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34" w:rsidRPr="00765534" w:rsidRDefault="00B263E7" w:rsidP="00955A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3E7">
        <w:rPr>
          <w:rFonts w:ascii="Times New Roman" w:hAnsi="Times New Roman" w:cs="Times New Roman"/>
          <w:b/>
          <w:sz w:val="24"/>
          <w:szCs w:val="24"/>
        </w:rPr>
        <w:t>VÁLLALKOZÁSFEJLESZTÉS MESTERKÉPZÉSI SZAK</w:t>
      </w:r>
    </w:p>
    <w:p w:rsidR="00765534" w:rsidRPr="00765534" w:rsidRDefault="00933542" w:rsidP="00B263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mester</w:t>
      </w:r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 megnevezése:</w:t>
      </w:r>
      <w:r w:rsidR="00765534"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B263E7" w:rsidRPr="00B263E7">
        <w:rPr>
          <w:rFonts w:ascii="Times New Roman" w:hAnsi="Times New Roman" w:cs="Times New Roman"/>
          <w:sz w:val="24"/>
          <w:szCs w:val="24"/>
        </w:rPr>
        <w:t>vállalkozásfejlesztés (Business</w:t>
      </w:r>
      <w:r w:rsidR="00B26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3E7" w:rsidRPr="00B263E7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="00B263E7" w:rsidRPr="00B263E7">
        <w:rPr>
          <w:rFonts w:ascii="Times New Roman" w:hAnsi="Times New Roman" w:cs="Times New Roman"/>
          <w:sz w:val="24"/>
          <w:szCs w:val="24"/>
        </w:rPr>
        <w:t>)</w:t>
      </w:r>
    </w:p>
    <w:p w:rsidR="00765534" w:rsidRPr="00765534" w:rsidRDefault="00933542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mester</w:t>
      </w:r>
      <w:bookmarkStart w:id="0" w:name="_GoBack"/>
      <w:bookmarkEnd w:id="0"/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szakon szerezhető végzettségi szint és a szakképzettség oklevélben szereplő megjelölése</w:t>
      </w:r>
    </w:p>
    <w:p w:rsidR="00405BAD" w:rsidRPr="00405BAD" w:rsidRDefault="00405BAD" w:rsidP="00C0284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végzettségi szint: mester- (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magister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; rövidítve: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>-) fokozat</w:t>
      </w:r>
    </w:p>
    <w:p w:rsidR="00B263E7" w:rsidRPr="00B263E7" w:rsidRDefault="00B263E7" w:rsidP="00C0284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63E7">
        <w:rPr>
          <w:rFonts w:ascii="Times New Roman" w:hAnsi="Times New Roman" w:cs="Times New Roman"/>
          <w:sz w:val="24"/>
          <w:szCs w:val="24"/>
        </w:rPr>
        <w:t>- szakképzettség: okleveles közgazdász vállalkozásfejlesztés szakon</w:t>
      </w:r>
    </w:p>
    <w:p w:rsidR="00311DB0" w:rsidRPr="00765534" w:rsidRDefault="00B263E7" w:rsidP="00C0284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63E7">
        <w:rPr>
          <w:rFonts w:ascii="Times New Roman" w:hAnsi="Times New Roman" w:cs="Times New Roman"/>
          <w:sz w:val="24"/>
          <w:szCs w:val="24"/>
        </w:rPr>
        <w:t>- a szakképzettség angol nyelvű megjelölése: Economist in Enterprise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3E7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B263E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263E7">
        <w:rPr>
          <w:rFonts w:ascii="Times New Roman" w:hAnsi="Times New Roman" w:cs="Times New Roman"/>
          <w:sz w:val="24"/>
          <w:szCs w:val="24"/>
        </w:rPr>
        <w:t>Entrepreneurship</w:t>
      </w:r>
      <w:proofErr w:type="spellEnd"/>
    </w:p>
    <w:p w:rsidR="00765534" w:rsidRPr="00765534" w:rsidRDefault="00765534" w:rsidP="00765534">
      <w:pPr>
        <w:jc w:val="both"/>
        <w:rPr>
          <w:rFonts w:ascii="Times New Roman" w:hAnsi="Times New Roman" w:cs="Times New Roman"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3. Képzési terület:</w:t>
      </w:r>
      <w:r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gazdaságtudományok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 A mesterképzésbe történő belépésnél előzményként elfogadott szakok</w:t>
      </w:r>
    </w:p>
    <w:p w:rsidR="00CF458C" w:rsidRPr="00CF458C" w:rsidRDefault="00CF458C" w:rsidP="00AE5DE1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b/>
          <w:sz w:val="24"/>
          <w:szCs w:val="24"/>
        </w:rPr>
        <w:t xml:space="preserve">4.1. Teljes kreditérték beszámításával vehető figyelembe: </w:t>
      </w:r>
      <w:r w:rsidR="00AE5DE1" w:rsidRPr="00AE5DE1">
        <w:rPr>
          <w:rFonts w:ascii="Times New Roman" w:hAnsi="Times New Roman" w:cs="Times New Roman"/>
          <w:sz w:val="24"/>
          <w:szCs w:val="24"/>
        </w:rPr>
        <w:t>a gazdálkodási és</w:t>
      </w:r>
      <w:r w:rsidR="00AE5DE1">
        <w:rPr>
          <w:rFonts w:ascii="Times New Roman" w:hAnsi="Times New Roman" w:cs="Times New Roman"/>
          <w:sz w:val="24"/>
          <w:szCs w:val="24"/>
        </w:rPr>
        <w:t xml:space="preserve"> </w:t>
      </w:r>
      <w:r w:rsidR="00AE5DE1" w:rsidRPr="00AE5DE1">
        <w:rPr>
          <w:rFonts w:ascii="Times New Roman" w:hAnsi="Times New Roman" w:cs="Times New Roman"/>
          <w:sz w:val="24"/>
          <w:szCs w:val="24"/>
        </w:rPr>
        <w:t xml:space="preserve">menedzsment és </w:t>
      </w:r>
      <w:r w:rsidR="00B263E7" w:rsidRPr="00B263E7">
        <w:rPr>
          <w:rFonts w:ascii="Times New Roman" w:hAnsi="Times New Roman" w:cs="Times New Roman"/>
          <w:sz w:val="24"/>
          <w:szCs w:val="24"/>
        </w:rPr>
        <w:t xml:space="preserve">a nemzetközi gazdálkodás </w:t>
      </w:r>
      <w:r w:rsidR="00AE5DE1" w:rsidRPr="00AE5DE1">
        <w:rPr>
          <w:rFonts w:ascii="Times New Roman" w:hAnsi="Times New Roman" w:cs="Times New Roman"/>
          <w:sz w:val="24"/>
          <w:szCs w:val="24"/>
        </w:rPr>
        <w:t>alapképzési szak.</w:t>
      </w:r>
    </w:p>
    <w:p w:rsidR="008E5900" w:rsidRPr="00CF458C" w:rsidRDefault="00CF458C" w:rsidP="008E5900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b/>
          <w:sz w:val="24"/>
          <w:szCs w:val="24"/>
        </w:rPr>
        <w:t>4.2. A 9.</w:t>
      </w:r>
      <w:r w:rsidR="00AE5DE1">
        <w:rPr>
          <w:rFonts w:ascii="Times New Roman" w:hAnsi="Times New Roman" w:cs="Times New Roman"/>
          <w:b/>
          <w:sz w:val="24"/>
          <w:szCs w:val="24"/>
        </w:rPr>
        <w:t>3</w:t>
      </w:r>
      <w:r w:rsidRPr="00CF458C">
        <w:rPr>
          <w:rFonts w:ascii="Times New Roman" w:hAnsi="Times New Roman" w:cs="Times New Roman"/>
          <w:b/>
          <w:sz w:val="24"/>
          <w:szCs w:val="24"/>
        </w:rPr>
        <w:t>. pontban meghatározott kreditek teljesítésével elsősorban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b/>
          <w:sz w:val="24"/>
          <w:szCs w:val="24"/>
        </w:rPr>
        <w:t xml:space="preserve">számításba: </w:t>
      </w:r>
      <w:r w:rsidR="008E5900" w:rsidRPr="008E5900">
        <w:rPr>
          <w:rFonts w:ascii="Times New Roman" w:hAnsi="Times New Roman" w:cs="Times New Roman"/>
          <w:sz w:val="24"/>
          <w:szCs w:val="24"/>
        </w:rPr>
        <w:t>a</w:t>
      </w:r>
      <w:r w:rsidR="008E5900" w:rsidRPr="00B263E7">
        <w:rPr>
          <w:rFonts w:ascii="Times New Roman" w:hAnsi="Times New Roman" w:cs="Times New Roman"/>
          <w:sz w:val="24"/>
          <w:szCs w:val="24"/>
        </w:rPr>
        <w:t>z alkalmazott közgazdaságtan, a gazdaság- és pénzügy-matematikai elemzés, a közszolgálati, a kereskedelem és marketing, az emberi</w:t>
      </w:r>
      <w:r w:rsidR="008E5900">
        <w:rPr>
          <w:rFonts w:ascii="Times New Roman" w:hAnsi="Times New Roman" w:cs="Times New Roman"/>
          <w:sz w:val="24"/>
          <w:szCs w:val="24"/>
        </w:rPr>
        <w:t xml:space="preserve"> </w:t>
      </w:r>
      <w:r w:rsidR="008E5900" w:rsidRPr="00B263E7">
        <w:rPr>
          <w:rFonts w:ascii="Times New Roman" w:hAnsi="Times New Roman" w:cs="Times New Roman"/>
          <w:sz w:val="24"/>
          <w:szCs w:val="24"/>
        </w:rPr>
        <w:t>erőforrások, a pénzügy és számvitel, a turizmus- vendéglátás, az üzleti szakoktató</w:t>
      </w:r>
      <w:r w:rsidR="008E5900">
        <w:rPr>
          <w:rFonts w:ascii="Times New Roman" w:hAnsi="Times New Roman" w:cs="Times New Roman"/>
          <w:sz w:val="24"/>
          <w:szCs w:val="24"/>
        </w:rPr>
        <w:t xml:space="preserve"> </w:t>
      </w:r>
      <w:r w:rsidR="008E5900" w:rsidRPr="00B263E7">
        <w:rPr>
          <w:rFonts w:ascii="Times New Roman" w:hAnsi="Times New Roman" w:cs="Times New Roman"/>
          <w:sz w:val="24"/>
          <w:szCs w:val="24"/>
        </w:rPr>
        <w:t>alapképzési szak.</w:t>
      </w:r>
    </w:p>
    <w:p w:rsidR="00405BAD" w:rsidRPr="00CF458C" w:rsidRDefault="00013A2C" w:rsidP="008E59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 A 9.</w:t>
      </w:r>
      <w:r w:rsidR="00AE5DE1">
        <w:rPr>
          <w:rFonts w:ascii="Times New Roman" w:hAnsi="Times New Roman" w:cs="Times New Roman"/>
          <w:b/>
          <w:sz w:val="24"/>
          <w:szCs w:val="24"/>
        </w:rPr>
        <w:t>3</w:t>
      </w:r>
      <w:r w:rsidR="00CF458C" w:rsidRPr="00CF458C">
        <w:rPr>
          <w:rFonts w:ascii="Times New Roman" w:hAnsi="Times New Roman" w:cs="Times New Roman"/>
          <w:b/>
          <w:sz w:val="24"/>
          <w:szCs w:val="24"/>
        </w:rPr>
        <w:t>. pontban meghatározott kreditek teljesítésével vehetők figyelembe</w:t>
      </w:r>
      <w:r w:rsidR="00CF4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58C" w:rsidRPr="00CF458C">
        <w:rPr>
          <w:rFonts w:ascii="Times New Roman" w:hAnsi="Times New Roman" w:cs="Times New Roman"/>
          <w:b/>
          <w:sz w:val="24"/>
          <w:szCs w:val="24"/>
        </w:rPr>
        <w:t xml:space="preserve">továbbá: </w:t>
      </w:r>
      <w:r w:rsidR="008E5900" w:rsidRPr="008E5900">
        <w:rPr>
          <w:rFonts w:ascii="Times New Roman" w:hAnsi="Times New Roman" w:cs="Times New Roman"/>
          <w:sz w:val="24"/>
          <w:szCs w:val="24"/>
        </w:rPr>
        <w:t>azok az alapképzési és mesterképzési szakok, illetve a felsőoktatásról szóló 1993. évi LXXX. törvény szerinti szakok, amelyeket a kredit megállapításának alapjául szolgáló ismeretek összevetése alapján a felsőoktatási intézmény kreditátviteli bizottsága elfogad.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5. A képzési idő félévekben: </w:t>
      </w:r>
      <w:r w:rsidRPr="001050BB">
        <w:rPr>
          <w:rFonts w:ascii="Times New Roman" w:hAnsi="Times New Roman" w:cs="Times New Roman"/>
          <w:sz w:val="24"/>
          <w:szCs w:val="24"/>
        </w:rPr>
        <w:t>4 félév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6. A mesterfokozat megszerzéséhez összegyűjtendő kreditek száma: </w:t>
      </w:r>
      <w:r w:rsidRPr="00405BAD">
        <w:rPr>
          <w:rFonts w:ascii="Times New Roman" w:hAnsi="Times New Roman" w:cs="Times New Roman"/>
          <w:sz w:val="24"/>
          <w:szCs w:val="24"/>
        </w:rPr>
        <w:t>120 kredit</w:t>
      </w:r>
    </w:p>
    <w:p w:rsidR="004A2CEA" w:rsidRPr="004A2CEA" w:rsidRDefault="00405BAD" w:rsidP="00C0284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4A2CEA" w:rsidRPr="004A2CEA">
        <w:rPr>
          <w:rFonts w:ascii="Times New Roman" w:hAnsi="Times New Roman" w:cs="Times New Roman"/>
          <w:sz w:val="24"/>
          <w:szCs w:val="24"/>
        </w:rPr>
        <w:t>a szak orientációja: kiegyensúlyozott (40-60 százalék)</w:t>
      </w:r>
    </w:p>
    <w:p w:rsidR="004A2CEA" w:rsidRPr="004A2CEA" w:rsidRDefault="004A2CEA" w:rsidP="00C0284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a diplomamunka készítéséhez</w:t>
      </w:r>
      <w:r w:rsidR="009B1CB1" w:rsidRPr="009B1CB1">
        <w:rPr>
          <w:rFonts w:ascii="Times New Roman" w:hAnsi="Times New Roman" w:cs="Times New Roman"/>
          <w:sz w:val="24"/>
          <w:szCs w:val="24"/>
        </w:rPr>
        <w:t xml:space="preserve"> rendelt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9B1CB1" w:rsidRPr="009B1CB1">
        <w:rPr>
          <w:rFonts w:ascii="Times New Roman" w:hAnsi="Times New Roman" w:cs="Times New Roman"/>
          <w:sz w:val="24"/>
          <w:szCs w:val="24"/>
        </w:rPr>
        <w:t>kreditérték</w:t>
      </w:r>
      <w:r w:rsidRPr="004A2CEA">
        <w:rPr>
          <w:rFonts w:ascii="Times New Roman" w:hAnsi="Times New Roman" w:cs="Times New Roman"/>
          <w:sz w:val="24"/>
          <w:szCs w:val="24"/>
        </w:rPr>
        <w:t>: 15 kredit</w:t>
      </w:r>
    </w:p>
    <w:p w:rsidR="00CF458C" w:rsidRDefault="00CF458C" w:rsidP="00C0284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sz w:val="24"/>
          <w:szCs w:val="24"/>
        </w:rPr>
        <w:t>- a szabadon választható tantárgyakhoz rendelhető minimális kreditérték: 6 kredit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7. A szakképzettség képzési területek egységes osztályozási rendszere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b/>
          <w:sz w:val="24"/>
          <w:szCs w:val="24"/>
        </w:rPr>
        <w:t xml:space="preserve">szerinti tanulmányi területi besorolása: </w:t>
      </w:r>
      <w:r w:rsidR="00AE5DE1" w:rsidRPr="00AE5DE1">
        <w:rPr>
          <w:rFonts w:ascii="Times New Roman" w:hAnsi="Times New Roman" w:cs="Times New Roman"/>
          <w:sz w:val="24"/>
          <w:szCs w:val="24"/>
        </w:rPr>
        <w:t>345/0413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 A mesterképzési </w:t>
      </w:r>
      <w:proofErr w:type="gramStart"/>
      <w:r w:rsidRPr="00405BAD">
        <w:rPr>
          <w:rFonts w:ascii="Times New Roman" w:hAnsi="Times New Roman" w:cs="Times New Roman"/>
          <w:b/>
          <w:sz w:val="24"/>
          <w:szCs w:val="24"/>
        </w:rPr>
        <w:t>szak képzési</w:t>
      </w:r>
      <w:proofErr w:type="gramEnd"/>
      <w:r w:rsidRPr="00405BAD">
        <w:rPr>
          <w:rFonts w:ascii="Times New Roman" w:hAnsi="Times New Roman" w:cs="Times New Roman"/>
          <w:b/>
          <w:sz w:val="24"/>
          <w:szCs w:val="24"/>
        </w:rPr>
        <w:t xml:space="preserve"> célja és a szakmai kompetenciák</w:t>
      </w:r>
    </w:p>
    <w:p w:rsidR="00405BAD" w:rsidRPr="00405BAD" w:rsidRDefault="008E5900" w:rsidP="008E5900">
      <w:pPr>
        <w:jc w:val="both"/>
        <w:rPr>
          <w:rFonts w:ascii="Times New Roman" w:hAnsi="Times New Roman" w:cs="Times New Roman"/>
          <w:sz w:val="24"/>
          <w:szCs w:val="24"/>
        </w:rPr>
      </w:pPr>
      <w:r w:rsidRPr="008E5900">
        <w:rPr>
          <w:rFonts w:ascii="Times New Roman" w:hAnsi="Times New Roman" w:cs="Times New Roman"/>
          <w:sz w:val="24"/>
          <w:szCs w:val="24"/>
        </w:rPr>
        <w:t>A képzés célja vállalkozásfejlesztési szakemberek képzése, akik nemzetközi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900">
        <w:rPr>
          <w:rFonts w:ascii="Times New Roman" w:hAnsi="Times New Roman" w:cs="Times New Roman"/>
          <w:sz w:val="24"/>
          <w:szCs w:val="24"/>
        </w:rPr>
        <w:t>összehasonlításban is versenyképes, korszerű és magas színvonalú elsajátított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900">
        <w:rPr>
          <w:rFonts w:ascii="Times New Roman" w:hAnsi="Times New Roman" w:cs="Times New Roman"/>
          <w:sz w:val="24"/>
          <w:szCs w:val="24"/>
        </w:rPr>
        <w:t>elméleti és módszertani ismeretanyag birtokában képesek elsősorban kis-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900">
        <w:rPr>
          <w:rFonts w:ascii="Times New Roman" w:hAnsi="Times New Roman" w:cs="Times New Roman"/>
          <w:sz w:val="24"/>
          <w:szCs w:val="24"/>
        </w:rPr>
        <w:t>középvállalkozások, vagy egyéb gazdálkodó szervezetek tevékenységének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900">
        <w:rPr>
          <w:rFonts w:ascii="Times New Roman" w:hAnsi="Times New Roman" w:cs="Times New Roman"/>
          <w:sz w:val="24"/>
          <w:szCs w:val="24"/>
        </w:rPr>
        <w:t>elemzésére és komplex fejlesztési feladatainak megoldására.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900">
        <w:rPr>
          <w:rFonts w:ascii="Times New Roman" w:hAnsi="Times New Roman" w:cs="Times New Roman"/>
          <w:sz w:val="24"/>
          <w:szCs w:val="24"/>
        </w:rPr>
        <w:t>vállalkozásfejlesztési (innovációs) elméleti és módszertani üzleti ismereteik,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900">
        <w:rPr>
          <w:rFonts w:ascii="Times New Roman" w:hAnsi="Times New Roman" w:cs="Times New Roman"/>
          <w:sz w:val="24"/>
          <w:szCs w:val="24"/>
        </w:rPr>
        <w:t>tudatosan fejlesztett vezetői készségek és képességek birtokában alkalmasak kis-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900">
        <w:rPr>
          <w:rFonts w:ascii="Times New Roman" w:hAnsi="Times New Roman" w:cs="Times New Roman"/>
          <w:sz w:val="24"/>
          <w:szCs w:val="24"/>
        </w:rPr>
        <w:t>középvállalkozások alapítására, működtetési kérdéseinek megoldására,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900">
        <w:rPr>
          <w:rFonts w:ascii="Times New Roman" w:hAnsi="Times New Roman" w:cs="Times New Roman"/>
          <w:sz w:val="24"/>
          <w:szCs w:val="24"/>
        </w:rPr>
        <w:t>működtetésük érdekében tanácsadásra, valamint a hazai és a nemzetközi 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900">
        <w:rPr>
          <w:rFonts w:ascii="Times New Roman" w:hAnsi="Times New Roman" w:cs="Times New Roman"/>
          <w:sz w:val="24"/>
          <w:szCs w:val="24"/>
        </w:rPr>
        <w:t xml:space="preserve">élet különböző területein </w:t>
      </w:r>
      <w:r w:rsidRPr="008E5900">
        <w:rPr>
          <w:rFonts w:ascii="Times New Roman" w:hAnsi="Times New Roman" w:cs="Times New Roman"/>
          <w:sz w:val="24"/>
          <w:szCs w:val="24"/>
        </w:rPr>
        <w:lastRenderedPageBreak/>
        <w:t>közép- és felsővezetői feladatok ellátására is. Felkészültek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900">
        <w:rPr>
          <w:rFonts w:ascii="Times New Roman" w:hAnsi="Times New Roman" w:cs="Times New Roman"/>
          <w:sz w:val="24"/>
          <w:szCs w:val="24"/>
        </w:rPr>
        <w:t>tanulmányaik doktori képzésben történő folytatására.</w:t>
      </w:r>
    </w:p>
    <w:p w:rsidR="00405BAD" w:rsidRPr="00405BAD" w:rsidRDefault="00405BAD" w:rsidP="00C0284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8.1. Az elsajátítandó szakmai kompetenciák</w:t>
      </w:r>
    </w:p>
    <w:p w:rsidR="00765534" w:rsidRPr="00765534" w:rsidRDefault="00405BAD" w:rsidP="00C0284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8.1.1. </w:t>
      </w:r>
      <w:r w:rsidR="008E5900" w:rsidRPr="008E5900">
        <w:rPr>
          <w:rFonts w:ascii="Times New Roman" w:hAnsi="Times New Roman" w:cs="Times New Roman"/>
          <w:b/>
          <w:sz w:val="24"/>
          <w:szCs w:val="24"/>
        </w:rPr>
        <w:t>Vállalkozásfejlesztés szakon a közgazdász</w:t>
      </w:r>
    </w:p>
    <w:p w:rsidR="00765534" w:rsidRPr="00765534" w:rsidRDefault="00765534" w:rsidP="00C0284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55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65534">
        <w:rPr>
          <w:rFonts w:ascii="Times New Roman" w:hAnsi="Times New Roman" w:cs="Times New Roman"/>
          <w:b/>
          <w:sz w:val="24"/>
          <w:szCs w:val="24"/>
        </w:rPr>
        <w:t>) tudása</w:t>
      </w:r>
    </w:p>
    <w:p w:rsidR="00F51145" w:rsidRP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Elsajátította a gazdaságtudomány, illetve gazdaság mikro és makro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szerveződési szintjeinek fogalmait, elméleteit, folyamatait és jellemzőit, ismeri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meghatározó gazdasági tényeket.</w:t>
      </w:r>
    </w:p>
    <w:p w:rsidR="00F51145" w:rsidRP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Érti a gazdálkodó szervezetek struktúráját, működését és hazai, illetve nemzeti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határokon túlnyúló kapcsolatrendszerét, információs és motivációs tényezőit,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különös tekintettel az intézményi környezetre.</w:t>
      </w:r>
    </w:p>
    <w:p w:rsidR="00F51145" w:rsidRP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Ismeri az európai integrációs folyamatot és az Európai Uniónak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tevékenységéhez kapcsolódó szakpolitikáit.</w:t>
      </w:r>
    </w:p>
    <w:p w:rsidR="0098773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Birtokában van a problémafelismerés, -megfogalmazás és -megoldás,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 xml:space="preserve">információgyűjtés és -feldolgozás korszerű, elméletileg is igényes matematikai-statisztikai, </w:t>
      </w:r>
      <w:proofErr w:type="spellStart"/>
      <w:r w:rsidRPr="00F51145">
        <w:rPr>
          <w:rFonts w:ascii="Times New Roman" w:hAnsi="Times New Roman" w:cs="Times New Roman"/>
          <w:sz w:val="24"/>
          <w:szCs w:val="24"/>
        </w:rPr>
        <w:t>ökonometriai</w:t>
      </w:r>
      <w:proofErr w:type="spellEnd"/>
      <w:r w:rsidRPr="00F51145">
        <w:rPr>
          <w:rFonts w:ascii="Times New Roman" w:hAnsi="Times New Roman" w:cs="Times New Roman"/>
          <w:sz w:val="24"/>
          <w:szCs w:val="24"/>
        </w:rPr>
        <w:t>, modellezési módszereinek, ismeri azok korlátait is.</w:t>
      </w:r>
    </w:p>
    <w:p w:rsidR="00F51145" w:rsidRP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Ismeri a vállalkozás, gazdálkodó szervezet és projekt tervezési és vezetési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szabályait, szakmai és etikai normáit.</w:t>
      </w:r>
    </w:p>
    <w:p w:rsidR="00F51145" w:rsidRP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Ismeri és érti a vállalkozásfejlesztés alapvető és átfogó fogalmait, elméleteit,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jellegzetességeit és összefüggéseit, tudományos problémafelvetéseit.</w:t>
      </w:r>
    </w:p>
    <w:p w:rsidR="00F51145" w:rsidRP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Érti a vállalkozások struktúráját, működését és kapcsolatrendszerét,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vállalkozások viselkedését meghatározó környezeti tényezőket, a 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döntések információs és motivációs tényezőit.</w:t>
      </w:r>
    </w:p>
    <w:p w:rsidR="00F51145" w:rsidRP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Ismeri a vállalkozások aktuális pozíciójának szakmailag megalapozott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elemzéseken nyugvó értékelési módszereit a belső adottságok és külső környezeti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sajátosságok figyelembe vételével.</w:t>
      </w:r>
    </w:p>
    <w:p w:rsidR="00F51145" w:rsidRP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Ismeri a fejlesztés (változás) megvalósításához szükséges finanszírozási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források értékelését és pénzügyi megtérülési elemzések módjait.</w:t>
      </w:r>
    </w:p>
    <w:p w:rsid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Széleskörű vezetési és szervezési ismeretekkel rendelkezik.</w:t>
      </w:r>
    </w:p>
    <w:p w:rsidR="00765534" w:rsidRPr="00765534" w:rsidRDefault="00765534" w:rsidP="00C0284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b) képességei</w:t>
      </w:r>
    </w:p>
    <w:p w:rsidR="00F51145" w:rsidRP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Önálló új következtetéseket, eredeti gondolatokat és megoldási módokat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fogalmaz meg, képes az igényes elemzési, modellezési módszerek alkalmazására,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komplex problémák megoldására irányuló stratégiák kialakítására, döntések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meghozatalára, változó hazai és nemzetközi környezetben, illetve szervezeti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kultúrában is.</w:t>
      </w:r>
    </w:p>
    <w:p w:rsidR="00F51145" w:rsidRP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A gyakorlati tudás, tapasztalatok megszerzését követően közepes és nagyméretű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vállalkozást, komplex szervezeti egységet vezet, gazdálkodó szervezetben átfogó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gazdasági funkciót lát el, összetett gazdálkodási folyamatokat tervez, irányít,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erőforrásokkal gazdálkodik. Nemzetközi, multikulturális környezetben is képes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hatékony munkavégzésre.</w:t>
      </w:r>
    </w:p>
    <w:p w:rsidR="00F51145" w:rsidRP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Képes a vállalati gazdálkodás összefüggésrendszerének és kölcsönhatásainak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felismerésére, a jövőbeli jövedelmezőségre ható tényezők mindenkori jelentőségük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szerinti értékelésére.</w:t>
      </w:r>
    </w:p>
    <w:p w:rsidR="00F51145" w:rsidRP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 xml:space="preserve">- A feltárt szakmai forrásokat, adatokat rendszerezi, </w:t>
      </w:r>
      <w:proofErr w:type="spellStart"/>
      <w:r w:rsidRPr="00F51145">
        <w:rPr>
          <w:rFonts w:ascii="Times New Roman" w:hAnsi="Times New Roman" w:cs="Times New Roman"/>
          <w:sz w:val="24"/>
          <w:szCs w:val="24"/>
        </w:rPr>
        <w:t>kritikailag</w:t>
      </w:r>
      <w:proofErr w:type="spellEnd"/>
      <w:r w:rsidRPr="00F5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45">
        <w:rPr>
          <w:rFonts w:ascii="Times New Roman" w:hAnsi="Times New Roman" w:cs="Times New Roman"/>
          <w:sz w:val="24"/>
          <w:szCs w:val="24"/>
        </w:rPr>
        <w:t>elemzi</w:t>
      </w:r>
      <w:proofErr w:type="spellEnd"/>
      <w:r w:rsidRPr="00F51145">
        <w:rPr>
          <w:rFonts w:ascii="Times New Roman" w:hAnsi="Times New Roman" w:cs="Times New Roman"/>
          <w:sz w:val="24"/>
          <w:szCs w:val="24"/>
        </w:rPr>
        <w:t>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infokommunikációs technológiai eszközök segítségével is.</w:t>
      </w:r>
    </w:p>
    <w:p w:rsidR="00F51145" w:rsidRP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Képes felismerni a vállalkozásfejlesztési nemzetközi trendekből, európai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szakpolitikákból fakadó követelményeket és fejlesztési lehetőségeket.</w:t>
      </w:r>
    </w:p>
    <w:p w:rsidR="00F51145" w:rsidRP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lastRenderedPageBreak/>
        <w:t>- Saját elemzésen alapuló egyéni álláspontot alakít ki, azt képes bemutatni és azt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vitában is képviselni.</w:t>
      </w:r>
    </w:p>
    <w:p w:rsidR="00F51145" w:rsidRP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A munkaköri feladatok ellátásán túl a gyakorlati tudás, tapasztalatok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megszerzését követően képes vállalkozást vezetni, összetett gazdálkodási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folyamatokat tervezni, irányítani, az erőforrásokkal gazdálkodni.</w:t>
      </w:r>
    </w:p>
    <w:p w:rsidR="004416BC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Képes nagyméretű és összetett projektben, csoportos problémamegoldásban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részt venni, vezetőként a tevékenységet vezetni, szervezni,</w:t>
      </w:r>
      <w:r>
        <w:rPr>
          <w:rFonts w:ascii="Times New Roman" w:hAnsi="Times New Roman" w:cs="Times New Roman"/>
          <w:sz w:val="24"/>
          <w:szCs w:val="24"/>
        </w:rPr>
        <w:t xml:space="preserve"> értékelni.</w:t>
      </w:r>
    </w:p>
    <w:p w:rsidR="00B20C35" w:rsidRPr="00B20C35" w:rsidRDefault="00B20C35" w:rsidP="00C0284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35">
        <w:rPr>
          <w:rFonts w:ascii="Times New Roman" w:hAnsi="Times New Roman" w:cs="Times New Roman"/>
          <w:b/>
          <w:sz w:val="24"/>
          <w:szCs w:val="24"/>
        </w:rPr>
        <w:t>c) attitűdje</w:t>
      </w:r>
    </w:p>
    <w:p w:rsidR="00F51145" w:rsidRP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Kritikusan viszonyul saját, illetve a beosztottak munkájához és magatartásához,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innovatív és proaktív magatartást tanúsít a gazdasági problémák kezelésében.</w:t>
      </w:r>
    </w:p>
    <w:p w:rsidR="00F51145" w:rsidRP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Nyitott és befogadó a gazdaságtudomány és gyakorlat új eredményei iránt.</w:t>
      </w:r>
    </w:p>
    <w:p w:rsidR="00F51145" w:rsidRP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 xml:space="preserve">- Kulturált, etikus és tárgyilagos értelmiségi hozzáállás </w:t>
      </w:r>
      <w:proofErr w:type="spellStart"/>
      <w:r w:rsidRPr="00F51145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F51145">
        <w:rPr>
          <w:rFonts w:ascii="Times New Roman" w:hAnsi="Times New Roman" w:cs="Times New Roman"/>
          <w:sz w:val="24"/>
          <w:szCs w:val="24"/>
        </w:rPr>
        <w:t xml:space="preserve"> a személyekhez,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illetve a társadalmi problémákhoz való viszonyulása során, munkájában figyel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szélesebb körű társadalmi, ágazati, regionális, nemzeti és európai értékekre (ide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értve a társadalmi, szociális és ökológiai, fenntarthatósági szempontokat is).</w:t>
      </w:r>
    </w:p>
    <w:p w:rsidR="00F51145" w:rsidRP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Törekszik tudásának és munkakapcsolatainak fejlesztésére, erre munkatársait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45">
        <w:rPr>
          <w:rFonts w:ascii="Times New Roman" w:hAnsi="Times New Roman" w:cs="Times New Roman"/>
          <w:sz w:val="24"/>
          <w:szCs w:val="24"/>
        </w:rPr>
        <w:t>beosztottait</w:t>
      </w:r>
      <w:proofErr w:type="spellEnd"/>
      <w:r w:rsidRPr="00F5114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51145">
        <w:rPr>
          <w:rFonts w:ascii="Times New Roman" w:hAnsi="Times New Roman" w:cs="Times New Roman"/>
          <w:sz w:val="24"/>
          <w:szCs w:val="24"/>
        </w:rPr>
        <w:t>ösztönzi</w:t>
      </w:r>
      <w:proofErr w:type="spellEnd"/>
      <w:r w:rsidRPr="00F51145">
        <w:rPr>
          <w:rFonts w:ascii="Times New Roman" w:hAnsi="Times New Roman" w:cs="Times New Roman"/>
          <w:sz w:val="24"/>
          <w:szCs w:val="24"/>
        </w:rPr>
        <w:t>, segíti, támogatja.</w:t>
      </w:r>
    </w:p>
    <w:p w:rsidR="00F51145" w:rsidRP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Nyitott a vállalkozásfejlesztést érintő gazdasági, társadalmi változások iránt,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társadalmi és szociális érzékenységgel rendelkezik.</w:t>
      </w:r>
    </w:p>
    <w:p w:rsidR="00765534" w:rsidRPr="00765534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Munkája során határozott, konstruktív, együttműködő, kezdeményező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5534" w:rsidRPr="00765534" w:rsidRDefault="00765534" w:rsidP="00C0284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d) autonómiája és felelőssége</w:t>
      </w:r>
    </w:p>
    <w:p w:rsidR="00F51145" w:rsidRP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Szervezetpolitikai, stratégiai, irányítási szempontból jelentős területeken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önállóan választja ki és alkalmazza a releváns problémamegoldási módszereket,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önállóan lát el gazdasági elemző, döntés-előkészítő, tanácsadói feladatokat.</w:t>
      </w:r>
    </w:p>
    <w:p w:rsidR="00F51145" w:rsidRP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Önállóan létesít, szervez és irányít nagyobb méretű vállalkozást, vagy nagyobb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szervezetet, szervezeti egységet is.</w:t>
      </w:r>
    </w:p>
    <w:p w:rsidR="00F51145" w:rsidRP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Felelősséget vállal saját munkájáért, az általa irányított szervezetért,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vállalkozásáért, az alkalmazottakért.</w:t>
      </w:r>
    </w:p>
    <w:p w:rsidR="00F51145" w:rsidRP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 xml:space="preserve">- Önállóan azonosítja, tervezi és szervezi saját és </w:t>
      </w:r>
      <w:proofErr w:type="spellStart"/>
      <w:r w:rsidRPr="00F51145">
        <w:rPr>
          <w:rFonts w:ascii="Times New Roman" w:hAnsi="Times New Roman" w:cs="Times New Roman"/>
          <w:sz w:val="24"/>
          <w:szCs w:val="24"/>
        </w:rPr>
        <w:t>beosztottai</w:t>
      </w:r>
      <w:proofErr w:type="spellEnd"/>
      <w:r w:rsidRPr="00F51145">
        <w:rPr>
          <w:rFonts w:ascii="Times New Roman" w:hAnsi="Times New Roman" w:cs="Times New Roman"/>
          <w:sz w:val="24"/>
          <w:szCs w:val="24"/>
        </w:rPr>
        <w:t xml:space="preserve"> szakmai és általános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fejlődését, azokért felelősséget vállal és visel.</w:t>
      </w:r>
    </w:p>
    <w:p w:rsidR="00F51145" w:rsidRP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Önállóan tervezi a vállalkozás működésének területeit, a stratégiák kialakítását,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a szervezeti folyamatokat, a munkatársak együttműködését szervezeten belül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kívül egyaránt.</w:t>
      </w:r>
    </w:p>
    <w:p w:rsidR="002D2B6A" w:rsidRPr="00765534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51145">
        <w:rPr>
          <w:rFonts w:ascii="Times New Roman" w:hAnsi="Times New Roman" w:cs="Times New Roman"/>
          <w:sz w:val="24"/>
          <w:szCs w:val="24"/>
        </w:rPr>
        <w:t>Elemzi</w:t>
      </w:r>
      <w:proofErr w:type="spellEnd"/>
      <w:r w:rsidRPr="00F51145">
        <w:rPr>
          <w:rFonts w:ascii="Times New Roman" w:hAnsi="Times New Roman" w:cs="Times New Roman"/>
          <w:sz w:val="24"/>
          <w:szCs w:val="24"/>
        </w:rPr>
        <w:t xml:space="preserve"> és értékeli a vállalkozás működésének tapasztalatait, kezeli annak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felelősségét, hogy az elemzések és gyakorlati eljárások során kapott eredmények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választott módszertől is függnek.</w:t>
      </w:r>
    </w:p>
    <w:p w:rsidR="00616932" w:rsidRPr="00616932" w:rsidRDefault="00616932" w:rsidP="00C0284D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 A mesterképzés jellemzői</w:t>
      </w:r>
    </w:p>
    <w:p w:rsidR="00616932" w:rsidRPr="00616932" w:rsidRDefault="00616932" w:rsidP="00C0284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9.1. Szakmai jellemzők</w:t>
      </w:r>
    </w:p>
    <w:p w:rsidR="00987735" w:rsidRPr="00987735" w:rsidRDefault="0098773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A szakképzettséghez vezető tudományágak, szakterületek, amelyekből a szak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felépül:</w:t>
      </w:r>
    </w:p>
    <w:p w:rsidR="00F51145" w:rsidRPr="00F51145" w:rsidRDefault="00F51145" w:rsidP="00C0284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gazdaságtani és társadalomtudományi ismeretek (vállalati stratégia, pénzügyi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elemzés, vállalkozás-innováció, társadalmi és gazdasági előrejelzés, vállalkozások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költségvetési kapcsolatai, kutatás-módszertan) 25-35 kredit;</w:t>
      </w:r>
    </w:p>
    <w:p w:rsidR="00F51145" w:rsidRPr="00F51145" w:rsidRDefault="00F51145" w:rsidP="00C0284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lastRenderedPageBreak/>
        <w:t>- vállalkozásfejlesztési szakmai ismeretek (projektvezetés, innováció-módszertan, vállalatfinanszírozás és pénzügyi stratégiák, vállalati döntéstámogató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rendszerek, vállalkozástan, üzleti kommunikáció, innováció-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vállalkozásfejlesztési politika, vállalkozás és globalizáció, piaci stratégiák) 35-45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kredit.</w:t>
      </w:r>
    </w:p>
    <w:p w:rsidR="004416BC" w:rsidRPr="004416BC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9.1.2. A választható specializációkat is figyelembe véve a vezetői gazdaságtan,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kontrolling, az üzleti tanácsadás, az értékelemzési módszertan szakterületein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szerezhető speciális ismeret, amelynek kreditértéke 25-35 kredit.</w:t>
      </w:r>
    </w:p>
    <w:p w:rsidR="00987735" w:rsidRPr="00987735" w:rsidRDefault="00987735" w:rsidP="00C0284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735">
        <w:rPr>
          <w:rFonts w:ascii="Times New Roman" w:hAnsi="Times New Roman" w:cs="Times New Roman"/>
          <w:b/>
          <w:sz w:val="24"/>
          <w:szCs w:val="24"/>
        </w:rPr>
        <w:t>9.2. A szakmai gyakorlat követelményei</w:t>
      </w:r>
    </w:p>
    <w:p w:rsidR="00987735" w:rsidRPr="00987735" w:rsidRDefault="0098773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A szakmai gyakorlatot a diplomamunkához kapcsolódóan a képzés tanterve határozza meg.</w:t>
      </w:r>
    </w:p>
    <w:p w:rsidR="00987735" w:rsidRPr="00987735" w:rsidRDefault="00987735" w:rsidP="00C0284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735">
        <w:rPr>
          <w:rFonts w:ascii="Times New Roman" w:hAnsi="Times New Roman" w:cs="Times New Roman"/>
          <w:b/>
          <w:sz w:val="24"/>
          <w:szCs w:val="24"/>
        </w:rPr>
        <w:t>9.3. A 4.2. és 4.3. pont tekintetében a mesterképzési képzési ciklusba való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b/>
          <w:sz w:val="24"/>
          <w:szCs w:val="24"/>
        </w:rPr>
        <w:t>belépés minimális feltételei:</w:t>
      </w:r>
    </w:p>
    <w:p w:rsidR="00F51145" w:rsidRPr="00F51145" w:rsidRDefault="00F51145" w:rsidP="00C028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A mesterképzésbe való belépéshez szükséges minimális kreditek száma 30 kredit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az alábbi területekről:</w:t>
      </w:r>
    </w:p>
    <w:p w:rsidR="00F51145" w:rsidRPr="00F51145" w:rsidRDefault="00F51145" w:rsidP="00C0284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módszertani ismeretek (matematika, statisztika) területéről 8 kredit;</w:t>
      </w:r>
    </w:p>
    <w:p w:rsidR="00F51145" w:rsidRPr="00F51145" w:rsidRDefault="00F51145" w:rsidP="00C0284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elméleti-gazdaságtani ismeretek (</w:t>
      </w:r>
      <w:proofErr w:type="spellStart"/>
      <w:r w:rsidRPr="00F51145">
        <w:rPr>
          <w:rFonts w:ascii="Times New Roman" w:hAnsi="Times New Roman" w:cs="Times New Roman"/>
          <w:sz w:val="24"/>
          <w:szCs w:val="24"/>
        </w:rPr>
        <w:t>mikroökonómia</w:t>
      </w:r>
      <w:proofErr w:type="spellEnd"/>
      <w:r w:rsidRPr="00F51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1145">
        <w:rPr>
          <w:rFonts w:ascii="Times New Roman" w:hAnsi="Times New Roman" w:cs="Times New Roman"/>
          <w:sz w:val="24"/>
          <w:szCs w:val="24"/>
        </w:rPr>
        <w:t>makroökonómia</w:t>
      </w:r>
      <w:proofErr w:type="spellEnd"/>
      <w:r w:rsidRPr="00F511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pénzügytan) területéről 10 kredit;</w:t>
      </w:r>
    </w:p>
    <w:p w:rsidR="005608CF" w:rsidRPr="00987735" w:rsidRDefault="00F51145" w:rsidP="00C0284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üzleti ismeretek (marketing, gazdasági jog, vállalatgazdaságtan, számvitel,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vállalati pénzügy) területéről 12 kredit.</w:t>
      </w:r>
    </w:p>
    <w:sectPr w:rsidR="005608CF" w:rsidRPr="00987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34"/>
    <w:rsid w:val="00013A2C"/>
    <w:rsid w:val="001050BB"/>
    <w:rsid w:val="00171277"/>
    <w:rsid w:val="002A7E53"/>
    <w:rsid w:val="002D2B6A"/>
    <w:rsid w:val="002D6EE6"/>
    <w:rsid w:val="00311DB0"/>
    <w:rsid w:val="0031428A"/>
    <w:rsid w:val="00316136"/>
    <w:rsid w:val="00356F57"/>
    <w:rsid w:val="003904E8"/>
    <w:rsid w:val="00405BAD"/>
    <w:rsid w:val="00423904"/>
    <w:rsid w:val="00434C6C"/>
    <w:rsid w:val="004416BC"/>
    <w:rsid w:val="004A2CEA"/>
    <w:rsid w:val="004E13D3"/>
    <w:rsid w:val="005608CF"/>
    <w:rsid w:val="00616932"/>
    <w:rsid w:val="00765534"/>
    <w:rsid w:val="007C4649"/>
    <w:rsid w:val="007D2F8D"/>
    <w:rsid w:val="00833F2D"/>
    <w:rsid w:val="008E4E8E"/>
    <w:rsid w:val="008E5900"/>
    <w:rsid w:val="00922466"/>
    <w:rsid w:val="00933542"/>
    <w:rsid w:val="00955A2D"/>
    <w:rsid w:val="00987735"/>
    <w:rsid w:val="009B1CB1"/>
    <w:rsid w:val="00AE5DE1"/>
    <w:rsid w:val="00B20C35"/>
    <w:rsid w:val="00B263E7"/>
    <w:rsid w:val="00B52D5C"/>
    <w:rsid w:val="00BD7C80"/>
    <w:rsid w:val="00C0284D"/>
    <w:rsid w:val="00C61F7C"/>
    <w:rsid w:val="00C72942"/>
    <w:rsid w:val="00CD17C2"/>
    <w:rsid w:val="00CF458C"/>
    <w:rsid w:val="00D401E5"/>
    <w:rsid w:val="00DD27BE"/>
    <w:rsid w:val="00DF670A"/>
    <w:rsid w:val="00E0355C"/>
    <w:rsid w:val="00E32800"/>
    <w:rsid w:val="00EB65CB"/>
    <w:rsid w:val="00EC35CA"/>
    <w:rsid w:val="00F17ECC"/>
    <w:rsid w:val="00F5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BED6"/>
  <w15:chartTrackingRefBased/>
  <w15:docId w15:val="{BC851AB2-86FC-428A-9C91-6A7DA3F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1188</Words>
  <Characters>8200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Rákos Mónika</dc:creator>
  <cp:keywords/>
  <dc:description/>
  <cp:lastModifiedBy>Ombódiné Erdey Zsuzsa Krisztina</cp:lastModifiedBy>
  <cp:revision>4</cp:revision>
  <dcterms:created xsi:type="dcterms:W3CDTF">2024-01-25T17:31:00Z</dcterms:created>
  <dcterms:modified xsi:type="dcterms:W3CDTF">2026-06-24T07:02:00Z</dcterms:modified>
</cp:coreProperties>
</file>