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50B737" w14:textId="77777777" w:rsidR="00E53029" w:rsidRPr="0020274E" w:rsidRDefault="00F54084">
      <w:pPr>
        <w:rPr>
          <w:rFonts w:ascii="Times New Roman" w:hAnsi="Times New Roman" w:cs="Times New Roman"/>
          <w:sz w:val="24"/>
          <w:szCs w:val="24"/>
        </w:rPr>
      </w:pPr>
      <w:r w:rsidRPr="0020274E">
        <w:rPr>
          <w:rFonts w:ascii="Times New Roman" w:hAnsi="Times New Roman" w:cs="Times New Roman"/>
          <w:sz w:val="24"/>
          <w:szCs w:val="24"/>
        </w:rPr>
        <w:t>Tisztelt Leendő Hallgatónk!</w:t>
      </w:r>
    </w:p>
    <w:p w14:paraId="2D9187A8" w14:textId="77777777" w:rsidR="0059212D" w:rsidRPr="0020274E" w:rsidRDefault="0059212D">
      <w:pPr>
        <w:rPr>
          <w:rFonts w:ascii="Times New Roman" w:hAnsi="Times New Roman" w:cs="Times New Roman"/>
          <w:sz w:val="24"/>
          <w:szCs w:val="24"/>
        </w:rPr>
      </w:pPr>
    </w:p>
    <w:p w14:paraId="430E073B" w14:textId="77777777" w:rsidR="007F40F0" w:rsidRPr="0020274E" w:rsidRDefault="001C27D5" w:rsidP="00A46621">
      <w:pPr>
        <w:jc w:val="both"/>
        <w:rPr>
          <w:rFonts w:ascii="Times New Roman" w:hAnsi="Times New Roman" w:cs="Times New Roman"/>
          <w:sz w:val="24"/>
          <w:szCs w:val="24"/>
        </w:rPr>
      </w:pPr>
      <w:r w:rsidRPr="0020274E">
        <w:rPr>
          <w:rFonts w:ascii="Times New Roman" w:hAnsi="Times New Roman" w:cs="Times New Roman"/>
          <w:sz w:val="24"/>
          <w:szCs w:val="24"/>
        </w:rPr>
        <w:t>E</w:t>
      </w:r>
      <w:r w:rsidR="005A7C3C" w:rsidRPr="0020274E">
        <w:rPr>
          <w:rFonts w:ascii="Times New Roman" w:hAnsi="Times New Roman" w:cs="Times New Roman"/>
          <w:sz w:val="24"/>
          <w:szCs w:val="24"/>
        </w:rPr>
        <w:t>ngedje</w:t>
      </w:r>
      <w:r w:rsidR="007F40F0" w:rsidRPr="0020274E">
        <w:rPr>
          <w:rFonts w:ascii="Times New Roman" w:hAnsi="Times New Roman" w:cs="Times New Roman"/>
          <w:sz w:val="24"/>
          <w:szCs w:val="24"/>
        </w:rPr>
        <w:t xml:space="preserve"> meg, hogy a Matematika kritériumtárggyal kapcsolatban tájékoztassuk Önöket a legfontosabb tudnivalókról.</w:t>
      </w:r>
    </w:p>
    <w:p w14:paraId="0C383C0D" w14:textId="77777777" w:rsidR="007F40F0" w:rsidRPr="0020274E" w:rsidRDefault="003A4557" w:rsidP="001C27D5">
      <w:pPr>
        <w:jc w:val="both"/>
        <w:rPr>
          <w:rFonts w:ascii="Times New Roman" w:hAnsi="Times New Roman" w:cs="Times New Roman"/>
          <w:sz w:val="24"/>
          <w:szCs w:val="24"/>
        </w:rPr>
      </w:pPr>
      <w:r w:rsidRPr="0020274E">
        <w:rPr>
          <w:rFonts w:ascii="Times New Roman" w:hAnsi="Times New Roman" w:cs="Times New Roman"/>
          <w:sz w:val="24"/>
          <w:szCs w:val="24"/>
        </w:rPr>
        <w:t>A matematika minden Gazdaság</w:t>
      </w:r>
      <w:r w:rsidR="007F40F0" w:rsidRPr="0020274E">
        <w:rPr>
          <w:rFonts w:ascii="Times New Roman" w:hAnsi="Times New Roman" w:cs="Times New Roman"/>
          <w:sz w:val="24"/>
          <w:szCs w:val="24"/>
        </w:rPr>
        <w:t xml:space="preserve">tudományi Karon tanuló </w:t>
      </w:r>
      <w:r w:rsidR="001F1BCF" w:rsidRPr="00A852A7">
        <w:rPr>
          <w:rFonts w:ascii="Times New Roman" w:hAnsi="Times New Roman" w:cs="Times New Roman"/>
          <w:sz w:val="24"/>
          <w:szCs w:val="24"/>
          <w:u w:val="single"/>
        </w:rPr>
        <w:t xml:space="preserve">alapszakos </w:t>
      </w:r>
      <w:r w:rsidR="007F40F0" w:rsidRPr="0020274E">
        <w:rPr>
          <w:rFonts w:ascii="Times New Roman" w:hAnsi="Times New Roman" w:cs="Times New Roman"/>
          <w:sz w:val="24"/>
          <w:szCs w:val="24"/>
        </w:rPr>
        <w:t xml:space="preserve">hallgató számára kötelező tárgy. Sajnos azonban a középiskolák nem minden esetben készítik fel a diákokat arra, hogy a korábbi, felsőfokú oktatásban megszokott színvonalon tanulhassanak matematikát, mint olyan alaptárgyat, melyhez kapcsolódó képességek </w:t>
      </w:r>
      <w:r w:rsidR="003835DD" w:rsidRPr="0020274E">
        <w:rPr>
          <w:rFonts w:ascii="Times New Roman" w:hAnsi="Times New Roman" w:cs="Times New Roman"/>
          <w:sz w:val="24"/>
          <w:szCs w:val="24"/>
        </w:rPr>
        <w:t xml:space="preserve">és kompetenciák </w:t>
      </w:r>
      <w:r w:rsidR="007F40F0" w:rsidRPr="0020274E">
        <w:rPr>
          <w:rFonts w:ascii="Times New Roman" w:hAnsi="Times New Roman" w:cs="Times New Roman"/>
          <w:sz w:val="24"/>
          <w:szCs w:val="24"/>
        </w:rPr>
        <w:t xml:space="preserve">szükségszerűen beépülnek a </w:t>
      </w:r>
      <w:r w:rsidR="003835DD" w:rsidRPr="0020274E">
        <w:rPr>
          <w:rFonts w:ascii="Times New Roman" w:hAnsi="Times New Roman" w:cs="Times New Roman"/>
          <w:sz w:val="24"/>
          <w:szCs w:val="24"/>
        </w:rPr>
        <w:t>szakmai ismeretek ismeretébe.</w:t>
      </w:r>
    </w:p>
    <w:p w14:paraId="64647B7D" w14:textId="77777777" w:rsidR="007F40F0" w:rsidRPr="0020274E" w:rsidRDefault="007F40F0" w:rsidP="001C27D5">
      <w:pPr>
        <w:jc w:val="both"/>
        <w:rPr>
          <w:rFonts w:ascii="Times New Roman" w:hAnsi="Times New Roman" w:cs="Times New Roman"/>
          <w:sz w:val="24"/>
          <w:szCs w:val="24"/>
        </w:rPr>
      </w:pPr>
      <w:r w:rsidRPr="0020274E">
        <w:rPr>
          <w:rFonts w:ascii="Times New Roman" w:hAnsi="Times New Roman" w:cs="Times New Roman"/>
          <w:sz w:val="24"/>
          <w:szCs w:val="24"/>
        </w:rPr>
        <w:t xml:space="preserve">A hallgatók nagyon eltérő tudással </w:t>
      </w:r>
      <w:r w:rsidR="003835DD" w:rsidRPr="0020274E">
        <w:rPr>
          <w:rFonts w:ascii="Times New Roman" w:hAnsi="Times New Roman" w:cs="Times New Roman"/>
          <w:sz w:val="24"/>
          <w:szCs w:val="24"/>
        </w:rPr>
        <w:t>érkeznek az egyetemre</w:t>
      </w:r>
      <w:r w:rsidRPr="0020274E">
        <w:rPr>
          <w:rFonts w:ascii="Times New Roman" w:hAnsi="Times New Roman" w:cs="Times New Roman"/>
          <w:sz w:val="24"/>
          <w:szCs w:val="24"/>
        </w:rPr>
        <w:t xml:space="preserve">, ezért a Gazdaságtudományi Kar vezetése az elmúlt évben úgy döntött, hogy </w:t>
      </w:r>
      <w:r w:rsidR="0059212D" w:rsidRPr="0020274E">
        <w:rPr>
          <w:rFonts w:ascii="Times New Roman" w:hAnsi="Times New Roman" w:cs="Times New Roman"/>
          <w:sz w:val="24"/>
          <w:szCs w:val="24"/>
        </w:rPr>
        <w:t xml:space="preserve">felzárkóztató kurzus </w:t>
      </w:r>
      <w:r w:rsidR="003835DD" w:rsidRPr="0020274E">
        <w:rPr>
          <w:rFonts w:ascii="Times New Roman" w:hAnsi="Times New Roman" w:cs="Times New Roman"/>
          <w:sz w:val="24"/>
          <w:szCs w:val="24"/>
        </w:rPr>
        <w:t xml:space="preserve">(Matematika kritériumtárgy) </w:t>
      </w:r>
      <w:r w:rsidR="0059212D" w:rsidRPr="0020274E">
        <w:rPr>
          <w:rFonts w:ascii="Times New Roman" w:hAnsi="Times New Roman" w:cs="Times New Roman"/>
          <w:sz w:val="24"/>
          <w:szCs w:val="24"/>
        </w:rPr>
        <w:t>meghirdetésével segíti mindazokat, akiknek matematika tudása nem éri el az elégséges szintet.</w:t>
      </w:r>
    </w:p>
    <w:p w14:paraId="7DE25029" w14:textId="38EF1084" w:rsidR="0059212D" w:rsidRDefault="008E5F50" w:rsidP="003A4557">
      <w:pPr>
        <w:jc w:val="both"/>
        <w:rPr>
          <w:rFonts w:ascii="Times New Roman" w:hAnsi="Times New Roman" w:cs="Times New Roman"/>
          <w:sz w:val="24"/>
          <w:szCs w:val="24"/>
        </w:rPr>
      </w:pPr>
      <w:r w:rsidRPr="005602EC">
        <w:rPr>
          <w:rFonts w:ascii="Times New Roman" w:hAnsi="Times New Roman" w:cs="Times New Roman"/>
          <w:b/>
          <w:sz w:val="24"/>
          <w:szCs w:val="24"/>
        </w:rPr>
        <w:t>202</w:t>
      </w:r>
      <w:r w:rsidR="00AC5674" w:rsidRPr="005602EC">
        <w:rPr>
          <w:rFonts w:ascii="Times New Roman" w:hAnsi="Times New Roman" w:cs="Times New Roman"/>
          <w:b/>
          <w:sz w:val="24"/>
          <w:szCs w:val="24"/>
        </w:rPr>
        <w:t>6</w:t>
      </w:r>
      <w:r w:rsidRPr="005602EC">
        <w:rPr>
          <w:rFonts w:ascii="Times New Roman" w:hAnsi="Times New Roman" w:cs="Times New Roman"/>
          <w:b/>
          <w:sz w:val="24"/>
          <w:szCs w:val="24"/>
        </w:rPr>
        <w:t>.09.</w:t>
      </w:r>
      <w:r w:rsidR="00AC5674" w:rsidRPr="005602EC">
        <w:rPr>
          <w:rFonts w:ascii="Times New Roman" w:hAnsi="Times New Roman" w:cs="Times New Roman"/>
          <w:b/>
          <w:sz w:val="24"/>
          <w:szCs w:val="24"/>
        </w:rPr>
        <w:t>07</w:t>
      </w:r>
      <w:r w:rsidR="00F42FB7" w:rsidRPr="005602EC">
        <w:rPr>
          <w:rFonts w:ascii="Times New Roman" w:hAnsi="Times New Roman" w:cs="Times New Roman"/>
          <w:b/>
          <w:sz w:val="24"/>
          <w:szCs w:val="24"/>
        </w:rPr>
        <w:t>-</w:t>
      </w:r>
      <w:r w:rsidR="00AC5674" w:rsidRPr="005602EC">
        <w:rPr>
          <w:rFonts w:ascii="Times New Roman" w:hAnsi="Times New Roman" w:cs="Times New Roman"/>
          <w:b/>
          <w:sz w:val="24"/>
          <w:szCs w:val="24"/>
        </w:rPr>
        <w:t>é</w:t>
      </w:r>
      <w:r w:rsidR="00F42FB7" w:rsidRPr="005602EC">
        <w:rPr>
          <w:rFonts w:ascii="Times New Roman" w:hAnsi="Times New Roman" w:cs="Times New Roman"/>
          <w:b/>
          <w:sz w:val="24"/>
          <w:szCs w:val="24"/>
        </w:rPr>
        <w:t>n 18.00</w:t>
      </w:r>
      <w:r w:rsidR="00F42FB7" w:rsidRPr="0020274E">
        <w:rPr>
          <w:rFonts w:ascii="Times New Roman" w:hAnsi="Times New Roman" w:cs="Times New Roman"/>
          <w:b/>
          <w:sz w:val="24"/>
          <w:szCs w:val="24"/>
        </w:rPr>
        <w:t xml:space="preserve"> órától</w:t>
      </w:r>
      <w:r w:rsidR="0059212D" w:rsidRPr="0020274E">
        <w:rPr>
          <w:rFonts w:ascii="Times New Roman" w:hAnsi="Times New Roman" w:cs="Times New Roman"/>
          <w:b/>
          <w:sz w:val="24"/>
          <w:szCs w:val="24"/>
        </w:rPr>
        <w:t xml:space="preserve"> minden </w:t>
      </w:r>
      <w:r w:rsidR="00876834" w:rsidRPr="00876834">
        <w:rPr>
          <w:rFonts w:ascii="Times New Roman" w:hAnsi="Times New Roman" w:cs="Times New Roman"/>
          <w:b/>
          <w:sz w:val="24"/>
          <w:szCs w:val="24"/>
          <w:u w:val="single"/>
        </w:rPr>
        <w:t>nappali tagozatos</w:t>
      </w:r>
      <w:r w:rsidR="009C6635" w:rsidRPr="0091121E">
        <w:rPr>
          <w:rFonts w:ascii="Times New Roman" w:hAnsi="Times New Roman" w:cs="Times New Roman"/>
          <w:b/>
          <w:sz w:val="24"/>
          <w:szCs w:val="24"/>
          <w:u w:val="single"/>
        </w:rPr>
        <w:t>, a debreceni képzési</w:t>
      </w:r>
      <w:r w:rsidR="009C6635">
        <w:rPr>
          <w:rFonts w:ascii="Times New Roman" w:hAnsi="Times New Roman" w:cs="Times New Roman"/>
          <w:b/>
          <w:sz w:val="24"/>
          <w:szCs w:val="24"/>
        </w:rPr>
        <w:t xml:space="preserve"> helyen tanuló</w:t>
      </w:r>
      <w:r w:rsidR="008768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212D" w:rsidRPr="0020274E">
        <w:rPr>
          <w:rFonts w:ascii="Times New Roman" w:hAnsi="Times New Roman" w:cs="Times New Roman"/>
          <w:b/>
          <w:sz w:val="24"/>
          <w:szCs w:val="24"/>
        </w:rPr>
        <w:t>hallgatónak kötelezően</w:t>
      </w:r>
      <w:r w:rsidR="00F54084" w:rsidRPr="0020274E">
        <w:rPr>
          <w:rFonts w:ascii="Times New Roman" w:hAnsi="Times New Roman" w:cs="Times New Roman"/>
          <w:b/>
          <w:sz w:val="24"/>
          <w:szCs w:val="24"/>
        </w:rPr>
        <w:t xml:space="preserve"> matematika kompetenciafelmérésen</w:t>
      </w:r>
      <w:r w:rsidR="0059212D" w:rsidRPr="0020274E">
        <w:rPr>
          <w:rFonts w:ascii="Times New Roman" w:hAnsi="Times New Roman" w:cs="Times New Roman"/>
          <w:b/>
          <w:sz w:val="24"/>
          <w:szCs w:val="24"/>
        </w:rPr>
        <w:t xml:space="preserve"> kell </w:t>
      </w:r>
      <w:r w:rsidR="003835DD" w:rsidRPr="0020274E">
        <w:rPr>
          <w:rFonts w:ascii="Times New Roman" w:hAnsi="Times New Roman" w:cs="Times New Roman"/>
          <w:b/>
          <w:sz w:val="24"/>
          <w:szCs w:val="24"/>
        </w:rPr>
        <w:t>részt vennie</w:t>
      </w:r>
      <w:r w:rsidR="0059212D" w:rsidRPr="0020274E">
        <w:rPr>
          <w:rFonts w:ascii="Times New Roman" w:hAnsi="Times New Roman" w:cs="Times New Roman"/>
          <w:sz w:val="24"/>
          <w:szCs w:val="24"/>
        </w:rPr>
        <w:t>, melynek eredményétől függően kell teljesíteni a Matematika kritériumtárgyat</w:t>
      </w:r>
      <w:r w:rsidR="00F42FB7" w:rsidRPr="0020274E">
        <w:rPr>
          <w:rFonts w:ascii="Times New Roman" w:hAnsi="Times New Roman" w:cs="Times New Roman"/>
          <w:sz w:val="24"/>
          <w:szCs w:val="24"/>
        </w:rPr>
        <w:t>, melynek oktatása a 3. héten kezdődik, heti 2 órában szerdán délutáni órákban. A felmérés pontos helyszínéről a későbbiekben adunk tájékoztatást.</w:t>
      </w:r>
    </w:p>
    <w:p w14:paraId="465962CE" w14:textId="77777777" w:rsidR="00A86A7F" w:rsidRDefault="00A86A7F" w:rsidP="003A45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2A285B" w14:textId="5A0B8ABB" w:rsidR="001F1BCF" w:rsidRDefault="00876834" w:rsidP="003A45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9C6635">
        <w:rPr>
          <w:rFonts w:ascii="Times New Roman" w:hAnsi="Times New Roman" w:cs="Times New Roman"/>
          <w:sz w:val="24"/>
          <w:szCs w:val="24"/>
        </w:rPr>
        <w:t xml:space="preserve"> </w:t>
      </w:r>
      <w:r w:rsidR="009C6635" w:rsidRPr="0091121E">
        <w:rPr>
          <w:rFonts w:ascii="Times New Roman" w:hAnsi="Times New Roman" w:cs="Times New Roman"/>
          <w:b/>
          <w:sz w:val="24"/>
          <w:szCs w:val="24"/>
          <w:u w:val="single"/>
        </w:rPr>
        <w:t>debreceni képzési helyen tanuló</w:t>
      </w:r>
      <w:r w:rsidRPr="0091121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76834">
        <w:rPr>
          <w:rFonts w:ascii="Times New Roman" w:hAnsi="Times New Roman" w:cs="Times New Roman"/>
          <w:b/>
          <w:sz w:val="24"/>
          <w:szCs w:val="24"/>
          <w:u w:val="single"/>
        </w:rPr>
        <w:t>levelező tagozatos</w:t>
      </w:r>
      <w:r w:rsidR="001F1BCF">
        <w:rPr>
          <w:rFonts w:ascii="Times New Roman" w:hAnsi="Times New Roman" w:cs="Times New Roman"/>
          <w:sz w:val="24"/>
          <w:szCs w:val="24"/>
        </w:rPr>
        <w:t xml:space="preserve"> hallgatók matematika kompetenciamérésének időpontja: </w:t>
      </w:r>
      <w:r w:rsidR="001F1BCF" w:rsidRPr="00A86A7F">
        <w:rPr>
          <w:rFonts w:ascii="Times New Roman" w:hAnsi="Times New Roman" w:cs="Times New Roman"/>
          <w:b/>
          <w:sz w:val="24"/>
          <w:szCs w:val="24"/>
        </w:rPr>
        <w:t>202</w:t>
      </w:r>
      <w:r w:rsidR="00AC5674" w:rsidRPr="00A86A7F">
        <w:rPr>
          <w:rFonts w:ascii="Times New Roman" w:hAnsi="Times New Roman" w:cs="Times New Roman"/>
          <w:b/>
          <w:sz w:val="24"/>
          <w:szCs w:val="24"/>
        </w:rPr>
        <w:t>6</w:t>
      </w:r>
      <w:r w:rsidR="00A86A7F" w:rsidRPr="00A86A7F">
        <w:rPr>
          <w:rFonts w:ascii="Times New Roman" w:hAnsi="Times New Roman" w:cs="Times New Roman"/>
          <w:b/>
          <w:sz w:val="24"/>
          <w:szCs w:val="24"/>
        </w:rPr>
        <w:t>. szeptember 4</w:t>
      </w:r>
      <w:proofErr w:type="gramStart"/>
      <w:r w:rsidR="001F1BCF" w:rsidRPr="00A86A7F">
        <w:rPr>
          <w:rFonts w:ascii="Times New Roman" w:hAnsi="Times New Roman" w:cs="Times New Roman"/>
          <w:b/>
          <w:sz w:val="24"/>
          <w:szCs w:val="24"/>
        </w:rPr>
        <w:t>.,</w:t>
      </w:r>
      <w:proofErr w:type="gramEnd"/>
      <w:r w:rsidR="001F1BCF" w:rsidRPr="00A86A7F">
        <w:rPr>
          <w:rFonts w:ascii="Times New Roman" w:hAnsi="Times New Roman" w:cs="Times New Roman"/>
          <w:b/>
          <w:sz w:val="24"/>
          <w:szCs w:val="24"/>
        </w:rPr>
        <w:t xml:space="preserve"> 11.00 óra</w:t>
      </w:r>
      <w:r w:rsidR="001F1BCF">
        <w:rPr>
          <w:rFonts w:ascii="Times New Roman" w:hAnsi="Times New Roman" w:cs="Times New Roman"/>
          <w:sz w:val="24"/>
          <w:szCs w:val="24"/>
        </w:rPr>
        <w:t>.</w:t>
      </w:r>
    </w:p>
    <w:p w14:paraId="07D6079F" w14:textId="77777777" w:rsidR="00A86A7F" w:rsidRDefault="00A86A7F" w:rsidP="003A45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50178B" w14:textId="3C7B1CC5" w:rsidR="007A336F" w:rsidRPr="0020274E" w:rsidRDefault="007A336F" w:rsidP="007A336F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36F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siófoki </w:t>
      </w:r>
      <w:r w:rsidR="00A86A7F">
        <w:rPr>
          <w:rFonts w:ascii="Times New Roman" w:hAnsi="Times New Roman" w:cs="Times New Roman"/>
          <w:b/>
          <w:sz w:val="24"/>
          <w:szCs w:val="24"/>
          <w:u w:val="single"/>
        </w:rPr>
        <w:t xml:space="preserve">és szolnoki </w:t>
      </w:r>
      <w:r w:rsidRPr="00546F65">
        <w:rPr>
          <w:rFonts w:ascii="Times New Roman" w:hAnsi="Times New Roman" w:cs="Times New Roman"/>
          <w:b/>
          <w:sz w:val="24"/>
          <w:szCs w:val="24"/>
          <w:u w:val="single"/>
        </w:rPr>
        <w:t>képzési helyen tanuló nappali és levelező tagozatos hallgatókat</w:t>
      </w:r>
      <w:r w:rsidRPr="00546F65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 xml:space="preserve">matematika kompetenciamérés </w:t>
      </w:r>
      <w:r w:rsidRPr="00546F65">
        <w:rPr>
          <w:rFonts w:ascii="Times New Roman" w:hAnsi="Times New Roman" w:cs="Times New Roman"/>
          <w:sz w:val="24"/>
          <w:szCs w:val="24"/>
        </w:rPr>
        <w:t>időpontjáról a későbbiekben tájékoztatjuk.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856416" w14:textId="77777777" w:rsidR="00A86A7F" w:rsidRDefault="00A86A7F" w:rsidP="001F1BC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B2D462" w14:textId="055D8081" w:rsidR="00A852A7" w:rsidRDefault="00A852A7" w:rsidP="001F1BC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pontos helyszínekről a későbbiekben küldünk tájékoztatást.</w:t>
      </w:r>
    </w:p>
    <w:p w14:paraId="6F17868A" w14:textId="77777777" w:rsidR="00A86A7F" w:rsidRDefault="00A86A7F" w:rsidP="001F1BCF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1E8A6C79" w14:textId="343E99A9" w:rsidR="001C27D5" w:rsidRPr="0020274E" w:rsidRDefault="007F40F0" w:rsidP="001F1BCF">
      <w:pPr>
        <w:jc w:val="both"/>
        <w:rPr>
          <w:rFonts w:ascii="Times New Roman" w:hAnsi="Times New Roman" w:cs="Times New Roman"/>
          <w:sz w:val="24"/>
          <w:szCs w:val="24"/>
        </w:rPr>
      </w:pPr>
      <w:r w:rsidRPr="0020274E">
        <w:rPr>
          <w:rFonts w:ascii="Times New Roman" w:hAnsi="Times New Roman" w:cs="Times New Roman"/>
          <w:sz w:val="24"/>
          <w:szCs w:val="24"/>
        </w:rPr>
        <w:t>A</w:t>
      </w:r>
      <w:r w:rsidR="0059212D" w:rsidRPr="0020274E">
        <w:rPr>
          <w:rFonts w:ascii="Times New Roman" w:hAnsi="Times New Roman" w:cs="Times New Roman"/>
          <w:sz w:val="24"/>
          <w:szCs w:val="24"/>
        </w:rPr>
        <w:t xml:space="preserve"> részletekkel kapcsolatban kérem, hogy látogasson el </w:t>
      </w:r>
      <w:proofErr w:type="gramStart"/>
      <w:r w:rsidR="0059212D" w:rsidRPr="0020274E">
        <w:rPr>
          <w:rFonts w:ascii="Times New Roman" w:hAnsi="Times New Roman" w:cs="Times New Roman"/>
          <w:sz w:val="24"/>
          <w:szCs w:val="24"/>
        </w:rPr>
        <w:t>a</w:t>
      </w:r>
      <w:r w:rsidR="0091121E">
        <w:rPr>
          <w:rFonts w:ascii="Times New Roman" w:hAnsi="Times New Roman" w:cs="Times New Roman"/>
          <w:sz w:val="24"/>
          <w:szCs w:val="24"/>
        </w:rPr>
        <w:t xml:space="preserve"> </w:t>
      </w:r>
      <w:r w:rsidR="0059212D" w:rsidRPr="0020274E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3835DD" w:rsidRPr="0020274E">
          <w:rPr>
            <w:rStyle w:val="Hiperhivatkozs"/>
            <w:rFonts w:ascii="Times New Roman" w:hAnsi="Times New Roman" w:cs="Times New Roman"/>
            <w:sz w:val="24"/>
            <w:szCs w:val="24"/>
          </w:rPr>
          <w:t>https</w:t>
        </w:r>
        <w:proofErr w:type="gramEnd"/>
        <w:r w:rsidR="003835DD" w:rsidRPr="0020274E">
          <w:rPr>
            <w:rStyle w:val="Hiperhivatkozs"/>
            <w:rFonts w:ascii="Times New Roman" w:hAnsi="Times New Roman" w:cs="Times New Roman"/>
            <w:sz w:val="24"/>
            <w:szCs w:val="24"/>
          </w:rPr>
          <w:t>://econ.unideb.hu/matematika-kriteriumtargy</w:t>
        </w:r>
      </w:hyperlink>
      <w:r w:rsidR="003835DD" w:rsidRPr="0020274E">
        <w:rPr>
          <w:rFonts w:ascii="Times New Roman" w:hAnsi="Times New Roman" w:cs="Times New Roman"/>
          <w:sz w:val="24"/>
          <w:szCs w:val="24"/>
        </w:rPr>
        <w:t xml:space="preserve"> </w:t>
      </w:r>
      <w:r w:rsidR="0059212D" w:rsidRPr="0020274E">
        <w:rPr>
          <w:rFonts w:ascii="Times New Roman" w:hAnsi="Times New Roman" w:cs="Times New Roman"/>
          <w:sz w:val="24"/>
          <w:szCs w:val="24"/>
        </w:rPr>
        <w:t>weboldalra és olvassa el figyelmesen az ott leírtakat.</w:t>
      </w:r>
      <w:r w:rsidR="001C27D5" w:rsidRPr="002027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5307B4" w14:textId="77777777" w:rsidR="0059212D" w:rsidRPr="0020274E" w:rsidRDefault="0059212D" w:rsidP="001C27D5">
      <w:pPr>
        <w:jc w:val="both"/>
        <w:rPr>
          <w:rFonts w:ascii="Times New Roman" w:hAnsi="Times New Roman" w:cs="Times New Roman"/>
          <w:sz w:val="24"/>
          <w:szCs w:val="24"/>
        </w:rPr>
      </w:pPr>
      <w:r w:rsidRPr="0020274E">
        <w:rPr>
          <w:rFonts w:ascii="Times New Roman" w:hAnsi="Times New Roman" w:cs="Times New Roman"/>
          <w:sz w:val="24"/>
          <w:szCs w:val="24"/>
        </w:rPr>
        <w:t xml:space="preserve">Bízunk abban, hogy azok számára, akiknek a matematika nehézséget jelent, ezzel </w:t>
      </w:r>
      <w:r w:rsidR="003835DD" w:rsidRPr="0020274E">
        <w:rPr>
          <w:rFonts w:ascii="Times New Roman" w:hAnsi="Times New Roman" w:cs="Times New Roman"/>
          <w:sz w:val="24"/>
          <w:szCs w:val="24"/>
        </w:rPr>
        <w:t xml:space="preserve">a kezdeményezéssel </w:t>
      </w:r>
      <w:r w:rsidRPr="0020274E">
        <w:rPr>
          <w:rFonts w:ascii="Times New Roman" w:hAnsi="Times New Roman" w:cs="Times New Roman"/>
          <w:sz w:val="24"/>
          <w:szCs w:val="24"/>
        </w:rPr>
        <w:t>olyan lehetőséget biztosítunk, mely megkönnyíti a</w:t>
      </w:r>
      <w:r w:rsidR="003835DD" w:rsidRPr="0020274E">
        <w:rPr>
          <w:rFonts w:ascii="Times New Roman" w:hAnsi="Times New Roman" w:cs="Times New Roman"/>
          <w:sz w:val="24"/>
          <w:szCs w:val="24"/>
        </w:rPr>
        <w:t>z egyetemen a</w:t>
      </w:r>
      <w:r w:rsidRPr="0020274E">
        <w:rPr>
          <w:rFonts w:ascii="Times New Roman" w:hAnsi="Times New Roman" w:cs="Times New Roman"/>
          <w:sz w:val="24"/>
          <w:szCs w:val="24"/>
        </w:rPr>
        <w:t xml:space="preserve"> matematika tanulását.</w:t>
      </w:r>
    </w:p>
    <w:p w14:paraId="625B6D97" w14:textId="77777777" w:rsidR="0059212D" w:rsidRPr="0020274E" w:rsidRDefault="0059212D" w:rsidP="007F40F0">
      <w:pPr>
        <w:rPr>
          <w:rFonts w:ascii="Times New Roman" w:hAnsi="Times New Roman" w:cs="Times New Roman"/>
          <w:sz w:val="24"/>
          <w:szCs w:val="24"/>
        </w:rPr>
      </w:pPr>
    </w:p>
    <w:p w14:paraId="68881497" w14:textId="6509574D" w:rsidR="0059212D" w:rsidRPr="0020274E" w:rsidRDefault="008E5F50" w:rsidP="007F4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Debrecen, 202</w:t>
      </w:r>
      <w:r w:rsidR="00C315CA">
        <w:rPr>
          <w:rFonts w:ascii="Times New Roman" w:hAnsi="Times New Roman" w:cs="Times New Roman"/>
          <w:sz w:val="24"/>
          <w:szCs w:val="24"/>
        </w:rPr>
        <w:t>6</w:t>
      </w:r>
      <w:r w:rsidR="001F1BCF">
        <w:rPr>
          <w:rFonts w:ascii="Times New Roman" w:hAnsi="Times New Roman" w:cs="Times New Roman"/>
          <w:sz w:val="24"/>
          <w:szCs w:val="24"/>
        </w:rPr>
        <w:t xml:space="preserve">. </w:t>
      </w:r>
      <w:r w:rsidR="002A0730">
        <w:rPr>
          <w:rFonts w:ascii="Times New Roman" w:hAnsi="Times New Roman" w:cs="Times New Roman"/>
          <w:sz w:val="24"/>
          <w:szCs w:val="24"/>
        </w:rPr>
        <w:t>július</w:t>
      </w:r>
      <w:r w:rsidR="001F1BCF">
        <w:rPr>
          <w:rFonts w:ascii="Times New Roman" w:hAnsi="Times New Roman" w:cs="Times New Roman"/>
          <w:sz w:val="24"/>
          <w:szCs w:val="24"/>
        </w:rPr>
        <w:t xml:space="preserve"> </w:t>
      </w:r>
      <w:r w:rsidR="00AC5674">
        <w:rPr>
          <w:rFonts w:ascii="Times New Roman" w:hAnsi="Times New Roman" w:cs="Times New Roman"/>
          <w:sz w:val="24"/>
          <w:szCs w:val="24"/>
        </w:rPr>
        <w:t>24</w:t>
      </w:r>
      <w:r w:rsidR="001F1BCF">
        <w:rPr>
          <w:rFonts w:ascii="Times New Roman" w:hAnsi="Times New Roman" w:cs="Times New Roman"/>
          <w:sz w:val="24"/>
          <w:szCs w:val="24"/>
        </w:rPr>
        <w:t>.</w:t>
      </w:r>
    </w:p>
    <w:p w14:paraId="478AE3C9" w14:textId="77777777" w:rsidR="0059212D" w:rsidRPr="0020274E" w:rsidRDefault="0059212D" w:rsidP="007F40F0">
      <w:pPr>
        <w:rPr>
          <w:rFonts w:ascii="Times New Roman" w:hAnsi="Times New Roman" w:cs="Times New Roman"/>
          <w:sz w:val="24"/>
          <w:szCs w:val="24"/>
        </w:rPr>
      </w:pPr>
    </w:p>
    <w:p w14:paraId="36516452" w14:textId="77777777" w:rsidR="0059212D" w:rsidRPr="0020274E" w:rsidRDefault="001C27D5" w:rsidP="002A0730">
      <w:pPr>
        <w:jc w:val="right"/>
        <w:rPr>
          <w:rFonts w:ascii="Times New Roman" w:hAnsi="Times New Roman" w:cs="Times New Roman"/>
          <w:sz w:val="24"/>
          <w:szCs w:val="24"/>
        </w:rPr>
      </w:pPr>
      <w:r w:rsidRPr="0020274E">
        <w:rPr>
          <w:rFonts w:ascii="Times New Roman" w:hAnsi="Times New Roman" w:cs="Times New Roman"/>
          <w:b/>
          <w:sz w:val="24"/>
          <w:szCs w:val="24"/>
        </w:rPr>
        <w:t>Prof. Dr. Fenyves Veronika</w:t>
      </w:r>
      <w:r w:rsidR="0059212D" w:rsidRPr="0020274E">
        <w:rPr>
          <w:rFonts w:ascii="Times New Roman" w:hAnsi="Times New Roman" w:cs="Times New Roman"/>
          <w:b/>
          <w:sz w:val="24"/>
          <w:szCs w:val="24"/>
        </w:rPr>
        <w:br/>
      </w:r>
      <w:r w:rsidR="0059212D" w:rsidRPr="0020274E">
        <w:rPr>
          <w:rFonts w:ascii="Times New Roman" w:hAnsi="Times New Roman" w:cs="Times New Roman"/>
          <w:sz w:val="24"/>
          <w:szCs w:val="24"/>
        </w:rPr>
        <w:t>dékán</w:t>
      </w:r>
    </w:p>
    <w:sectPr w:rsidR="0059212D" w:rsidRPr="002027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0F0"/>
    <w:rsid w:val="001C27D5"/>
    <w:rsid w:val="001F1BCF"/>
    <w:rsid w:val="0020274E"/>
    <w:rsid w:val="002A0730"/>
    <w:rsid w:val="003835DD"/>
    <w:rsid w:val="003A4557"/>
    <w:rsid w:val="004365C5"/>
    <w:rsid w:val="005602EC"/>
    <w:rsid w:val="0059212D"/>
    <w:rsid w:val="00594CA2"/>
    <w:rsid w:val="005A7C3C"/>
    <w:rsid w:val="005B458D"/>
    <w:rsid w:val="00611DBA"/>
    <w:rsid w:val="007A336F"/>
    <w:rsid w:val="007F40F0"/>
    <w:rsid w:val="00876834"/>
    <w:rsid w:val="008E5F50"/>
    <w:rsid w:val="0091121E"/>
    <w:rsid w:val="009C6635"/>
    <w:rsid w:val="00A37646"/>
    <w:rsid w:val="00A46621"/>
    <w:rsid w:val="00A852A7"/>
    <w:rsid w:val="00A86A7F"/>
    <w:rsid w:val="00AC5674"/>
    <w:rsid w:val="00B42E94"/>
    <w:rsid w:val="00C11BA3"/>
    <w:rsid w:val="00C315CA"/>
    <w:rsid w:val="00CC5525"/>
    <w:rsid w:val="00D34E8F"/>
    <w:rsid w:val="00DB1790"/>
    <w:rsid w:val="00DD286F"/>
    <w:rsid w:val="00E53029"/>
    <w:rsid w:val="00EA1173"/>
    <w:rsid w:val="00F42FB7"/>
    <w:rsid w:val="00F5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3765A"/>
  <w15:chartTrackingRefBased/>
  <w15:docId w15:val="{B30CACDE-8B84-4164-B1E0-C1268242E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3835DD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42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42E94"/>
    <w:rPr>
      <w:rFonts w:ascii="Segoe UI" w:hAnsi="Segoe UI" w:cs="Segoe UI"/>
      <w:sz w:val="18"/>
      <w:szCs w:val="18"/>
    </w:rPr>
  </w:style>
  <w:style w:type="character" w:styleId="Mrltotthiperhivatkozs">
    <w:name w:val="FollowedHyperlink"/>
    <w:basedOn w:val="Bekezdsalapbettpusa"/>
    <w:uiPriority w:val="99"/>
    <w:semiHidden/>
    <w:unhideWhenUsed/>
    <w:rsid w:val="00CC55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con.unideb.hu/matematika-kriteriumtargy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256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Vincze Szilvia</dc:creator>
  <cp:keywords/>
  <dc:description/>
  <cp:lastModifiedBy>Ombódiné Erdey Zsuzsa Krisztina</cp:lastModifiedBy>
  <cp:revision>6</cp:revision>
  <cp:lastPrinted>2026-07-20T08:54:00Z</cp:lastPrinted>
  <dcterms:created xsi:type="dcterms:W3CDTF">2026-07-14T09:43:00Z</dcterms:created>
  <dcterms:modified xsi:type="dcterms:W3CDTF">2026-07-21T08:06:00Z</dcterms:modified>
</cp:coreProperties>
</file>