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GAZDÁLKODÁSI ÉS MENEDZSMENT FELSŐOKTATÁSI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SZAKKÉPZÉS</w:t>
      </w:r>
    </w:p>
    <w:p w:rsidR="00765534" w:rsidRPr="00765534" w:rsidRDefault="00765534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 w:rsidRPr="00DF1BBF">
        <w:rPr>
          <w:rFonts w:ascii="Times New Roman" w:hAnsi="Times New Roman" w:cs="Times New Roman"/>
          <w:sz w:val="24"/>
          <w:szCs w:val="24"/>
        </w:rPr>
        <w:t xml:space="preserve">gazdálkodási és menedzsment </w:t>
      </w:r>
      <w:r w:rsidR="00C4321E">
        <w:rPr>
          <w:rFonts w:ascii="Times New Roman" w:hAnsi="Times New Roman" w:cs="Times New Roman"/>
          <w:sz w:val="24"/>
          <w:szCs w:val="24"/>
        </w:rPr>
        <w:t>f</w:t>
      </w:r>
      <w:r w:rsidR="00C4321E" w:rsidRPr="00C4321E">
        <w:rPr>
          <w:rFonts w:ascii="Times New Roman" w:hAnsi="Times New Roman" w:cs="Times New Roman"/>
          <w:sz w:val="24"/>
          <w:szCs w:val="24"/>
        </w:rPr>
        <w:t xml:space="preserve">elsőoktatási szakképzés </w:t>
      </w:r>
      <w:r w:rsidR="00DF1BBF" w:rsidRPr="00DF1BBF">
        <w:rPr>
          <w:rFonts w:ascii="Times New Roman" w:hAnsi="Times New Roman" w:cs="Times New Roman"/>
          <w:sz w:val="24"/>
          <w:szCs w:val="24"/>
        </w:rPr>
        <w:t>(Business</w:t>
      </w:r>
      <w:r w:rsidR="00DF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BF" w:rsidRPr="00DF1BBF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DF1BBF" w:rsidRPr="00DF1BBF">
        <w:rPr>
          <w:rFonts w:ascii="Times New Roman" w:hAnsi="Times New Roman" w:cs="Times New Roman"/>
          <w:sz w:val="24"/>
          <w:szCs w:val="24"/>
        </w:rPr>
        <w:t xml:space="preserve"> and Management)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2. A szakképzettség oklevélben történő megjelölése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szakképzettség: felsőfokú gazdasági menedzser-asszisztens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 xml:space="preserve">- a szakképzettség angol nyelvű megjelölése: Business </w:t>
      </w:r>
      <w:proofErr w:type="spellStart"/>
      <w:r w:rsidRPr="00C4321E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C4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1E">
        <w:rPr>
          <w:rFonts w:ascii="Times New Roman" w:hAnsi="Times New Roman" w:cs="Times New Roman"/>
          <w:sz w:val="24"/>
          <w:szCs w:val="24"/>
        </w:rPr>
        <w:t>Assistant</w:t>
      </w:r>
      <w:proofErr w:type="spellEnd"/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C4321E">
        <w:rPr>
          <w:rFonts w:ascii="Times New Roman" w:hAnsi="Times New Roman" w:cs="Times New Roman"/>
          <w:sz w:val="24"/>
          <w:szCs w:val="24"/>
        </w:rPr>
        <w:t xml:space="preserve"> gazdaságtudományok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4. A felsőoktatási szakképzettséggel legjellemzőbben betölthető FEOR</w:t>
      </w:r>
      <w:r w:rsidR="00C9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szerinti munkakörök: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3221 Irodai szakmai irányító, felügyelő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3615 Statisztikai ügyintéző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3641 Személyi asszisztens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4112 Általános irodai adminisztrátor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4114 Adatrögzítő, kódoló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4123 Pénzügyi, statisztikai, biztosítási adminisztrátor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4131 Készlet- és anyagnyilvántartó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4136 Iratkezelő, irattáros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4224 Ügyfél- (vevő</w:t>
      </w:r>
      <w:proofErr w:type="gramStart"/>
      <w:r w:rsidRPr="00C4321E">
        <w:rPr>
          <w:rFonts w:ascii="Times New Roman" w:hAnsi="Times New Roman" w:cs="Times New Roman"/>
          <w:sz w:val="24"/>
          <w:szCs w:val="24"/>
        </w:rPr>
        <w:t>)tájékoztató</w:t>
      </w:r>
      <w:proofErr w:type="gramEnd"/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4225 Ügyfélszolgálati központ tájékoztatója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4226 Lakossági kérdező, összeíró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5. A képzési idő félévekben:</w:t>
      </w:r>
      <w:r w:rsidRPr="00C4321E">
        <w:rPr>
          <w:rFonts w:ascii="Times New Roman" w:hAnsi="Times New Roman" w:cs="Times New Roman"/>
          <w:sz w:val="24"/>
          <w:szCs w:val="24"/>
        </w:rPr>
        <w:t xml:space="preserve"> 4 félév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6. A felsőoktatási szakképzettség megszerzéséhez összegyűjtendő kreditek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 xml:space="preserve">száma: </w:t>
      </w:r>
      <w:r w:rsidRPr="00C4321E">
        <w:rPr>
          <w:rFonts w:ascii="Times New Roman" w:hAnsi="Times New Roman" w:cs="Times New Roman"/>
          <w:sz w:val="24"/>
          <w:szCs w:val="24"/>
        </w:rPr>
        <w:t>120 kredit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A felsőoktatási szakképzés orientációja: gyakorlatorientált (60-70 százalék).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Az összefüggő szakmai gyakorlat időtartama teljes idejű képzésben: egy félév,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legalább 560 óra; részidős képzésben a szakmai gyakorlat: hat hét, legalább 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óra; részidős képzésben az összefüggő gyakorlat időtartama három hét.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A képzési terület szerinti továbbtanulás esetén beszámítandó kreditek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legalább 30 kredit.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 A felsőoktatási szakképzés célja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A felsőoktatási szakképzés célja olyan szakemberek képzése, akik ismerik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gazdálkodási és menedzsment folyamatok irányításának, szervezésének,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működtetésének alapelveit és módszereit. Tisztában vannak a vállalati gazdálkodás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 xml:space="preserve">finanszírozási, számviteli, adózási </w:t>
      </w:r>
      <w:r w:rsidRPr="00C4321E">
        <w:rPr>
          <w:rFonts w:ascii="Times New Roman" w:hAnsi="Times New Roman" w:cs="Times New Roman"/>
          <w:sz w:val="24"/>
          <w:szCs w:val="24"/>
        </w:rPr>
        <w:lastRenderedPageBreak/>
        <w:t>alapjaival, a munka- és ügyvitelszervezési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eljárásokkal, a döntéstámogatás és a kontrolling módszertani alapjaival,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információs és a kommunikációs technikákkal.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7.1.1. A gazdasági menedzser-asszisztens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21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4321E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Ismeri a gazdálkodástudomány legalapvetőbb fogalmait, elméleteit, tényeit,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nemzetgazdasági és nemzetközi összefüggéseit a releváns gazdasági szereplőkre,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funkciókra és folyamatokra vonatkozóan.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Ismeri a gazdasági szervezetek felépítését és működését.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Birtokában van a szakterület legalapvetőbb információgyűjtési, elemzési,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feladat-, illetve probléma-megoldási módszereinek.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Ismeri a projektben, teamben és különböző munkaszervezeti formákban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részvétel, együttműködés szabályait és etikai normáit.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Rendelkezik a szakterületen releváns egyéni és kisvállalkozói tevékenység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előkészítéséhez, indításához szükséges ismeretekkel.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Rendelkezik a sikeres menedzseléséhez szükséges elméleti és gyakorlati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ismeretekkel, beleértve a formális és informális szabályozási környezetet is.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Rendelkezik a vállalkozás egyes folyamatainak tervezésében, szervezésében,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lebonyolításában, döntés-előkészítési és operatív feladataiban való aktív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részvételhez szükséges ismeretekkel.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Ismeri a vállalkozás üzleti tervkészítési folyamatát és az üzleti terv fejezeteit.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Ismeri a pályázati lehetőségeket felkutatásának és előkészítésének technikáit.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Ismeri a vállalati folyamatokat támogató informatikai és irodatechnikai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eszközöket.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Ismeri és érti a gazdaságtudomány alapvető szakmai szókincsét anyanyelvén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egy idegen nyelven is.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Elméleti, fogalmi és módszertani ismeretei felhasználásával képes a feladatának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ellátásához szükséges tényeket, adatokat összegyűjteni, rendszerezni, egyszerűbb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4321E">
        <w:rPr>
          <w:rFonts w:ascii="Times New Roman" w:hAnsi="Times New Roman" w:cs="Times New Roman"/>
          <w:sz w:val="24"/>
          <w:szCs w:val="24"/>
        </w:rPr>
        <w:t>ksági összefüggéseket feltár és következtetéseket von le, javaslatokat fogalmaz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meg a szervezet rutin folyamataiban.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Egyszerűbb gazdasági folyamatokat, eljárásokat megtervez, megszervez,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végrehajt.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Hatékonyan kommunikál írásban és szóban. Egyszerűbb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beszámolókat, értékeléseket, prezentációkat készít, illetve előad.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Képes egyszerű gazdaságossági számítások, költségkalkulációk elvégzésre.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Képes a gazdasági folyamatok, szervezeti események következményeinek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megértésére, alapvető gazdasági mutatók kiszámítására és azokból következtetések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levonására.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Képes egyéni, illetve kisvállalkozói tevékenységet megtervezni és önállóan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végezni.</w:t>
      </w:r>
    </w:p>
    <w:p w:rsid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lastRenderedPageBreak/>
        <w:t>- Képes egyéni, illetve kisvállalkozói tevékenységét a jogi és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környezet változásával értékelni és fejleszteni.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Eredményesen működik együtt a projektfeladatok és munkafeladatok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megoldása során munkatársaival és vezetőivel.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Anyanyelvén és alapszinten idegen nyelven is szakmai szöveget olvas,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értelmez.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Kritikusan szemléli saját munkáját.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Elkötelezett a minőségi munkavégzés iránt, betartja a vonatkozó szakmai,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és etikai szabályokat, normákat.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Törekszik tudásának és munkakapcsolatainak fejlesztésére.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Projektben, munkacsoportban szívesen vállal feladatot, együttműködő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nyitott, segítőkész, minden tekintetben törekszik a pontosságra.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Elfogadja a vezetői, munkatársi kritikát, illetve támogatást.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Törekszik az egyéni, illetve kisvállalkozói tevékenység fejlesztésére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változó környezethez igazodni.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Nyelvtudását, kommunikációs készségét folyamatosan fejleszti, lépést tart az új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kommunikációs technológiák fejlődésével.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Viselkedésében a lojalitás és a társadalmi felelősségvállalás fontos szereppel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bír.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Felelősséget vállal, illetve visel saját munkájáért, döntéseiért.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Munkaköri feladatát önállóan végzi, szakmai beszámolóit, jelentéseit, kisebb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prezentációit önállóan készíti. Szükség esetén munkatársi, vezetői segítséget vesz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igénybe.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Munkaköréhez és munkafeladatához kapcsolódón önállóan követi a szakmai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jogi környezet változásait. Kritikus, vitás esetben igénybe veszi munkatársai,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vezetői segítségét.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Egyéni és kisvállalkozói tevékenységet önállóan vezet.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Fel tudja mérni, hogy képes-e egy rá bízott feladatot elvégezni.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Kommunikációs és nyelvi hiányosságait maga azonosítja, megkeresi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1E">
        <w:rPr>
          <w:rFonts w:ascii="Times New Roman" w:hAnsi="Times New Roman" w:cs="Times New Roman"/>
          <w:sz w:val="24"/>
          <w:szCs w:val="24"/>
        </w:rPr>
        <w:t>továbbfejlesztés</w:t>
      </w:r>
      <w:proofErr w:type="spellEnd"/>
      <w:r w:rsidRPr="00C4321E">
        <w:rPr>
          <w:rFonts w:ascii="Times New Roman" w:hAnsi="Times New Roman" w:cs="Times New Roman"/>
          <w:sz w:val="24"/>
          <w:szCs w:val="24"/>
        </w:rPr>
        <w:t xml:space="preserve"> lehetőségeit. Támaszkodik munkatársai és vezetői segítségére.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8. A felsőoktatási szakképzés moduljai és azok kreditértékei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valamennyi felsőoktatási szakképzés közös kompetencia modulja: 12 kredit;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a képzési terület szerinti közös modul: 21 kredit;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- a szakképzési modul: 87 kredit, amelyből az összefüggő szakmai gyakorlat: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kredit.</w:t>
      </w:r>
    </w:p>
    <w:p w:rsidR="00C95494" w:rsidRDefault="00C95494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94" w:rsidRDefault="00C95494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21E">
        <w:rPr>
          <w:rFonts w:ascii="Times New Roman" w:hAnsi="Times New Roman" w:cs="Times New Roman"/>
          <w:b/>
          <w:sz w:val="24"/>
          <w:szCs w:val="24"/>
        </w:rPr>
        <w:lastRenderedPageBreak/>
        <w:t>9. A felsőoktatási szakképzés összefüggő szakmai gyakorlatának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követelményei</w:t>
      </w:r>
    </w:p>
    <w:p w:rsidR="00765534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sz w:val="24"/>
          <w:szCs w:val="24"/>
        </w:rPr>
        <w:t>A szakmai gyakorlat a képzés negyedik félévében a felsőoktatási intézményben,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illetve annak gyakorlati képzést biztosító szervezeti egységében (tanműhely,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tanszálloda, tanétterem, laboratórium, taniroda), valamint a felsőoktatási intézmény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által alapított gazdálkodó szervezetnél, továbbá egyesületnél, alapítványnál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sz w:val="24"/>
          <w:szCs w:val="24"/>
        </w:rPr>
        <w:t>egyéb gazdálkodó szervezetnél végzett gy</w:t>
      </w:r>
      <w:r>
        <w:rPr>
          <w:rFonts w:ascii="Times New Roman" w:hAnsi="Times New Roman" w:cs="Times New Roman"/>
          <w:sz w:val="24"/>
          <w:szCs w:val="24"/>
        </w:rPr>
        <w:t>akorlat.</w:t>
      </w:r>
    </w:p>
    <w:sectPr w:rsidR="00765534" w:rsidRPr="00C4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974B3"/>
    <w:rsid w:val="00311DB0"/>
    <w:rsid w:val="00316136"/>
    <w:rsid w:val="00323EA3"/>
    <w:rsid w:val="003F6C17"/>
    <w:rsid w:val="00584C3C"/>
    <w:rsid w:val="00765534"/>
    <w:rsid w:val="00995713"/>
    <w:rsid w:val="00B20C35"/>
    <w:rsid w:val="00BA215C"/>
    <w:rsid w:val="00BB215D"/>
    <w:rsid w:val="00C4321E"/>
    <w:rsid w:val="00C95494"/>
    <w:rsid w:val="00CE2D13"/>
    <w:rsid w:val="00D401E5"/>
    <w:rsid w:val="00DA1880"/>
    <w:rsid w:val="00DD27BE"/>
    <w:rsid w:val="00DF1BBF"/>
    <w:rsid w:val="00EC35CA"/>
    <w:rsid w:val="00F34DBD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919C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2</cp:revision>
  <dcterms:created xsi:type="dcterms:W3CDTF">2023-09-10T12:35:00Z</dcterms:created>
  <dcterms:modified xsi:type="dcterms:W3CDTF">2023-09-10T12:35:00Z</dcterms:modified>
</cp:coreProperties>
</file>