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3330A0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0A0">
        <w:rPr>
          <w:rFonts w:ascii="Times New Roman" w:hAnsi="Times New Roman" w:cs="Times New Roman"/>
          <w:b/>
          <w:sz w:val="24"/>
          <w:szCs w:val="24"/>
        </w:rPr>
        <w:t>EGÉSZSÉGÜGYI MENEDZSER MESTERKÉPZÉSI SZAK</w:t>
      </w:r>
    </w:p>
    <w:p w:rsidR="00765534" w:rsidRPr="00765534" w:rsidRDefault="00243FCF" w:rsidP="0090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 xml:space="preserve">egészségügyi menedzser (Health </w:t>
      </w:r>
      <w:proofErr w:type="spellStart"/>
      <w:r w:rsidR="0090595F" w:rsidRPr="0090595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Management)</w:t>
      </w:r>
    </w:p>
    <w:p w:rsidR="00765534" w:rsidRPr="00765534" w:rsidRDefault="00243FCF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0595F" w:rsidRPr="0090595F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- szakképzettség: okleveles egészségügyi menedzser</w:t>
      </w:r>
    </w:p>
    <w:p w:rsidR="00311DB0" w:rsidRPr="00765534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 xml:space="preserve">- a szakképzettség angol nyelvű megjelölése: Health </w:t>
      </w:r>
      <w:proofErr w:type="spellStart"/>
      <w:r w:rsidRPr="0090595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90595F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orvos- és egészségtudomán</w:t>
      </w:r>
      <w:r w:rsidR="0090595F">
        <w:rPr>
          <w:rFonts w:ascii="Times New Roman" w:hAnsi="Times New Roman" w:cs="Times New Roman"/>
          <w:sz w:val="24"/>
          <w:szCs w:val="24"/>
        </w:rPr>
        <w:t>y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1050BB" w:rsidRDefault="001050BB" w:rsidP="0090595F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90595F" w:rsidRPr="0090595F">
        <w:rPr>
          <w:rFonts w:ascii="Times New Roman" w:hAnsi="Times New Roman" w:cs="Times New Roman"/>
          <w:sz w:val="24"/>
          <w:szCs w:val="24"/>
        </w:rPr>
        <w:t>az orvos- és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egészségtudomány, valamint a gazdaságtudományok képzési terület alapképzési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szakjai, valamint a felsőoktatásról szóló 1993. évi LXXX. törvény szerinti főiskolai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szintű szakok az orvos- és egészségtudomány, valamint a gazdaságtudományok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területéről.</w:t>
      </w:r>
    </w:p>
    <w:p w:rsidR="00765534" w:rsidRDefault="00405BAD" w:rsidP="0090595F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 xml:space="preserve">A 9.3. pontban meghatározott kreditek teljesítésével elsősorban számításba vehető: </w:t>
      </w:r>
      <w:r w:rsidR="0090595F" w:rsidRPr="0090595F">
        <w:rPr>
          <w:rFonts w:ascii="Times New Roman" w:hAnsi="Times New Roman" w:cs="Times New Roman"/>
          <w:sz w:val="24"/>
          <w:szCs w:val="24"/>
        </w:rPr>
        <w:t>a sporttudomány, az informatika, a jogi képzési terület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alapképzési szakjai, a társadalomtudomány képzési területről a szociális munka, a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szociálpedagógia, a nemzetközi tanulmányok alapképzési szak, a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bölcsészettudomány képzési területről a pszichológia alapképzési szak, a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pedagógusképzés képzési területről a gyógypedagógia, a konduktor alapképzési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 xml:space="preserve">szak, a műszaki képzési területről a </w:t>
      </w:r>
      <w:proofErr w:type="spellStart"/>
      <w:r w:rsidR="0090595F" w:rsidRPr="0090595F">
        <w:rPr>
          <w:rFonts w:ascii="Times New Roman" w:hAnsi="Times New Roman" w:cs="Times New Roman"/>
          <w:sz w:val="24"/>
          <w:szCs w:val="24"/>
        </w:rPr>
        <w:t>biomérnöki</w:t>
      </w:r>
      <w:proofErr w:type="spellEnd"/>
      <w:r w:rsidR="0090595F" w:rsidRPr="0090595F">
        <w:rPr>
          <w:rFonts w:ascii="Times New Roman" w:hAnsi="Times New Roman" w:cs="Times New Roman"/>
          <w:sz w:val="24"/>
          <w:szCs w:val="24"/>
        </w:rPr>
        <w:t xml:space="preserve">, a molekuláris </w:t>
      </w:r>
      <w:proofErr w:type="spellStart"/>
      <w:r w:rsidR="0090595F" w:rsidRPr="0090595F">
        <w:rPr>
          <w:rFonts w:ascii="Times New Roman" w:hAnsi="Times New Roman" w:cs="Times New Roman"/>
          <w:sz w:val="24"/>
          <w:szCs w:val="24"/>
        </w:rPr>
        <w:t>bionika</w:t>
      </w:r>
      <w:proofErr w:type="spellEnd"/>
      <w:r w:rsidR="0090595F" w:rsidRPr="0090595F">
        <w:rPr>
          <w:rFonts w:ascii="Times New Roman" w:hAnsi="Times New Roman" w:cs="Times New Roman"/>
          <w:sz w:val="24"/>
          <w:szCs w:val="24"/>
        </w:rPr>
        <w:t xml:space="preserve"> mérnöki, a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hitéleti képzések közül az egyházi, felekezeti közösségszervező, a felekezeti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szociális</w:t>
      </w:r>
      <w:proofErr w:type="gramEnd"/>
      <w:r w:rsidR="0090595F" w:rsidRPr="00905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95F" w:rsidRPr="0090595F">
        <w:rPr>
          <w:rFonts w:ascii="Times New Roman" w:hAnsi="Times New Roman" w:cs="Times New Roman"/>
          <w:sz w:val="24"/>
          <w:szCs w:val="24"/>
        </w:rPr>
        <w:t>munkás</w:t>
      </w:r>
      <w:proofErr w:type="gramEnd"/>
      <w:r w:rsidR="0090595F" w:rsidRPr="0090595F">
        <w:rPr>
          <w:rFonts w:ascii="Times New Roman" w:hAnsi="Times New Roman" w:cs="Times New Roman"/>
          <w:sz w:val="24"/>
          <w:szCs w:val="24"/>
        </w:rPr>
        <w:t xml:space="preserve"> alapképzési szak.</w:t>
      </w:r>
    </w:p>
    <w:p w:rsidR="00405BAD" w:rsidRPr="00765534" w:rsidRDefault="00405BAD" w:rsidP="0090595F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 xml:space="preserve">azok </w:t>
      </w:r>
      <w:proofErr w:type="spellStart"/>
      <w:r w:rsidR="0090595F" w:rsidRPr="0090595F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="0090595F" w:rsidRPr="0090595F">
        <w:rPr>
          <w:rFonts w:ascii="Times New Roman" w:hAnsi="Times New Roman" w:cs="Times New Roman"/>
          <w:sz w:val="24"/>
          <w:szCs w:val="24"/>
        </w:rPr>
        <w:t xml:space="preserve"> az alapképzési és mesterképzési szakok, illetve a felsőoktatásról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szóló 1993. évi LXXX. törvény szerinti szakok, amelyeket kredit megállapításának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alapjául szolgáló ismeretek összevetése alapján a felsőoktatási intézmény</w:t>
      </w:r>
      <w:r w:rsidR="0090595F">
        <w:rPr>
          <w:rFonts w:ascii="Times New Roman" w:hAnsi="Times New Roman" w:cs="Times New Roman"/>
          <w:sz w:val="24"/>
          <w:szCs w:val="24"/>
        </w:rPr>
        <w:t xml:space="preserve"> </w:t>
      </w:r>
      <w:r w:rsidR="0090595F" w:rsidRPr="0090595F">
        <w:rPr>
          <w:rFonts w:ascii="Times New Roman" w:hAnsi="Times New Roman" w:cs="Times New Roman"/>
          <w:sz w:val="24"/>
          <w:szCs w:val="24"/>
        </w:rPr>
        <w:t>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90595F" w:rsidRPr="0090595F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- a szak orientációja: kiegyensúlyozott (40-60 százalék)</w:t>
      </w:r>
    </w:p>
    <w:p w:rsidR="0090595F" w:rsidRPr="0090595F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- a diplomamunka készítéséhez rendelt kreditek száma: 6 kredit</w:t>
      </w:r>
    </w:p>
    <w:p w:rsidR="0090595F" w:rsidRPr="0090595F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- intézményen kívüli összefüggő gyakorlati képzés minimális kreditértéke: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90595F" w:rsidP="00D86FE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- a szabadon választható tantárgyakhoz rendelhető kreditek minimális érteke: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90595F" w:rsidRPr="0090595F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90595F" w:rsidRDefault="0090595F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90595F">
        <w:rPr>
          <w:rFonts w:ascii="Times New Roman" w:hAnsi="Times New Roman" w:cs="Times New Roman"/>
          <w:sz w:val="24"/>
          <w:szCs w:val="24"/>
        </w:rPr>
        <w:t>A szak célja egészségügyi menedzserek képzése, akik képesek a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nemzetközi környezethez alkalmazkodva az egészségügyi rendszer különböző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 xml:space="preserve">szintjein jelentkező vezetési </w:t>
      </w:r>
      <w:r w:rsidRPr="0090595F">
        <w:rPr>
          <w:rFonts w:ascii="Times New Roman" w:hAnsi="Times New Roman" w:cs="Times New Roman"/>
          <w:sz w:val="24"/>
          <w:szCs w:val="24"/>
        </w:rPr>
        <w:lastRenderedPageBreak/>
        <w:t>és szervezési feladatok (elemzés, tervezés, irányítás,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ellenőrzés) ellátására, az egészségügyi szervezetek hatékony működtetésére,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irányítására, a hosszú távú szakmai, gazdasági és szervezeti stabilitás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egyensúlyának biztosítására. Az egészségügyi menedzseri szemléletmód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elsajátítása révén képesek a szervezeti problémák vezetői szempontú és innovatív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megkö</w:t>
      </w:r>
      <w:r w:rsidR="007C5769">
        <w:rPr>
          <w:rFonts w:ascii="Times New Roman" w:hAnsi="Times New Roman" w:cs="Times New Roman"/>
          <w:sz w:val="24"/>
          <w:szCs w:val="24"/>
        </w:rPr>
        <w:t>zelítésére, felismerésére, elem</w:t>
      </w:r>
      <w:r w:rsidRPr="0090595F">
        <w:rPr>
          <w:rFonts w:ascii="Times New Roman" w:hAnsi="Times New Roman" w:cs="Times New Roman"/>
          <w:sz w:val="24"/>
          <w:szCs w:val="24"/>
        </w:rPr>
        <w:t>zésére és megoldására, vezetői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meghozatalára, valamint képesek a tudományos szakirodalom feldolgozására,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kutatási projektekben való részvételre. Képességeiket azon országban,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intézményben alkalmazhatják a gyakorlatban is, ahol az érvényes jogszabályok,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>irányelvek, protokollok ezt lehetővé teszik. Felkészültek tanulmányaik doktori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5F">
        <w:rPr>
          <w:rFonts w:ascii="Times New Roman" w:hAnsi="Times New Roman" w:cs="Times New Roman"/>
          <w:sz w:val="24"/>
          <w:szCs w:val="24"/>
        </w:rPr>
        <w:t xml:space="preserve">képzésben történő </w:t>
      </w:r>
      <w:r w:rsidR="004A2CEA" w:rsidRPr="004A2CEA">
        <w:rPr>
          <w:rFonts w:ascii="Times New Roman" w:hAnsi="Times New Roman" w:cs="Times New Roman"/>
          <w:sz w:val="24"/>
          <w:szCs w:val="24"/>
        </w:rPr>
        <w:t>folytatására.</w:t>
      </w:r>
    </w:p>
    <w:p w:rsidR="00405BAD" w:rsidRPr="00405BAD" w:rsidRDefault="00405BAD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90595F" w:rsidRPr="0090595F">
        <w:rPr>
          <w:rFonts w:ascii="Times New Roman" w:hAnsi="Times New Roman" w:cs="Times New Roman"/>
          <w:b/>
          <w:sz w:val="24"/>
          <w:szCs w:val="24"/>
        </w:rPr>
        <w:t>Az egészségügyi menedzse</w:t>
      </w:r>
      <w:r w:rsidR="0090595F">
        <w:rPr>
          <w:rFonts w:ascii="Times New Roman" w:hAnsi="Times New Roman" w:cs="Times New Roman"/>
          <w:b/>
          <w:sz w:val="24"/>
          <w:szCs w:val="24"/>
        </w:rPr>
        <w:t>r</w:t>
      </w:r>
    </w:p>
    <w:p w:rsidR="00765534" w:rsidRPr="00765534" w:rsidRDefault="00765534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menedzsment átfogó tárgykörének általános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specifikus jellemzőit, legfontosabb irányait és határait, az egészségügyi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menedzsmentet alkotó tudományterületek (különös tekintettel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egészségtudományra, a gazdaságtudományra és a társadalomtudományra,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az interdiszciplináris magatartástudományra) elhatárolását és kapcsolódási pontjait.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menedzsment alapfogalmait, összefüggéseit, főbb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tudományos elméleteit.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szolgáltatások rendszerét, szerveződését, felépítését,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tervezését, fejlesztését, valamint a határterületekkel kapcsolatos együttműködését.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szervezetek vezetésének (tervezés, szervezés, irányítás,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ellenőrzés, menedzsment kontroll, koordináció) eszközrendszerét, ismeretszerzési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és problémamegoldási módszereit, absztrakciós technikáit, a korszerű vezetési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szervezési módszereket.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szervezeti jövőkép, küldetés és stratégia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kidolgozásának, elfogadtatásának és végrehajtásának módszertanát.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 szervezeti erőforrások (humán, tárgyi és pénzügyi) integrált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menedzsmentjének szemléletét és eszközeit.</w:t>
      </w:r>
    </w:p>
    <w:p w:rsidR="00405BAD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információgyűjtés, kezelés, elemzés, értékelés és megosztás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technikáit.</w:t>
      </w:r>
    </w:p>
    <w:p w:rsidR="00823285" w:rsidRPr="00765534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Ismeri az egészségügyi menedzsment területének legfontosabb problémáit,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szervezeti problémák és kihívások feldolgozásának és kezelésének, a 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projektek menedzsmentjének eszközeit, módszereit.</w:t>
      </w:r>
    </w:p>
    <w:p w:rsidR="00765534" w:rsidRPr="00765534" w:rsidRDefault="00765534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egészségügyi rendszerek összehasonlító elemzésére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egészségügyi rendszer teljesítményének kritikai értékelésére.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egészségpolitikai programok kritikai értékelésére és kidolgozására.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egészségügyi szervezetek és az egészségügyi rendszer működését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meghatározó demográfiai, epidemiológiai, társadalmi, pénzügyi, gazdasági, jogi,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etikai és technológiai környezet, valamint a termelési tényezők és az egészségügyi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szolgáltatások versenykörnyezetének elemzésére és értékelésére.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tevékenységi területre vonatkozó küldetés és jövőkép kidolgozására,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stratégiai terv, rövid és középtávú tervek készítésére és stratégiai kontroll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végzésére.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lastRenderedPageBreak/>
        <w:t>- Képes az egészségügyben felmerülő etikai problémák felismerésére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intézményes kezelésére.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szervezési feladatok hatékony végzésére.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egészségügyi intézmények szervezetének és folyamatainak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elemzésére, tervezésére és alakítására.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beosztottak közvetlen irányítására, motivációs eszközök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a beosztottak munkájának operatív ellenőrzésére.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emberi erőforrások stratégiai menedzsmentjére.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intézményes minőségbiztosítási rendszer kiépítésére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működtetésére.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vezetői funkciók hatékony gyakorlását megalapozó információs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kommunikációs rendszer tervezésére, alakítására és helyes használatára,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intézményes adatgyűjtési rendszer működtetésére, valamint az egyes médiumok,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funkciók, platformok kreatív alkalmazására.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vezetési feladatok problémaközpontú és sokoldalú megközelítésére,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problémák és kihívások felismerésére, elemzésére és a szervezeti döntéshozatali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módszerek alkalmazására.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különböző bonyolultságú és különböző mértékben kiszámítható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kontextusokban és különböző szakmai elvárásoknak megfelelően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problémamegoldó módszerek és technikák széles körének gyakorlat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23285">
        <w:rPr>
          <w:rFonts w:ascii="Times New Roman" w:hAnsi="Times New Roman" w:cs="Times New Roman"/>
          <w:sz w:val="24"/>
          <w:szCs w:val="24"/>
        </w:rPr>
        <w:t>alkalmazására, projektek tervezésére és irányítására, konfliktusok kezelésére,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vezetői ellenőrzéssel kapcsolatos feladatok ellátására, a vezetői munkát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koordinációra és integrációra.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szervezeti változtatások hatékony vezetésére, a szervezeti ellenállás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hatékony kezelésére.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az egészségügyi menedzsment ismeretközvetítési technikáit, magyar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idegen nyelvű publikációs forrásait magas szinten használni, ezeket feldolgozni,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jó gyakorlatokat felismerni és adaptálni, valamint önálló, szaktudományos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igényességű publikációkat készíteni.</w:t>
      </w:r>
    </w:p>
    <w:p w:rsidR="004A2CEA" w:rsidRPr="00B20C3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saját gondolataiknak és szakmai témáknak szóban és írásban történő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árnyalt kifejtésére, birtokolja a szakmai vitához szükséges beszéd- és íráskészséget.</w:t>
      </w:r>
    </w:p>
    <w:p w:rsidR="00B20C35" w:rsidRPr="00B20C35" w:rsidRDefault="00B20C35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Elkötelezett az emberi élet védelme iránt.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Vállalja az egészségügyi menedzseri szakmai identitást, ismeri saját korlátait.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Rendelkezik a vezetői munka végzéséhez szükséges szemléletmóddal,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széleskörű szakmai érdeklődéssel, személyes integritással és érzelmi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intelligenciával.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Kritikusan, de elfogulatlanul viszonyul a saját és mások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tevékenységéhez, eredményeihez.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Elkötelezett a minőségi munkavégzés iránt.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Képes a hatékony és hiteles kommunikációra és személyközi kapcsolatok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kiépítésére.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Tiszteli és képviseli a szakmai-etikai normákat.</w:t>
      </w:r>
    </w:p>
    <w:p w:rsidR="00765534" w:rsidRPr="00765534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Elkötelezett az egészségvédelmi, munkavédelmi, balesetvédelmi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tűzrendészeti előírások betartásában és betartatásában.</w:t>
      </w:r>
    </w:p>
    <w:p w:rsidR="00765534" w:rsidRPr="00765534" w:rsidRDefault="00765534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Önállóan döntést hoz.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lastRenderedPageBreak/>
        <w:t>- Az egészségügyi vezetési, szervezési feladatokat önállóan, saját belső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meggyőződésére építve végzi és felelősséget vállal vezetői döntéseiért.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Vezető szerepet tölt be együttműködések kialakításában, kapcsolatépítésben,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szakmai együttműködésekben egyenrangú partnerként viselkedik.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Alkalmas társas helyzetek kezelésére, csoportmunkában való felelős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részvételre, csoportmunka önálló megszervezésére és konfliktusok kezelésére.</w:t>
      </w:r>
    </w:p>
    <w:p w:rsidR="00423904" w:rsidRPr="00765534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Jelentős önállósággal bír a tudományos tevékenység szervezésében,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kivitelezésében és irányításában, önállóan használja a tudományos adatbázisokat,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aktívan közreműködik közlemények elkészítésében, pályázatok</w:t>
      </w:r>
      <w:r>
        <w:rPr>
          <w:rFonts w:ascii="Times New Roman" w:hAnsi="Times New Roman" w:cs="Times New Roman"/>
          <w:sz w:val="24"/>
          <w:szCs w:val="24"/>
        </w:rPr>
        <w:t xml:space="preserve"> írásában.</w:t>
      </w:r>
    </w:p>
    <w:p w:rsidR="00616932" w:rsidRPr="00616932" w:rsidRDefault="00616932" w:rsidP="00D86FE2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felépül:</w:t>
      </w:r>
    </w:p>
    <w:p w:rsidR="00823285" w:rsidRPr="00823285" w:rsidRDefault="00823285" w:rsidP="00D86FE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alkalmazott egészségtudományok 30-35 kredit;</w:t>
      </w:r>
    </w:p>
    <w:p w:rsidR="00823285" w:rsidRPr="00823285" w:rsidRDefault="00823285" w:rsidP="00D86FE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egészségügyi menedzser szakismeretek 40-50 kredit;</w:t>
      </w:r>
    </w:p>
    <w:p w:rsidR="00616932" w:rsidRPr="00616932" w:rsidRDefault="00823285" w:rsidP="00D86FE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közgazdaságtudományok 20-25 kredit.</w:t>
      </w:r>
    </w:p>
    <w:p w:rsidR="00616932" w:rsidRPr="00616932" w:rsidRDefault="00616932" w:rsidP="00D8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616932" w:rsidRPr="00616932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A szakmai gyakorlat a képzés tanterve által meghatározott módon egészségügyi,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illetve határterületi intézményben önállóan vagy mentor mellett végzett, vezetői,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problémamegoldó projekt jellegű munka.</w:t>
      </w:r>
    </w:p>
    <w:p w:rsidR="00616932" w:rsidRDefault="00616932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4A2CEA">
        <w:rPr>
          <w:rFonts w:ascii="Times New Roman" w:hAnsi="Times New Roman" w:cs="Times New Roman"/>
          <w:b/>
          <w:sz w:val="24"/>
          <w:szCs w:val="24"/>
        </w:rPr>
        <w:t xml:space="preserve">és a 4.3.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pontban megadott oklevéllel rendelkezők esetén a mesterképzési</w:t>
      </w:r>
      <w:r w:rsidR="0042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képzési ciklusba való belépés minimális feltételei</w:t>
      </w:r>
    </w:p>
    <w:p w:rsidR="00823285" w:rsidRPr="00823285" w:rsidRDefault="00823285" w:rsidP="00D8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A mesterképzésbe való belépéshez a korábbi tanulmányokból szükséges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minimális kreditek száma összesen legalább 15 kredit</w:t>
      </w:r>
      <w:r w:rsidR="00D86FE2">
        <w:rPr>
          <w:rFonts w:ascii="Times New Roman" w:hAnsi="Times New Roman" w:cs="Times New Roman"/>
          <w:sz w:val="24"/>
          <w:szCs w:val="24"/>
        </w:rPr>
        <w:t xml:space="preserve"> –</w:t>
      </w:r>
      <w:r w:rsidRPr="00823285">
        <w:rPr>
          <w:rFonts w:ascii="Times New Roman" w:hAnsi="Times New Roman" w:cs="Times New Roman"/>
          <w:sz w:val="24"/>
          <w:szCs w:val="24"/>
        </w:rPr>
        <w:t xml:space="preserve"> vagy ezzel egyenértékű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nem formális, informális tanulás során megszerzett tudás, illetve munkatapasztalat</w:t>
      </w:r>
      <w:r w:rsidR="00D86FE2">
        <w:rPr>
          <w:rFonts w:ascii="Times New Roman" w:hAnsi="Times New Roman" w:cs="Times New Roman"/>
          <w:sz w:val="24"/>
          <w:szCs w:val="24"/>
        </w:rPr>
        <w:t xml:space="preserve"> –</w:t>
      </w:r>
      <w:r w:rsidR="00D86FE2" w:rsidRPr="00823285"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teljesítése az alábbi ismeretkörök valamelyikéből:</w:t>
      </w:r>
    </w:p>
    <w:p w:rsidR="00823285" w:rsidRPr="00823285" w:rsidRDefault="00823285" w:rsidP="00D86FE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egészségtudományi alapismeretek (egészségügyi rendszerek,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felépítés, szabályozás, szolgáltatások),</w:t>
      </w:r>
    </w:p>
    <w:p w:rsidR="00616932" w:rsidRPr="00616932" w:rsidRDefault="00823285" w:rsidP="00D86FE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285">
        <w:rPr>
          <w:rFonts w:ascii="Times New Roman" w:hAnsi="Times New Roman" w:cs="Times New Roman"/>
          <w:sz w:val="24"/>
          <w:szCs w:val="24"/>
        </w:rPr>
        <w:t>- gazdaságtudományi, vezetés- és szervezéstudományi alapismeretek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(menedzsment alapjai, szervezetszociológia, szervezetpszichológia, vállalat-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85">
        <w:rPr>
          <w:rFonts w:ascii="Times New Roman" w:hAnsi="Times New Roman" w:cs="Times New Roman"/>
          <w:sz w:val="24"/>
          <w:szCs w:val="24"/>
        </w:rPr>
        <w:t>üzemgazdasági alapok).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243FCF"/>
    <w:rsid w:val="002A7E53"/>
    <w:rsid w:val="002D6EE6"/>
    <w:rsid w:val="00311DB0"/>
    <w:rsid w:val="0031428A"/>
    <w:rsid w:val="00316136"/>
    <w:rsid w:val="003330A0"/>
    <w:rsid w:val="003904E8"/>
    <w:rsid w:val="00405BAD"/>
    <w:rsid w:val="00423904"/>
    <w:rsid w:val="00434C6C"/>
    <w:rsid w:val="004A2CEA"/>
    <w:rsid w:val="00616932"/>
    <w:rsid w:val="00765534"/>
    <w:rsid w:val="007C4649"/>
    <w:rsid w:val="007C5769"/>
    <w:rsid w:val="00823285"/>
    <w:rsid w:val="0090595F"/>
    <w:rsid w:val="00B20C35"/>
    <w:rsid w:val="00B277A5"/>
    <w:rsid w:val="00D401E5"/>
    <w:rsid w:val="00D86FE2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E5BC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2</cp:revision>
  <dcterms:created xsi:type="dcterms:W3CDTF">2026-06-23T14:04:00Z</dcterms:created>
  <dcterms:modified xsi:type="dcterms:W3CDTF">2026-06-23T14:04:00Z</dcterms:modified>
</cp:coreProperties>
</file>