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0E" w:rsidRDefault="009C0D0E" w:rsidP="009C0D0E"/>
    <w:tbl>
      <w:tblPr>
        <w:tblW w:w="0" w:type="dxa"/>
        <w:tblInd w:w="5" w:type="dxa"/>
        <w:tblLayout w:type="fixed"/>
        <w:tblCellMar>
          <w:left w:w="0" w:type="dxa"/>
          <w:right w:w="0" w:type="dxa"/>
        </w:tblCellMar>
        <w:tblLook w:val="04A0" w:firstRow="1" w:lastRow="0" w:firstColumn="1" w:lastColumn="0" w:noHBand="0" w:noVBand="1"/>
      </w:tblPr>
      <w:tblGrid>
        <w:gridCol w:w="993"/>
        <w:gridCol w:w="611"/>
        <w:gridCol w:w="88"/>
        <w:gridCol w:w="860"/>
        <w:gridCol w:w="567"/>
        <w:gridCol w:w="992"/>
        <w:gridCol w:w="800"/>
        <w:gridCol w:w="1762"/>
        <w:gridCol w:w="855"/>
        <w:gridCol w:w="2411"/>
      </w:tblGrid>
      <w:tr w:rsidR="009C0D0E" w:rsidTr="009C0D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9C0D0E" w:rsidRDefault="009C0D0E">
            <w:pPr>
              <w:ind w:left="20"/>
              <w:rPr>
                <w:rFonts w:eastAsia="Arial Unicode MS"/>
              </w:rPr>
            </w:pPr>
            <w:r>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hideMark/>
          </w:tcPr>
          <w:p w:rsidR="009C0D0E" w:rsidRDefault="009C0D0E">
            <w:pPr>
              <w:rPr>
                <w:rFonts w:eastAsia="Arial Unicode MS"/>
              </w:rPr>
            </w:pPr>
            <w: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9C0D0E" w:rsidRPr="0019522E" w:rsidRDefault="009C0D0E">
            <w:pPr>
              <w:jc w:val="center"/>
              <w:rPr>
                <w:rFonts w:eastAsia="Arial Unicode MS"/>
                <w:szCs w:val="16"/>
              </w:rPr>
            </w:pPr>
            <w:r w:rsidRPr="0019522E">
              <w:rPr>
                <w:rFonts w:eastAsia="Arial Unicode MS"/>
                <w:szCs w:val="16"/>
              </w:rPr>
              <w:t>Matematika</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rFonts w:eastAsia="Arial Unicode MS"/>
                <w:sz w:val="16"/>
                <w:szCs w:val="16"/>
              </w:rPr>
            </w:pPr>
            <w:r>
              <w:rPr>
                <w:lang w:val="en-US"/>
              </w:rPr>
              <w:t>Code</w:t>
            </w:r>
            <w:r>
              <w:rPr>
                <w:sz w:val="16"/>
                <w:szCs w:val="16"/>
                <w:lang w:val="en-US"/>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9C0D0E" w:rsidRDefault="009C0D0E">
            <w:pPr>
              <w:jc w:val="center"/>
              <w:rPr>
                <w:rFonts w:eastAsia="Arial Unicode MS"/>
                <w:b/>
              </w:rPr>
            </w:pPr>
            <w:r>
              <w:rPr>
                <w:rFonts w:eastAsia="Arial Unicode MS"/>
                <w:b/>
              </w:rPr>
              <w:t>GT_AGMNE010</w:t>
            </w:r>
          </w:p>
        </w:tc>
      </w:tr>
      <w:tr w:rsidR="009C0D0E" w:rsidTr="009C0D0E">
        <w:trPr>
          <w:cantSplit/>
          <w:trHeight w:val="420"/>
        </w:trPr>
        <w:tc>
          <w:tcPr>
            <w:tcW w:w="13857" w:type="dxa"/>
            <w:gridSpan w:val="3"/>
            <w:vMerge/>
            <w:tcBorders>
              <w:top w:val="single" w:sz="4" w:space="0" w:color="auto"/>
              <w:left w:val="single" w:sz="4" w:space="0" w:color="auto"/>
              <w:bottom w:val="single" w:sz="4" w:space="0" w:color="000000"/>
              <w:right w:val="single" w:sz="4" w:space="0" w:color="000000"/>
            </w:tcBorders>
            <w:vAlign w:val="center"/>
            <w:hideMark/>
          </w:tcPr>
          <w:p w:rsidR="009C0D0E" w:rsidRDefault="009C0D0E">
            <w:pPr>
              <w:rPr>
                <w:rFonts w:eastAsia="Arial Unicode MS"/>
              </w:rPr>
            </w:pPr>
          </w:p>
        </w:tc>
        <w:tc>
          <w:tcPr>
            <w:tcW w:w="1427" w:type="dxa"/>
            <w:gridSpan w:val="2"/>
            <w:tcBorders>
              <w:top w:val="nil"/>
              <w:left w:val="nil"/>
              <w:bottom w:val="single" w:sz="4" w:space="0" w:color="auto"/>
              <w:right w:val="single" w:sz="4" w:space="0" w:color="auto"/>
            </w:tcBorders>
            <w:vAlign w:val="center"/>
            <w:hideMark/>
          </w:tcPr>
          <w:p w:rsidR="009C0D0E" w:rsidRDefault="009C0D0E">
            <w:pPr>
              <w:rPr>
                <w:b/>
              </w:rPr>
            </w:pPr>
            <w:r>
              <w:rPr>
                <w:b/>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9C0D0E" w:rsidRDefault="009C0D0E">
            <w:pPr>
              <w:jc w:val="center"/>
              <w:rPr>
                <w:b/>
              </w:rPr>
            </w:pPr>
            <w:r>
              <w:rPr>
                <w:b/>
              </w:rPr>
              <w:t>Mathematics 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rFonts w:eastAsia="Arial Unicode MS"/>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rFonts w:eastAsia="Arial Unicode MS"/>
                <w:b/>
              </w:rPr>
            </w:pPr>
          </w:p>
        </w:tc>
      </w:tr>
      <w:tr w:rsidR="009C0D0E" w:rsidTr="009C0D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0D0E" w:rsidRDefault="009C0D0E">
            <w:pPr>
              <w:jc w:val="center"/>
              <w:rPr>
                <w:b/>
                <w:bCs/>
                <w:sz w:val="24"/>
                <w:szCs w:val="24"/>
              </w:rPr>
            </w:pPr>
          </w:p>
        </w:tc>
      </w:tr>
      <w:tr w:rsidR="009C0D0E" w:rsidTr="009C0D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9C0D0E" w:rsidRDefault="009C0D0E">
            <w:pPr>
              <w:ind w:left="20"/>
              <w:rPr>
                <w:sz w:val="16"/>
                <w:szCs w:val="16"/>
              </w:rPr>
            </w:pPr>
            <w:r>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9C0D0E" w:rsidRDefault="009C0D0E">
            <w:pPr>
              <w:jc w:val="center"/>
              <w:rPr>
                <w:b/>
              </w:rPr>
            </w:pPr>
            <w:r>
              <w:rPr>
                <w:b/>
              </w:rPr>
              <w:t xml:space="preserve">University of Debrecen Faculty of Business Economics, </w:t>
            </w:r>
            <w:r>
              <w:rPr>
                <w:b/>
              </w:rPr>
              <w:br/>
              <w:t>Institute of Methodology and Business Digitalization</w:t>
            </w:r>
          </w:p>
        </w:tc>
      </w:tr>
      <w:tr w:rsidR="009C0D0E" w:rsidTr="009C0D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9C0D0E" w:rsidRDefault="009C0D0E">
            <w:pPr>
              <w:ind w:left="20"/>
              <w:rPr>
                <w:rFonts w:eastAsia="Arial Unicode MS"/>
              </w:rPr>
            </w:pPr>
            <w:r>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9C0D0E" w:rsidRDefault="009C0D0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hideMark/>
          </w:tcPr>
          <w:p w:rsidR="009C0D0E" w:rsidRDefault="009C0D0E">
            <w:pPr>
              <w:jc w:val="center"/>
              <w:rPr>
                <w:rFonts w:eastAsia="Arial Unicode MS"/>
              </w:rPr>
            </w:pPr>
            <w: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0D0E" w:rsidRDefault="009C0D0E">
            <w:pPr>
              <w:jc w:val="center"/>
              <w:rPr>
                <w:rFonts w:eastAsia="Arial Unicode MS"/>
              </w:rPr>
            </w:pPr>
          </w:p>
        </w:tc>
      </w:tr>
      <w:tr w:rsidR="009C0D0E" w:rsidTr="009C0D0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pPr>
            <w:r>
              <w:t>Division</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lang w:val="en-US"/>
              </w:rPr>
            </w:pPr>
            <w:r>
              <w:rPr>
                <w:lang w:val="en-US"/>
              </w:rPr>
              <w:t xml:space="preserve">Classes per week </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lang w:val="en-US"/>
              </w:rPr>
            </w:pPr>
            <w:r>
              <w:rPr>
                <w:lang w:val="en-US"/>
              </w:rPr>
              <w:t>Requirement</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lang w:val="en-US"/>
              </w:rPr>
            </w:pPr>
            <w:r>
              <w:rPr>
                <w:lang w:val="en-US"/>
              </w:rPr>
              <w:t>Credit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9C0D0E" w:rsidRDefault="009C0D0E">
            <w:pPr>
              <w:rPr>
                <w:lang w:val="en-US"/>
              </w:rPr>
            </w:pPr>
            <w:r>
              <w:rPr>
                <w:lang w:val="en-US"/>
              </w:rPr>
              <w:t xml:space="preserve"> Language of instruction:</w:t>
            </w:r>
          </w:p>
        </w:tc>
      </w:tr>
      <w:tr w:rsidR="009C0D0E" w:rsidTr="009C0D0E">
        <w:trPr>
          <w:cantSplit/>
          <w:trHeight w:val="221"/>
        </w:trPr>
        <w:tc>
          <w:tcPr>
            <w:tcW w:w="10550" w:type="dxa"/>
            <w:gridSpan w:val="2"/>
            <w:vMerge/>
            <w:tcBorders>
              <w:top w:val="single" w:sz="4" w:space="0" w:color="auto"/>
              <w:left w:val="single" w:sz="4" w:space="0" w:color="auto"/>
              <w:bottom w:val="single" w:sz="4" w:space="0" w:color="auto"/>
              <w:right w:val="single" w:sz="4" w:space="0" w:color="auto"/>
            </w:tcBorders>
            <w:vAlign w:val="center"/>
            <w:hideMark/>
          </w:tcPr>
          <w:p w:rsidR="009C0D0E" w:rsidRDefault="009C0D0E"/>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rPr>
            </w:pPr>
            <w:proofErr w:type="gramStart"/>
            <w:r>
              <w:rPr>
                <w:sz w:val="16"/>
                <w:szCs w:val="16"/>
              </w:rPr>
              <w:t>Lecture(</w:t>
            </w:r>
            <w:proofErr w:type="gramEnd"/>
            <w:r>
              <w:rPr>
                <w:sz w:val="16"/>
                <w:szCs w:val="16"/>
              </w:rPr>
              <w:t>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rPr>
            </w:pPr>
            <w:proofErr w:type="gramStart"/>
            <w:r>
              <w:rPr>
                <w:sz w:val="16"/>
                <w:szCs w:val="16"/>
              </w:rPr>
              <w:t>Seminar(</w:t>
            </w:r>
            <w:proofErr w:type="gramEnd"/>
            <w:r>
              <w:rPr>
                <w:sz w:val="16"/>
                <w:szCs w:val="16"/>
              </w:rPr>
              <w:t>s)</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lang w:val="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lang w:val="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lang w:val="en-US"/>
              </w:rPr>
            </w:pPr>
          </w:p>
        </w:tc>
      </w:tr>
      <w:tr w:rsidR="009C0D0E" w:rsidTr="009C0D0E">
        <w:trPr>
          <w:cantSplit/>
          <w:trHeight w:val="274"/>
        </w:trPr>
        <w:tc>
          <w:tcPr>
            <w:tcW w:w="993" w:type="dxa"/>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rPr>
            </w:pPr>
            <w:r>
              <w:rPr>
                <w:sz w:val="16"/>
                <w:szCs w:val="16"/>
              </w:rPr>
              <w:t xml:space="preserve">Daytime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C0D0E" w:rsidRDefault="009C0D0E">
            <w:pPr>
              <w:jc w:val="center"/>
              <w:rPr>
                <w:b/>
                <w:sz w:val="16"/>
                <w:szCs w:val="16"/>
              </w:rPr>
            </w:pPr>
            <w:r>
              <w:rPr>
                <w:b/>
                <w:sz w:val="16"/>
                <w:szCs w:val="16"/>
              </w:rPr>
              <w:t>x</w:t>
            </w:r>
          </w:p>
        </w:tc>
        <w:tc>
          <w:tcPr>
            <w:tcW w:w="948" w:type="dxa"/>
            <w:gridSpan w:val="2"/>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lang w:val="en-US"/>
              </w:rPr>
            </w:pPr>
            <w:r>
              <w:rPr>
                <w:sz w:val="16"/>
                <w:szCs w:val="16"/>
                <w:lang w:val="en-US"/>
              </w:rPr>
              <w:t>per week</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C0D0E" w:rsidRDefault="009C0D0E">
            <w:pPr>
              <w:jc w:val="center"/>
              <w:rPr>
                <w:b/>
                <w:sz w:val="16"/>
                <w:szCs w:val="16"/>
                <w:lang w:val="en-US"/>
              </w:rPr>
            </w:pPr>
            <w:r>
              <w:rPr>
                <w:b/>
                <w:sz w:val="16"/>
                <w:szCs w:val="16"/>
                <w:lang w:val="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lang w:val="en-US"/>
              </w:rPr>
            </w:pPr>
            <w:r>
              <w:rPr>
                <w:sz w:val="16"/>
                <w:szCs w:val="16"/>
                <w:lang w:val="en-US"/>
              </w:rPr>
              <w:t xml:space="preserve">per week </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C0D0E" w:rsidRDefault="009C0D0E">
            <w:pPr>
              <w:jc w:val="center"/>
              <w:rPr>
                <w:b/>
                <w:sz w:val="16"/>
                <w:szCs w:val="16"/>
              </w:rPr>
            </w:pPr>
            <w:r>
              <w:rPr>
                <w:b/>
                <w:sz w:val="16"/>
                <w:szCs w:val="16"/>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9C0D0E" w:rsidRDefault="009C0D0E">
            <w:pPr>
              <w:jc w:val="center"/>
              <w:rPr>
                <w:b/>
              </w:rPr>
            </w:pPr>
            <w:r>
              <w:rPr>
                <w:b/>
              </w:rPr>
              <w:t>Exam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b/>
              </w:rPr>
            </w:pPr>
            <w:r>
              <w:rPr>
                <w:b/>
              </w:rPr>
              <w:t>5</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9C0D0E" w:rsidRDefault="009C0D0E">
            <w:pPr>
              <w:jc w:val="center"/>
              <w:rPr>
                <w:b/>
              </w:rPr>
            </w:pPr>
            <w:r>
              <w:rPr>
                <w:b/>
              </w:rPr>
              <w:t>English</w:t>
            </w:r>
          </w:p>
        </w:tc>
      </w:tr>
      <w:tr w:rsidR="009C0D0E" w:rsidTr="009C0D0E">
        <w:trPr>
          <w:cantSplit/>
          <w:trHeight w:val="279"/>
        </w:trPr>
        <w:tc>
          <w:tcPr>
            <w:tcW w:w="993" w:type="dxa"/>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rPr>
            </w:pPr>
            <w:r>
              <w:rPr>
                <w:sz w:val="16"/>
                <w:szCs w:val="16"/>
              </w:rPr>
              <w:t xml:space="preserve">Correspondent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9C0D0E" w:rsidRDefault="009C0D0E">
            <w:pPr>
              <w:jc w:val="center"/>
              <w:rPr>
                <w:b/>
                <w:sz w:val="16"/>
                <w:szCs w:val="16"/>
              </w:rPr>
            </w:pPr>
          </w:p>
        </w:tc>
        <w:tc>
          <w:tcPr>
            <w:tcW w:w="948" w:type="dxa"/>
            <w:gridSpan w:val="2"/>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rPr>
            </w:pPr>
            <w:r>
              <w:rPr>
                <w:sz w:val="16"/>
                <w:szCs w:val="16"/>
              </w:rPr>
              <w:t>Semiannually</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9C0D0E" w:rsidRDefault="009C0D0E">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C0D0E" w:rsidRDefault="009C0D0E">
            <w:pPr>
              <w:jc w:val="center"/>
              <w:rPr>
                <w:sz w:val="16"/>
                <w:szCs w:val="16"/>
              </w:rPr>
            </w:pPr>
            <w:r>
              <w:rPr>
                <w:sz w:val="16"/>
                <w:szCs w:val="16"/>
              </w:rPr>
              <w:t>Semiannually</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9C0D0E" w:rsidRDefault="009C0D0E">
            <w:pPr>
              <w:jc w:val="center"/>
              <w:rPr>
                <w:b/>
                <w:sz w:val="16"/>
                <w:szCs w:val="16"/>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b/>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b/>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9C0D0E" w:rsidRDefault="009C0D0E">
            <w:pPr>
              <w:rPr>
                <w:b/>
              </w:rPr>
            </w:pPr>
          </w:p>
        </w:tc>
      </w:tr>
      <w:tr w:rsidR="009C0D0E" w:rsidTr="009C0D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9C0D0E" w:rsidRDefault="009C0D0E">
            <w:pPr>
              <w:ind w:left="20"/>
              <w:rPr>
                <w:rFonts w:eastAsia="Arial Unicode MS"/>
                <w:lang w:val="en-US"/>
              </w:rPr>
            </w:pPr>
            <w:r>
              <w:rPr>
                <w:lang w:val="en-US"/>
              </w:rPr>
              <w:t>Responsible instructor</w:t>
            </w:r>
          </w:p>
        </w:tc>
        <w:tc>
          <w:tcPr>
            <w:tcW w:w="992" w:type="dxa"/>
            <w:tcBorders>
              <w:top w:val="nil"/>
              <w:left w:val="nil"/>
              <w:bottom w:val="single" w:sz="4" w:space="0" w:color="auto"/>
              <w:right w:val="single" w:sz="4" w:space="0" w:color="auto"/>
            </w:tcBorders>
            <w:vAlign w:val="center"/>
            <w:hideMark/>
          </w:tcPr>
          <w:p w:rsidR="009C0D0E" w:rsidRDefault="009C0D0E">
            <w:pPr>
              <w:rPr>
                <w:rFonts w:eastAsia="Arial Unicode MS"/>
              </w:rPr>
            </w:pPr>
            <w:r>
              <w:t>Name:</w:t>
            </w:r>
          </w:p>
        </w:tc>
        <w:tc>
          <w:tcPr>
            <w:tcW w:w="2562" w:type="dxa"/>
            <w:gridSpan w:val="2"/>
            <w:tcBorders>
              <w:top w:val="single" w:sz="4" w:space="0" w:color="auto"/>
              <w:left w:val="nil"/>
              <w:bottom w:val="single" w:sz="4" w:space="0" w:color="auto"/>
              <w:right w:val="single" w:sz="4" w:space="0" w:color="auto"/>
            </w:tcBorders>
            <w:shd w:val="clear" w:color="auto" w:fill="E5DFEC"/>
            <w:vAlign w:val="center"/>
            <w:hideMark/>
          </w:tcPr>
          <w:p w:rsidR="009C0D0E" w:rsidRDefault="009C0D0E">
            <w:pPr>
              <w:jc w:val="center"/>
              <w:rPr>
                <w:b/>
                <w:sz w:val="16"/>
                <w:szCs w:val="16"/>
              </w:rPr>
            </w:pPr>
            <w:r>
              <w:rPr>
                <w:b/>
                <w:sz w:val="16"/>
                <w:szCs w:val="16"/>
              </w:rPr>
              <w:t>Dr. Sándor Kovács</w:t>
            </w:r>
          </w:p>
        </w:tc>
        <w:tc>
          <w:tcPr>
            <w:tcW w:w="855" w:type="dxa"/>
            <w:tcBorders>
              <w:top w:val="single" w:sz="4" w:space="0" w:color="auto"/>
              <w:left w:val="nil"/>
              <w:bottom w:val="single" w:sz="4" w:space="0" w:color="auto"/>
              <w:right w:val="single" w:sz="4" w:space="0" w:color="auto"/>
            </w:tcBorders>
            <w:vAlign w:val="center"/>
            <w:hideMark/>
          </w:tcPr>
          <w:p w:rsidR="009C0D0E" w:rsidRDefault="009C0D0E">
            <w:pPr>
              <w:rPr>
                <w:rFonts w:eastAsia="Arial Unicode MS"/>
                <w:lang w:val="en-US"/>
              </w:rPr>
            </w:pPr>
            <w:r>
              <w:rPr>
                <w:sz w:val="16"/>
                <w:szCs w:val="16"/>
                <w:lang w:val="en-US"/>
              </w:rPr>
              <w:t xml:space="preserve"> </w:t>
            </w:r>
            <w:r>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9C0D0E" w:rsidRDefault="009C0D0E">
            <w:pPr>
              <w:jc w:val="center"/>
              <w:rPr>
                <w:b/>
              </w:rPr>
            </w:pPr>
            <w:r>
              <w:rPr>
                <w:b/>
              </w:rPr>
              <w:t>associate professor</w:t>
            </w:r>
          </w:p>
        </w:tc>
      </w:tr>
      <w:tr w:rsidR="009C0D0E" w:rsidTr="009C0D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9C0D0E" w:rsidRDefault="009C0D0E">
            <w:pPr>
              <w:ind w:left="20"/>
              <w:rPr>
                <w:lang w:val="en-US"/>
              </w:rPr>
            </w:pPr>
            <w:r>
              <w:rPr>
                <w:lang w:val="en-US"/>
              </w:rPr>
              <w:t>Instructor</w:t>
            </w:r>
          </w:p>
        </w:tc>
        <w:tc>
          <w:tcPr>
            <w:tcW w:w="992" w:type="dxa"/>
            <w:tcBorders>
              <w:top w:val="nil"/>
              <w:left w:val="nil"/>
              <w:bottom w:val="single" w:sz="4" w:space="0" w:color="auto"/>
              <w:right w:val="single" w:sz="4" w:space="0" w:color="auto"/>
            </w:tcBorders>
            <w:vAlign w:val="center"/>
            <w:hideMark/>
          </w:tcPr>
          <w:p w:rsidR="009C0D0E" w:rsidRDefault="009C0D0E">
            <w:r>
              <w:t>Name:</w:t>
            </w:r>
          </w:p>
        </w:tc>
        <w:tc>
          <w:tcPr>
            <w:tcW w:w="2562" w:type="dxa"/>
            <w:gridSpan w:val="2"/>
            <w:tcBorders>
              <w:top w:val="single" w:sz="4" w:space="0" w:color="auto"/>
              <w:left w:val="nil"/>
              <w:bottom w:val="single" w:sz="4" w:space="0" w:color="auto"/>
              <w:right w:val="single" w:sz="4" w:space="0" w:color="auto"/>
            </w:tcBorders>
            <w:shd w:val="clear" w:color="auto" w:fill="E5DFEC"/>
            <w:vAlign w:val="center"/>
            <w:hideMark/>
          </w:tcPr>
          <w:p w:rsidR="009C0D0E" w:rsidRDefault="009C0D0E">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hideMark/>
          </w:tcPr>
          <w:p w:rsidR="009C0D0E" w:rsidRDefault="009C0D0E">
            <w:pPr>
              <w:rPr>
                <w:lang w:val="en-US"/>
              </w:rPr>
            </w:pPr>
            <w:r>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9C0D0E" w:rsidRDefault="009C0D0E">
            <w:pPr>
              <w:jc w:val="center"/>
              <w:rPr>
                <w:b/>
              </w:rPr>
            </w:pPr>
            <w:r>
              <w:rPr>
                <w:b/>
              </w:rPr>
              <w:t>-</w:t>
            </w:r>
          </w:p>
        </w:tc>
      </w:tr>
      <w:tr w:rsidR="009C0D0E" w:rsidTr="009C0D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C0D0E" w:rsidRDefault="009C0D0E">
            <w:pPr>
              <w:rPr>
                <w:lang w:val="en-US"/>
              </w:rPr>
            </w:pPr>
            <w:r>
              <w:rPr>
                <w:lang w:val="en-US"/>
              </w:rPr>
              <w:t>Course goals:</w:t>
            </w:r>
          </w:p>
          <w:p w:rsidR="009C0D0E" w:rsidRDefault="009C0D0E">
            <w:pPr>
              <w:shd w:val="clear" w:color="auto" w:fill="E5DFEC"/>
              <w:suppressAutoHyphens/>
              <w:autoSpaceDE w:val="0"/>
              <w:spacing w:before="60" w:after="60"/>
              <w:ind w:left="417" w:right="113"/>
              <w:jc w:val="both"/>
            </w:pPr>
            <w:r>
              <w:t xml:space="preserve">The main goal of this subject is that the students could be introduced to the basic methods and terminology of definitions in mathematics which can </w:t>
            </w:r>
            <w:proofErr w:type="gramStart"/>
            <w:r>
              <w:t>be  used</w:t>
            </w:r>
            <w:proofErr w:type="gramEnd"/>
            <w:r>
              <w:t xml:space="preserve"> in economics. The differential calculus of one-variable functions and its practical application is in the center of interest as well as the extreme value and elasticity calculation of one-variable functions. During the course of practical lessons students should gain experience in problem solving from the various topics of the subject.   </w:t>
            </w:r>
          </w:p>
        </w:tc>
      </w:tr>
      <w:tr w:rsidR="009C0D0E" w:rsidTr="009C0D0E">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9C0D0E" w:rsidRDefault="009C0D0E">
            <w:pPr>
              <w:jc w:val="both"/>
              <w:rPr>
                <w:b/>
                <w:bCs/>
                <w:lang w:val="en-US"/>
              </w:rPr>
            </w:pPr>
            <w:r>
              <w:rPr>
                <w:b/>
                <w:bCs/>
                <w:lang w:val="en-US"/>
              </w:rPr>
              <w:t xml:space="preserve">Competences: </w:t>
            </w:r>
          </w:p>
          <w:p w:rsidR="009C0D0E" w:rsidRDefault="009C0D0E">
            <w:pPr>
              <w:jc w:val="both"/>
              <w:rPr>
                <w:b/>
                <w:bCs/>
              </w:rPr>
            </w:pPr>
          </w:p>
          <w:p w:rsidR="009C0D0E" w:rsidRDefault="009C0D0E">
            <w:pPr>
              <w:ind w:left="402"/>
              <w:jc w:val="both"/>
              <w:rPr>
                <w:i/>
              </w:rPr>
            </w:pPr>
            <w:r>
              <w:rPr>
                <w:i/>
              </w:rPr>
              <w:t xml:space="preserve">Knowledge: </w:t>
            </w:r>
          </w:p>
          <w:p w:rsidR="009C0D0E" w:rsidRDefault="009C0D0E">
            <w:pPr>
              <w:shd w:val="clear" w:color="auto" w:fill="E5DFEC"/>
              <w:suppressAutoHyphens/>
              <w:autoSpaceDE w:val="0"/>
              <w:spacing w:before="60" w:after="60"/>
              <w:ind w:left="417" w:right="113"/>
              <w:jc w:val="both"/>
            </w:pPr>
            <w:r>
              <w:t xml:space="preserve">Students should get acquire the mathematical, statistical methods which are needed to analyse and cope with problems in Rural Development and Agriculture. </w:t>
            </w:r>
          </w:p>
          <w:p w:rsidR="009C0D0E" w:rsidRDefault="009C0D0E">
            <w:pPr>
              <w:ind w:left="402"/>
              <w:jc w:val="both"/>
              <w:rPr>
                <w:i/>
              </w:rPr>
            </w:pPr>
            <w:r>
              <w:rPr>
                <w:i/>
              </w:rPr>
              <w:t>Skills:</w:t>
            </w:r>
          </w:p>
          <w:p w:rsidR="009C0D0E" w:rsidRDefault="009C0D0E">
            <w:pPr>
              <w:shd w:val="clear" w:color="auto" w:fill="E5DFEC"/>
              <w:suppressAutoHyphens/>
              <w:autoSpaceDE w:val="0"/>
              <w:spacing w:before="60" w:after="60"/>
              <w:ind w:left="417" w:right="113"/>
              <w:jc w:val="both"/>
            </w:pPr>
            <w:r>
              <w:t>Student will be qualified for plannig and oragnizing Rural Development programmes and for allocating resources, making professional proposals, drawing conclusions.</w:t>
            </w:r>
          </w:p>
          <w:p w:rsidR="009C0D0E" w:rsidRDefault="009C0D0E">
            <w:pPr>
              <w:ind w:left="402"/>
              <w:jc w:val="both"/>
              <w:rPr>
                <w:i/>
              </w:rPr>
            </w:pPr>
            <w:r>
              <w:rPr>
                <w:i/>
              </w:rPr>
              <w:t>Attitude:</w:t>
            </w:r>
          </w:p>
          <w:p w:rsidR="009C0D0E" w:rsidRDefault="009C0D0E">
            <w:pPr>
              <w:shd w:val="clear" w:color="auto" w:fill="E5DFEC"/>
              <w:suppressAutoHyphens/>
              <w:autoSpaceDE w:val="0"/>
              <w:spacing w:before="60" w:after="60"/>
              <w:ind w:left="417" w:right="113"/>
              <w:jc w:val="both"/>
            </w:pPr>
            <w:r>
              <w:t>Student should be more cooperative in solving problems from the field of Rural Development and Quality Assurance. Students become opened to the innovative and scientific approaches and sensitive to the new features.</w:t>
            </w:r>
          </w:p>
          <w:p w:rsidR="009C0D0E" w:rsidRDefault="009C0D0E">
            <w:pPr>
              <w:ind w:left="402"/>
              <w:jc w:val="both"/>
              <w:rPr>
                <w:i/>
              </w:rPr>
            </w:pPr>
            <w:r>
              <w:rPr>
                <w:i/>
              </w:rPr>
              <w:t>Autonomy and responsibility:</w:t>
            </w:r>
          </w:p>
          <w:p w:rsidR="009C0D0E" w:rsidRDefault="009C0D0E">
            <w:pPr>
              <w:shd w:val="clear" w:color="auto" w:fill="E5DFEC"/>
              <w:suppressAutoHyphens/>
              <w:autoSpaceDE w:val="0"/>
              <w:spacing w:before="60" w:after="60"/>
              <w:ind w:left="417" w:right="113"/>
              <w:jc w:val="both"/>
            </w:pPr>
            <w:r>
              <w:t>Students will be able to plan economic processes and to control purchasing and marketing processes</w:t>
            </w:r>
          </w:p>
          <w:p w:rsidR="009C0D0E" w:rsidRDefault="009C0D0E">
            <w:pPr>
              <w:ind w:left="720"/>
              <w:rPr>
                <w:rFonts w:eastAsia="Arial Unicode MS"/>
                <w:b/>
                <w:bCs/>
              </w:rPr>
            </w:pPr>
          </w:p>
        </w:tc>
      </w:tr>
      <w:tr w:rsidR="009C0D0E" w:rsidTr="009C0D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C0D0E" w:rsidRDefault="009C0D0E">
            <w:pPr>
              <w:rPr>
                <w:b/>
                <w:bCs/>
                <w:lang w:val="en-US"/>
              </w:rPr>
            </w:pPr>
            <w:r>
              <w:rPr>
                <w:b/>
                <w:bCs/>
                <w:lang w:val="en-US"/>
              </w:rPr>
              <w:t>Course content , topics:</w:t>
            </w:r>
          </w:p>
          <w:p w:rsidR="009C0D0E" w:rsidRDefault="009C0D0E">
            <w:pPr>
              <w:shd w:val="clear" w:color="auto" w:fill="E5DFEC"/>
              <w:suppressAutoHyphens/>
              <w:autoSpaceDE w:val="0"/>
              <w:spacing w:before="60" w:after="60"/>
              <w:ind w:left="417" w:right="113"/>
              <w:jc w:val="both"/>
            </w:pPr>
            <w:r>
              <w:t xml:space="preserve">Theory of sets. Sets of numbers, </w:t>
            </w:r>
          </w:p>
          <w:p w:rsidR="009C0D0E" w:rsidRDefault="009C0D0E">
            <w:pPr>
              <w:shd w:val="clear" w:color="auto" w:fill="E5DFEC"/>
              <w:suppressAutoHyphens/>
              <w:autoSpaceDE w:val="0"/>
              <w:spacing w:before="60" w:after="60"/>
              <w:ind w:left="417" w:right="113"/>
              <w:jc w:val="both"/>
            </w:pPr>
            <w:r>
              <w:t xml:space="preserve">Classification and characteristics of one-variable real functions. </w:t>
            </w:r>
          </w:p>
          <w:p w:rsidR="009C0D0E" w:rsidRDefault="009C0D0E">
            <w:pPr>
              <w:shd w:val="clear" w:color="auto" w:fill="E5DFEC"/>
              <w:suppressAutoHyphens/>
              <w:autoSpaceDE w:val="0"/>
              <w:spacing w:before="60" w:after="60"/>
              <w:ind w:left="417" w:right="113"/>
              <w:jc w:val="both"/>
            </w:pPr>
            <w:r>
              <w:t xml:space="preserve">Theorems of </w:t>
            </w:r>
            <w:proofErr w:type="gramStart"/>
            <w:r>
              <w:t>limit</w:t>
            </w:r>
            <w:proofErr w:type="gramEnd"/>
            <w:r>
              <w:t xml:space="preserve"> calculation. </w:t>
            </w:r>
          </w:p>
          <w:p w:rsidR="009C0D0E" w:rsidRDefault="009C0D0E">
            <w:pPr>
              <w:shd w:val="clear" w:color="auto" w:fill="E5DFEC"/>
              <w:suppressAutoHyphens/>
              <w:autoSpaceDE w:val="0"/>
              <w:spacing w:before="60" w:after="60"/>
              <w:ind w:left="417" w:right="113"/>
              <w:jc w:val="both"/>
            </w:pPr>
            <w:r>
              <w:t xml:space="preserve">Mathematics of Finance. </w:t>
            </w:r>
          </w:p>
          <w:p w:rsidR="009C0D0E" w:rsidRDefault="009C0D0E">
            <w:pPr>
              <w:shd w:val="clear" w:color="auto" w:fill="E5DFEC"/>
              <w:suppressAutoHyphens/>
              <w:autoSpaceDE w:val="0"/>
              <w:spacing w:before="60" w:after="60"/>
              <w:ind w:left="417" w:right="113"/>
              <w:jc w:val="both"/>
            </w:pPr>
            <w:proofErr w:type="gramStart"/>
            <w:r>
              <w:t>Limit</w:t>
            </w:r>
            <w:proofErr w:type="gramEnd"/>
            <w:r>
              <w:t xml:space="preserve"> calculation, continuity and derivate of functions. </w:t>
            </w:r>
          </w:p>
          <w:p w:rsidR="009C0D0E" w:rsidRDefault="009C0D0E">
            <w:pPr>
              <w:shd w:val="clear" w:color="auto" w:fill="E5DFEC"/>
              <w:suppressAutoHyphens/>
              <w:autoSpaceDE w:val="0"/>
              <w:spacing w:before="60" w:after="60"/>
              <w:ind w:left="417" w:right="113"/>
              <w:jc w:val="both"/>
            </w:pPr>
            <w:r>
              <w:t xml:space="preserve">Examination of functions, elasticity. </w:t>
            </w:r>
          </w:p>
          <w:p w:rsidR="009C0D0E" w:rsidRDefault="009C0D0E">
            <w:pPr>
              <w:shd w:val="clear" w:color="auto" w:fill="E5DFEC"/>
              <w:suppressAutoHyphens/>
              <w:autoSpaceDE w:val="0"/>
              <w:spacing w:before="60" w:after="60"/>
              <w:ind w:left="417" w:right="113"/>
              <w:jc w:val="both"/>
            </w:pPr>
            <w:r>
              <w:t xml:space="preserve">Extrame values calculation of functions with practical applications. </w:t>
            </w:r>
          </w:p>
          <w:p w:rsidR="009C0D0E" w:rsidRDefault="009C0D0E">
            <w:pPr>
              <w:shd w:val="clear" w:color="auto" w:fill="E5DFEC"/>
              <w:suppressAutoHyphens/>
              <w:autoSpaceDE w:val="0"/>
              <w:spacing w:before="60" w:after="60"/>
              <w:ind w:left="417" w:right="113"/>
              <w:jc w:val="both"/>
            </w:pPr>
            <w:r>
              <w:t>Practical applications of the differential calculus.</w:t>
            </w:r>
          </w:p>
          <w:p w:rsidR="009C0D0E" w:rsidRDefault="009C0D0E">
            <w:pPr>
              <w:shd w:val="clear" w:color="auto" w:fill="E5DFEC"/>
              <w:suppressAutoHyphens/>
              <w:autoSpaceDE w:val="0"/>
              <w:spacing w:before="60" w:after="60"/>
              <w:ind w:left="417" w:right="113"/>
              <w:jc w:val="both"/>
            </w:pPr>
            <w:r>
              <w:t>Indefinite integrals.</w:t>
            </w:r>
          </w:p>
        </w:tc>
      </w:tr>
      <w:tr w:rsidR="009C0D0E" w:rsidTr="009C0D0E">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9C0D0E" w:rsidRDefault="009C0D0E">
            <w:pPr>
              <w:rPr>
                <w:b/>
                <w:bCs/>
                <w:lang w:val="en-US"/>
              </w:rPr>
            </w:pPr>
            <w:r>
              <w:rPr>
                <w:b/>
                <w:bCs/>
                <w:lang w:val="en-US"/>
              </w:rPr>
              <w:t>Learning methods:</w:t>
            </w:r>
          </w:p>
          <w:p w:rsidR="009C0D0E" w:rsidRDefault="009C0D0E">
            <w:pPr>
              <w:shd w:val="clear" w:color="auto" w:fill="E5DFEC"/>
              <w:suppressAutoHyphens/>
              <w:autoSpaceDE w:val="0"/>
              <w:spacing w:before="60" w:after="60"/>
              <w:ind w:left="417" w:right="113"/>
              <w:jc w:val="both"/>
            </w:pPr>
            <w:r>
              <w:t xml:space="preserve">The theoretical background should be taught on the lectures, the translation of theory into practice happens on the seminars. Each and every topic involves special work problems and the tests include only these work problems and not the definitions and theorems of the lectures. Students should write two test from the work problems that were solved during the seminars. For plotting functions WINPLOT software is used. Problem solving on the semiars requires individual work from the students and the use of claculator. </w:t>
            </w:r>
          </w:p>
        </w:tc>
      </w:tr>
      <w:tr w:rsidR="009C0D0E" w:rsidTr="009C0D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C0D0E" w:rsidRDefault="009C0D0E">
            <w:pPr>
              <w:rPr>
                <w:b/>
                <w:bCs/>
                <w:lang w:val="en-US"/>
              </w:rPr>
            </w:pPr>
            <w:r>
              <w:rPr>
                <w:b/>
                <w:bCs/>
                <w:lang w:val="en-US"/>
              </w:rPr>
              <w:lastRenderedPageBreak/>
              <w:t>Assessment</w:t>
            </w:r>
          </w:p>
          <w:p w:rsidR="009C0D0E" w:rsidRDefault="009C0D0E">
            <w:pPr>
              <w:shd w:val="clear" w:color="auto" w:fill="E5DFEC"/>
              <w:suppressAutoHyphens/>
              <w:autoSpaceDE w:val="0"/>
              <w:spacing w:before="60" w:after="60"/>
              <w:ind w:left="417" w:right="113"/>
              <w:jc w:val="both"/>
            </w:pPr>
            <w:r>
              <w:rPr>
                <w:lang w:val="en-GB"/>
              </w:rPr>
              <w:t xml:space="preserve">The attendace on every lecture and practice is compulsory for the students as the different topics </w:t>
            </w:r>
            <w:proofErr w:type="gramStart"/>
            <w:r>
              <w:rPr>
                <w:lang w:val="en-GB"/>
              </w:rPr>
              <w:t>are built</w:t>
            </w:r>
            <w:proofErr w:type="gramEnd"/>
            <w:r>
              <w:rPr>
                <w:lang w:val="en-GB"/>
              </w:rPr>
              <w:t xml:space="preserve"> upon one another. A catalogue </w:t>
            </w:r>
            <w:proofErr w:type="gramStart"/>
            <w:r>
              <w:rPr>
                <w:lang w:val="en-GB"/>
              </w:rPr>
              <w:t>is being made</w:t>
            </w:r>
            <w:proofErr w:type="gramEnd"/>
            <w:r>
              <w:rPr>
                <w:lang w:val="en-GB"/>
              </w:rPr>
              <w:t xml:space="preserve"> during the lectures and seminars. Each student MUST SIGN the form and should not miss more than 4 occasions. Each student could get a recommended </w:t>
            </w:r>
            <w:proofErr w:type="gramStart"/>
            <w:r>
              <w:rPr>
                <w:lang w:val="en-GB"/>
              </w:rPr>
              <w:t>grade which will be based on the midterm</w:t>
            </w:r>
            <w:proofErr w:type="gramEnd"/>
            <w:r>
              <w:rPr>
                <w:lang w:val="en-GB"/>
              </w:rPr>
              <w:t xml:space="preserve"> and endterm tests (work problems and multiple choice questions). In order to fulfill the subject every student should receive a </w:t>
            </w:r>
            <w:proofErr w:type="gramStart"/>
            <w:r>
              <w:rPr>
                <w:lang w:val="en-GB"/>
              </w:rPr>
              <w:t>signature which</w:t>
            </w:r>
            <w:proofErr w:type="gramEnd"/>
            <w:r>
              <w:rPr>
                <w:lang w:val="en-GB"/>
              </w:rPr>
              <w:t xml:space="preserve"> has two conditions. There should not be more than 4 uncertified absence from the courses and from the lectures and 20 percent </w:t>
            </w:r>
            <w:proofErr w:type="gramStart"/>
            <w:r>
              <w:rPr>
                <w:lang w:val="en-GB"/>
              </w:rPr>
              <w:t>should be obtained</w:t>
            </w:r>
            <w:proofErr w:type="gramEnd"/>
            <w:r>
              <w:rPr>
                <w:lang w:val="en-GB"/>
              </w:rPr>
              <w:t xml:space="preserve"> from the total score of the two tests. Evaluation in the learning period will be made mainly according to the results of the midterm (in the 8th week) and endterm (in the last week) tests written on the seminars but the students could gather extra points by solving tests for plus points. The lecturer will provide at least 10 tests for </w:t>
            </w:r>
            <w:proofErr w:type="gramStart"/>
            <w:r>
              <w:rPr>
                <w:lang w:val="en-GB"/>
              </w:rPr>
              <w:t>plus</w:t>
            </w:r>
            <w:proofErr w:type="gramEnd"/>
            <w:r>
              <w:rPr>
                <w:lang w:val="en-GB"/>
              </w:rPr>
              <w:t xml:space="preserve"> points and if a student solves them 100% correctly or only one question per test was wrong, he\she will obtain one point after the tests. This means that if a student solves all 10 tests 100% correctly (or made only 1 mistake per test)</w:t>
            </w:r>
            <w:proofErr w:type="gramStart"/>
            <w:r>
              <w:rPr>
                <w:lang w:val="en-GB"/>
              </w:rPr>
              <w:t>,</w:t>
            </w:r>
            <w:proofErr w:type="gramEnd"/>
            <w:r>
              <w:rPr>
                <w:lang w:val="en-GB"/>
              </w:rPr>
              <w:t xml:space="preserve"> he/she will obtain 10 plus points. In case the final score from both tests reaches at least the half of the obtainable </w:t>
            </w:r>
            <w:proofErr w:type="gramStart"/>
            <w:r>
              <w:rPr>
                <w:lang w:val="en-GB"/>
              </w:rPr>
              <w:t>total</w:t>
            </w:r>
            <w:proofErr w:type="gramEnd"/>
            <w:r>
              <w:rPr>
                <w:lang w:val="en-GB"/>
              </w:rPr>
              <w:t xml:space="preserve"> the student gets a passing recommended grade between 2 and 5. In case the final score from both tests is between 20 and 50% of the obtainable </w:t>
            </w:r>
            <w:proofErr w:type="gramStart"/>
            <w:r>
              <w:rPr>
                <w:lang w:val="en-GB"/>
              </w:rPr>
              <w:t>total</w:t>
            </w:r>
            <w:proofErr w:type="gramEnd"/>
            <w:r>
              <w:rPr>
                <w:lang w:val="en-GB"/>
              </w:rPr>
              <w:t xml:space="preserve"> the student has to take an exam. Those </w:t>
            </w:r>
            <w:proofErr w:type="gramStart"/>
            <w:r>
              <w:rPr>
                <w:lang w:val="en-GB"/>
              </w:rPr>
              <w:t>students</w:t>
            </w:r>
            <w:proofErr w:type="gramEnd"/>
            <w:r>
              <w:rPr>
                <w:lang w:val="en-GB"/>
              </w:rPr>
              <w:t xml:space="preserve"> who were not able to obtain a passing recommended grade during the learning period or would like to improve the result, will be given 3 chances during the examining period. In case the student has already obtained a grade but would like to better the results, the better result will be valid. This means that there is no place for spoiling the accomplished result even if the second grade is worse than previous one. In case a student should take an exam, the evaluation </w:t>
            </w:r>
            <w:proofErr w:type="gramStart"/>
            <w:r>
              <w:rPr>
                <w:lang w:val="en-GB"/>
              </w:rPr>
              <w:t>will be based</w:t>
            </w:r>
            <w:proofErr w:type="gramEnd"/>
            <w:r>
              <w:rPr>
                <w:lang w:val="en-GB"/>
              </w:rPr>
              <w:t xml:space="preserve"> ONLY on the performance on the exams</w:t>
            </w:r>
            <w:r>
              <w:t>.</w:t>
            </w:r>
          </w:p>
          <w:p w:rsidR="009C0D0E" w:rsidRDefault="009C0D0E">
            <w:pPr>
              <w:jc w:val="both"/>
            </w:pPr>
          </w:p>
        </w:tc>
      </w:tr>
      <w:tr w:rsidR="009C0D0E" w:rsidTr="009C0D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C0D0E" w:rsidRDefault="009C0D0E">
            <w:pPr>
              <w:rPr>
                <w:b/>
                <w:bCs/>
                <w:lang w:val="en-US"/>
              </w:rPr>
            </w:pPr>
            <w:r>
              <w:rPr>
                <w:b/>
                <w:bCs/>
                <w:lang w:val="en-US"/>
              </w:rPr>
              <w:t>Compulsory readings:</w:t>
            </w:r>
          </w:p>
          <w:p w:rsidR="009C0D0E" w:rsidRDefault="009C0D0E">
            <w:pPr>
              <w:shd w:val="clear" w:color="auto" w:fill="E5DFEC"/>
              <w:suppressAutoHyphens/>
              <w:autoSpaceDE w:val="0"/>
              <w:spacing w:before="60" w:after="60"/>
              <w:ind w:left="417" w:right="113"/>
              <w:jc w:val="both"/>
            </w:pPr>
            <w:r>
              <w:rPr>
                <w:lang w:val="en-US"/>
              </w:rPr>
              <w:t xml:space="preserve"> </w:t>
            </w:r>
            <w:r>
              <w:t>E. Haeussler – R. Paul – P. Wood (2014): Introductory Mathematical Analysis for Business, Economics, and the Life and Social Sciences, 13th edition, Pearson, UK, ISBN: 978-1-29202-114-0</w:t>
            </w:r>
          </w:p>
          <w:p w:rsidR="009C0D0E" w:rsidRDefault="009C0D0E">
            <w:pPr>
              <w:rPr>
                <w:b/>
                <w:bCs/>
              </w:rPr>
            </w:pPr>
            <w:r>
              <w:rPr>
                <w:b/>
                <w:bCs/>
              </w:rPr>
              <w:t>Recommended readings:</w:t>
            </w:r>
          </w:p>
          <w:p w:rsidR="009C0D0E" w:rsidRDefault="009C0D0E">
            <w:pPr>
              <w:shd w:val="clear" w:color="auto" w:fill="E5DFEC"/>
              <w:suppressAutoHyphens/>
              <w:autoSpaceDE w:val="0"/>
              <w:spacing w:before="60" w:after="60"/>
              <w:ind w:left="417" w:right="113"/>
            </w:pPr>
            <w:r>
              <w:t>R</w:t>
            </w:r>
            <w:proofErr w:type="gramStart"/>
            <w:r>
              <w:t>.J</w:t>
            </w:r>
            <w:proofErr w:type="gramEnd"/>
            <w:r>
              <w:t>. Harschbarger – J</w:t>
            </w:r>
            <w:proofErr w:type="gramStart"/>
            <w:r>
              <w:t>.J</w:t>
            </w:r>
            <w:proofErr w:type="gramEnd"/>
            <w:r>
              <w:t xml:space="preserve">. Reynolds (2015): Mathematical application for Management, Life and Social Sciences, Brooks/Cole, USA, Belmont, CA, ISBN: 978-1305108042 </w:t>
            </w:r>
          </w:p>
          <w:p w:rsidR="009C0D0E" w:rsidRDefault="009C0D0E">
            <w:pPr>
              <w:shd w:val="clear" w:color="auto" w:fill="E5DFEC"/>
              <w:suppressAutoHyphens/>
              <w:autoSpaceDE w:val="0"/>
              <w:spacing w:before="60" w:after="60"/>
              <w:ind w:left="417" w:right="113"/>
            </w:pPr>
            <w:r>
              <w:t>S</w:t>
            </w:r>
            <w:proofErr w:type="gramStart"/>
            <w:r>
              <w:t>.T</w:t>
            </w:r>
            <w:proofErr w:type="gramEnd"/>
            <w:r>
              <w:t>. Tan (2016): Applied Mathematics for Managerial, Life and Social Sciences, Cengage Learning, USA, Stamford, ISBN: 978-1-285-46464-0</w:t>
            </w:r>
          </w:p>
          <w:p w:rsidR="009C0D0E" w:rsidRDefault="009C0D0E">
            <w:pPr>
              <w:shd w:val="clear" w:color="auto" w:fill="E5DFEC"/>
              <w:suppressAutoHyphens/>
              <w:autoSpaceDE w:val="0"/>
              <w:spacing w:before="60" w:after="60"/>
              <w:ind w:left="417" w:right="113"/>
            </w:pPr>
            <w:r>
              <w:t>K. Sydaster – P. Hammond (2016): Essential Mathematics for Economics Analysis, Pearson Education, UK, ISBN: 978-1-292-07465-8</w:t>
            </w:r>
          </w:p>
        </w:tc>
      </w:tr>
    </w:tbl>
    <w:p w:rsidR="009C0D0E" w:rsidRDefault="009C0D0E" w:rsidP="009C0D0E"/>
    <w:p w:rsidR="009C0D0E" w:rsidRDefault="009C0D0E" w:rsidP="009C0D0E"/>
    <w:p w:rsidR="009C0D0E" w:rsidRDefault="009C0D0E" w:rsidP="009C0D0E">
      <w:pPr>
        <w:jc w:val="center"/>
        <w:rPr>
          <w:b/>
          <w:sz w:val="28"/>
          <w:szCs w:val="28"/>
          <w:lang w:val="en-US"/>
        </w:rPr>
      </w:pPr>
    </w:p>
    <w:p w:rsidR="00B677ED" w:rsidRDefault="00B677ED" w:rsidP="009C0D0E">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spacing w:before="120" w:after="120"/>
              <w:rPr>
                <w:b/>
                <w:lang w:val="en-US"/>
              </w:rPr>
            </w:pPr>
            <w:r>
              <w:rPr>
                <w:b/>
                <w:lang w:val="en-US"/>
              </w:rPr>
              <w:t>Week</w:t>
            </w:r>
          </w:p>
        </w:tc>
        <w:tc>
          <w:tcPr>
            <w:tcW w:w="8842" w:type="dxa"/>
            <w:tcBorders>
              <w:top w:val="single" w:sz="4" w:space="0" w:color="auto"/>
              <w:left w:val="single" w:sz="4" w:space="0" w:color="auto"/>
              <w:bottom w:val="single" w:sz="4" w:space="0" w:color="auto"/>
              <w:right w:val="single" w:sz="4" w:space="0" w:color="auto"/>
            </w:tcBorders>
            <w:hideMark/>
          </w:tcPr>
          <w:p w:rsidR="009C0D0E" w:rsidRPr="00B677ED" w:rsidRDefault="009C0D0E" w:rsidP="0019522E">
            <w:pPr>
              <w:spacing w:before="120" w:after="120"/>
              <w:jc w:val="center"/>
              <w:rPr>
                <w:b/>
                <w:sz w:val="28"/>
                <w:szCs w:val="28"/>
                <w:lang w:val="en-US"/>
              </w:rPr>
            </w:pPr>
            <w:bookmarkStart w:id="0" w:name="_GoBack"/>
            <w:r w:rsidRPr="00B677ED">
              <w:rPr>
                <w:b/>
                <w:sz w:val="28"/>
                <w:szCs w:val="28"/>
                <w:lang w:val="en-US"/>
              </w:rPr>
              <w:t>Topics</w:t>
            </w:r>
            <w:bookmarkEnd w:id="0"/>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1.</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pPr>
              <w:rPr>
                <w:lang w:val="en-US"/>
              </w:rPr>
            </w:pPr>
            <w:r>
              <w:rPr>
                <w:lang w:val="en-US"/>
              </w:rPr>
              <w:t xml:space="preserve">LO: Algebric preliminaries: </w:t>
            </w:r>
            <w:r>
              <w:t>Real number line, operations, rules for exponents and radicals, operations with algebraic expressions, factoring</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2.</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r>
              <w:rPr>
                <w:lang w:val="en-US"/>
              </w:rPr>
              <w:t xml:space="preserve">LO: Algebric preliminaries II: </w:t>
            </w:r>
            <w:r>
              <w:t>Cartesian coordinate systems, straight lines, distance in the plane</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3.</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pPr>
              <w:rPr>
                <w:lang w:val="en-US"/>
              </w:rPr>
            </w:pPr>
            <w:r>
              <w:rPr>
                <w:lang w:val="en-US"/>
              </w:rPr>
              <w:t xml:space="preserve">LO: Functions I: </w:t>
            </w:r>
            <w:r>
              <w:t>Graph and algebra of functions,</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4.</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r>
              <w:rPr>
                <w:lang w:val="en-US"/>
              </w:rPr>
              <w:t xml:space="preserve">LO: Functions II: </w:t>
            </w:r>
            <w:r>
              <w:t>application is business economics, break-even analysis, supply-demand, market equlibrium</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5.</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pPr>
              <w:rPr>
                <w:lang w:val="en-US"/>
              </w:rPr>
            </w:pPr>
            <w:r>
              <w:rPr>
                <w:lang w:val="en-US"/>
              </w:rPr>
              <w:t xml:space="preserve">LO: Functions III: </w:t>
            </w:r>
            <w:r>
              <w:t>Exponential, logarithmic and logistic curves and its applications</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6.</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r>
              <w:rPr>
                <w:lang w:val="en-US"/>
              </w:rPr>
              <w:t xml:space="preserve">LO: Mathematics of Finance I: </w:t>
            </w:r>
            <w:r>
              <w:t>amount of investment, rate of interest, present value, compound interest, mathematical models</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7.</w:t>
            </w:r>
          </w:p>
        </w:tc>
        <w:tc>
          <w:tcPr>
            <w:tcW w:w="8842" w:type="dxa"/>
            <w:tcBorders>
              <w:top w:val="single" w:sz="4" w:space="0" w:color="auto"/>
              <w:left w:val="single" w:sz="4" w:space="0" w:color="auto"/>
              <w:bottom w:val="single" w:sz="4" w:space="0" w:color="auto"/>
              <w:right w:val="single" w:sz="4" w:space="0" w:color="auto"/>
            </w:tcBorders>
            <w:hideMark/>
          </w:tcPr>
          <w:p w:rsidR="009C0D0E" w:rsidRDefault="009C0D0E">
            <w:pPr>
              <w:rPr>
                <w:sz w:val="22"/>
                <w:szCs w:val="22"/>
              </w:rPr>
            </w:pPr>
            <w:r>
              <w:rPr>
                <w:sz w:val="22"/>
                <w:szCs w:val="22"/>
              </w:rPr>
              <w:t>Mid-term exam week</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8.</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pPr>
              <w:rPr>
                <w:lang w:val="en-US"/>
              </w:rPr>
            </w:pPr>
            <w:r>
              <w:rPr>
                <w:lang w:val="en-US"/>
              </w:rPr>
              <w:t xml:space="preserve">LO: Mathematics of Finance II: </w:t>
            </w:r>
            <w:r>
              <w:t>Future Value of annuities, annuities due, loans and amortization of debts</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9.</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r>
              <w:rPr>
                <w:lang w:val="en-US"/>
              </w:rPr>
              <w:t xml:space="preserve">LO: Calculus: </w:t>
            </w:r>
            <w:r>
              <w:t>limits and continuity and derivatives</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lastRenderedPageBreak/>
              <w:t>10.</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pPr>
              <w:rPr>
                <w:lang w:val="en-US"/>
              </w:rPr>
            </w:pPr>
            <w:r>
              <w:rPr>
                <w:lang w:val="en-US"/>
              </w:rPr>
              <w:t xml:space="preserve">LO: Differential Calculus I: </w:t>
            </w:r>
            <w:r>
              <w:t>rules, higher order derivatives, marginal functions in economics</w:t>
            </w:r>
          </w:p>
        </w:tc>
      </w:tr>
      <w:tr w:rsidR="009C0D0E" w:rsidTr="009C0D0E">
        <w:trPr>
          <w:trHeight w:val="342"/>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11.</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r>
              <w:rPr>
                <w:lang w:val="en-US"/>
              </w:rPr>
              <w:t xml:space="preserve">LO: Differential Calculus II: </w:t>
            </w:r>
            <w:r>
              <w:t>first and second, curve sketching</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12.</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pPr>
              <w:rPr>
                <w:lang w:val="en-US"/>
              </w:rPr>
            </w:pPr>
            <w:r>
              <w:rPr>
                <w:lang w:val="en-US"/>
              </w:rPr>
              <w:t xml:space="preserve">LO: Differential Calculus III: </w:t>
            </w:r>
            <w:r>
              <w:t>optimization, elasticity and other applications in business economics</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13.</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r>
              <w:rPr>
                <w:lang w:val="en-US"/>
              </w:rPr>
              <w:t xml:space="preserve">LO: </w:t>
            </w:r>
            <w:r>
              <w:t>Indefinite Integration I: Rules of Indefinite Integration</w:t>
            </w:r>
          </w:p>
        </w:tc>
      </w:tr>
      <w:tr w:rsidR="009C0D0E" w:rsidTr="009C0D0E">
        <w:trPr>
          <w:jc w:val="center"/>
        </w:trPr>
        <w:tc>
          <w:tcPr>
            <w:tcW w:w="705" w:type="dxa"/>
            <w:tcBorders>
              <w:top w:val="single" w:sz="4" w:space="0" w:color="auto"/>
              <w:left w:val="single" w:sz="4" w:space="0" w:color="auto"/>
              <w:bottom w:val="single" w:sz="4" w:space="0" w:color="auto"/>
              <w:right w:val="single" w:sz="4" w:space="0" w:color="auto"/>
            </w:tcBorders>
            <w:hideMark/>
          </w:tcPr>
          <w:p w:rsidR="009C0D0E" w:rsidRDefault="009C0D0E">
            <w:pPr>
              <w:rPr>
                <w:lang w:val="en-US"/>
              </w:rPr>
            </w:pPr>
            <w:r>
              <w:rPr>
                <w:lang w:val="en-US"/>
              </w:rPr>
              <w:t xml:space="preserve">14. </w:t>
            </w:r>
          </w:p>
        </w:tc>
        <w:tc>
          <w:tcPr>
            <w:tcW w:w="8842" w:type="dxa"/>
            <w:tcBorders>
              <w:top w:val="single" w:sz="4" w:space="0" w:color="auto"/>
              <w:left w:val="single" w:sz="4" w:space="0" w:color="auto"/>
              <w:bottom w:val="single" w:sz="4" w:space="0" w:color="auto"/>
              <w:right w:val="single" w:sz="4" w:space="0" w:color="auto"/>
            </w:tcBorders>
          </w:tcPr>
          <w:p w:rsidR="009C0D0E" w:rsidRDefault="009C0D0E">
            <w:pPr>
              <w:ind w:left="132"/>
              <w:rPr>
                <w:lang w:val="en-US"/>
              </w:rPr>
            </w:pPr>
          </w:p>
          <w:p w:rsidR="009C0D0E" w:rsidRDefault="009C0D0E">
            <w:pPr>
              <w:rPr>
                <w:lang w:val="en-US"/>
              </w:rPr>
            </w:pPr>
            <w:r>
              <w:rPr>
                <w:lang w:val="en-US"/>
              </w:rPr>
              <w:t xml:space="preserve">LO: </w:t>
            </w:r>
            <w:r>
              <w:t>Indefinite Integration II: applications of indefinite integration in business economiscs</w:t>
            </w:r>
          </w:p>
        </w:tc>
      </w:tr>
    </w:tbl>
    <w:p w:rsidR="009C0D0E" w:rsidRDefault="009C0D0E" w:rsidP="009C0D0E">
      <w:pPr>
        <w:rPr>
          <w:lang w:val="en-US"/>
        </w:rPr>
      </w:pPr>
      <w:r>
        <w:rPr>
          <w:lang w:val="en-US"/>
        </w:rPr>
        <w:t>*LO learning outcomes</w:t>
      </w:r>
    </w:p>
    <w:p w:rsidR="009C0D0E" w:rsidRDefault="009C0D0E" w:rsidP="009C0D0E"/>
    <w:p w:rsidR="009C0D0E" w:rsidRDefault="009C0D0E" w:rsidP="009C0D0E"/>
    <w:p w:rsidR="008601DA" w:rsidRDefault="008601DA">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1461D" w:rsidRPr="00034661" w:rsidTr="006A40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1461D" w:rsidRPr="00034661" w:rsidRDefault="0031461D" w:rsidP="006A4055">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31461D" w:rsidRPr="00034661" w:rsidRDefault="0031461D" w:rsidP="006A4055">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1461D" w:rsidRPr="0031461D" w:rsidRDefault="0031461D" w:rsidP="006A4055">
            <w:pPr>
              <w:jc w:val="center"/>
              <w:rPr>
                <w:rFonts w:eastAsia="Arial Unicode MS"/>
                <w:szCs w:val="16"/>
                <w:lang w:val="en-US"/>
              </w:rPr>
            </w:pPr>
            <w:r w:rsidRPr="0031461D">
              <w:rPr>
                <w:rFonts w:eastAsia="Arial Unicode MS"/>
                <w:szCs w:val="16"/>
                <w:lang w:val="en-US"/>
              </w:rPr>
              <w:t>Üzleti informatika</w:t>
            </w:r>
          </w:p>
        </w:tc>
        <w:tc>
          <w:tcPr>
            <w:tcW w:w="855" w:type="dxa"/>
            <w:vMerge w:val="restart"/>
            <w:tcBorders>
              <w:top w:val="single" w:sz="4" w:space="0" w:color="auto"/>
              <w:left w:val="single" w:sz="4" w:space="0" w:color="auto"/>
              <w:right w:val="single" w:sz="4" w:space="0" w:color="auto"/>
            </w:tcBorders>
            <w:vAlign w:val="center"/>
          </w:tcPr>
          <w:p w:rsidR="0031461D" w:rsidRPr="00034661" w:rsidRDefault="0031461D" w:rsidP="006A4055">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1461D" w:rsidRPr="00034661" w:rsidRDefault="0031461D" w:rsidP="006A4055">
            <w:pPr>
              <w:jc w:val="center"/>
              <w:rPr>
                <w:rFonts w:eastAsia="Arial Unicode MS"/>
                <w:b/>
                <w:lang w:val="en-US"/>
              </w:rPr>
            </w:pPr>
            <w:r w:rsidRPr="00F4282D">
              <w:rPr>
                <w:rFonts w:eastAsia="Arial Unicode MS"/>
                <w:b/>
                <w:lang w:val="en-US"/>
              </w:rPr>
              <w:t>GT_AGMNE026</w:t>
            </w:r>
          </w:p>
        </w:tc>
      </w:tr>
      <w:tr w:rsidR="0031461D" w:rsidRPr="00034661" w:rsidTr="006A40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1461D" w:rsidRPr="00034661" w:rsidRDefault="0031461D" w:rsidP="006A4055">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31461D" w:rsidRPr="00034661" w:rsidRDefault="0031461D" w:rsidP="006A4055">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1461D" w:rsidRPr="00034661" w:rsidRDefault="0031461D" w:rsidP="006A4055">
            <w:pPr>
              <w:jc w:val="center"/>
              <w:rPr>
                <w:b/>
                <w:lang w:val="en-US"/>
              </w:rPr>
            </w:pPr>
            <w:r w:rsidRPr="00F4282D">
              <w:rPr>
                <w:b/>
                <w:lang w:val="en-US"/>
              </w:rPr>
              <w:t>Business Informatics</w:t>
            </w:r>
          </w:p>
        </w:tc>
        <w:tc>
          <w:tcPr>
            <w:tcW w:w="855" w:type="dxa"/>
            <w:vMerge/>
            <w:tcBorders>
              <w:left w:val="single" w:sz="4" w:space="0" w:color="auto"/>
              <w:bottom w:val="single" w:sz="4" w:space="0" w:color="auto"/>
              <w:right w:val="single" w:sz="4" w:space="0" w:color="auto"/>
            </w:tcBorders>
            <w:vAlign w:val="center"/>
          </w:tcPr>
          <w:p w:rsidR="0031461D" w:rsidRPr="00034661" w:rsidRDefault="0031461D" w:rsidP="006A4055">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1461D" w:rsidRPr="00034661" w:rsidRDefault="0031461D" w:rsidP="006A4055">
            <w:pPr>
              <w:rPr>
                <w:rFonts w:eastAsia="Arial Unicode MS"/>
                <w:sz w:val="16"/>
                <w:szCs w:val="16"/>
                <w:lang w:val="en-US"/>
              </w:rPr>
            </w:pPr>
          </w:p>
        </w:tc>
      </w:tr>
      <w:tr w:rsidR="0031461D" w:rsidRPr="00034661" w:rsidTr="006A40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b/>
                <w:bCs/>
                <w:sz w:val="24"/>
                <w:szCs w:val="24"/>
                <w:lang w:val="en-US"/>
              </w:rPr>
            </w:pPr>
          </w:p>
        </w:tc>
      </w:tr>
      <w:tr w:rsidR="0031461D" w:rsidRPr="00034661" w:rsidTr="006A40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1461D" w:rsidRDefault="0031461D" w:rsidP="006A4055">
            <w:pPr>
              <w:jc w:val="center"/>
              <w:rPr>
                <w:lang w:val="en-US"/>
              </w:rPr>
            </w:pPr>
            <w:r w:rsidRPr="00F4282D">
              <w:rPr>
                <w:lang w:val="en-US"/>
              </w:rPr>
              <w:t xml:space="preserve">Faculty of Economics and Business, </w:t>
            </w:r>
          </w:p>
          <w:p w:rsidR="0031461D" w:rsidRPr="00034661" w:rsidRDefault="0031461D" w:rsidP="006A4055">
            <w:pPr>
              <w:jc w:val="center"/>
              <w:rPr>
                <w:b/>
                <w:lang w:val="en-US"/>
              </w:rPr>
            </w:pPr>
            <w:r w:rsidRPr="00F4282D">
              <w:rPr>
                <w:lang w:val="en-US"/>
              </w:rPr>
              <w:t xml:space="preserve">Institute of </w:t>
            </w:r>
            <w:r>
              <w:rPr>
                <w:lang w:val="en-US"/>
              </w:rPr>
              <w:t>Methodology and Business Digitalization</w:t>
            </w:r>
          </w:p>
        </w:tc>
      </w:tr>
      <w:tr w:rsidR="0031461D" w:rsidRPr="00034661" w:rsidTr="006A40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1461D" w:rsidRPr="00034661" w:rsidRDefault="0031461D" w:rsidP="006A4055">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31461D" w:rsidRPr="00034661" w:rsidRDefault="0031461D" w:rsidP="006A4055">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1461D" w:rsidRPr="00034661" w:rsidRDefault="0031461D" w:rsidP="006A4055">
            <w:pPr>
              <w:jc w:val="center"/>
              <w:rPr>
                <w:rFonts w:eastAsia="Arial Unicode MS"/>
                <w:lang w:val="en-US"/>
              </w:rPr>
            </w:pPr>
            <w:r>
              <w:rPr>
                <w:rFonts w:eastAsia="Arial Unicode MS"/>
                <w:lang w:val="en-US"/>
              </w:rPr>
              <w:t>-</w:t>
            </w:r>
          </w:p>
        </w:tc>
      </w:tr>
      <w:tr w:rsidR="0031461D" w:rsidRPr="00034661" w:rsidTr="006A40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1461D" w:rsidRPr="00034661" w:rsidRDefault="0031461D" w:rsidP="006A4055">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31461D" w:rsidRPr="00034661" w:rsidRDefault="0031461D" w:rsidP="006A4055">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31461D" w:rsidRPr="00034661" w:rsidRDefault="0031461D" w:rsidP="006A4055">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31461D" w:rsidRPr="00034661" w:rsidRDefault="0031461D" w:rsidP="006A4055">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31461D" w:rsidRPr="00034661" w:rsidTr="006A40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1461D" w:rsidRPr="00034661" w:rsidRDefault="0031461D" w:rsidP="006A4055">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31461D" w:rsidRPr="00034661" w:rsidRDefault="0031461D" w:rsidP="006A4055">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31461D" w:rsidRPr="00034661" w:rsidRDefault="0031461D" w:rsidP="006A4055">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31461D" w:rsidRPr="00034661" w:rsidRDefault="0031461D" w:rsidP="006A4055">
            <w:pPr>
              <w:rPr>
                <w:sz w:val="16"/>
                <w:szCs w:val="16"/>
                <w:lang w:val="en-US"/>
              </w:rPr>
            </w:pPr>
          </w:p>
        </w:tc>
      </w:tr>
      <w:tr w:rsidR="0031461D" w:rsidRPr="00034661" w:rsidTr="006A40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b/>
                <w:sz w:val="16"/>
                <w:szCs w:val="16"/>
                <w:lang w:val="en-US"/>
              </w:rPr>
            </w:pPr>
            <w:r>
              <w:rPr>
                <w:b/>
                <w:sz w:val="16"/>
                <w:szCs w:val="16"/>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1461D" w:rsidRPr="00034661" w:rsidRDefault="0031461D" w:rsidP="006A4055">
            <w:pPr>
              <w:jc w:val="center"/>
              <w:rPr>
                <w:b/>
                <w:lang w:val="en-US"/>
              </w:rPr>
            </w:pPr>
            <w:r w:rsidRPr="00F4282D">
              <w:rPr>
                <w:b/>
                <w:lang w:val="en-US"/>
              </w:rPr>
              <w:t>practical exam</w:t>
            </w:r>
          </w:p>
        </w:tc>
        <w:tc>
          <w:tcPr>
            <w:tcW w:w="855" w:type="dxa"/>
            <w:vMerge w:val="restart"/>
            <w:tcBorders>
              <w:top w:val="single" w:sz="4" w:space="0" w:color="auto"/>
              <w:left w:val="single" w:sz="4" w:space="0" w:color="auto"/>
              <w:right w:val="single" w:sz="4" w:space="0" w:color="auto"/>
            </w:tcBorders>
            <w:vAlign w:val="center"/>
          </w:tcPr>
          <w:p w:rsidR="0031461D" w:rsidRPr="00034661" w:rsidRDefault="0031461D" w:rsidP="006A4055">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1461D" w:rsidRPr="00034661" w:rsidRDefault="0031461D" w:rsidP="006A4055">
            <w:pPr>
              <w:jc w:val="center"/>
              <w:rPr>
                <w:b/>
                <w:lang w:val="en-US"/>
              </w:rPr>
            </w:pPr>
            <w:r w:rsidRPr="00034661">
              <w:rPr>
                <w:b/>
                <w:lang w:val="en-US"/>
              </w:rPr>
              <w:t>English</w:t>
            </w:r>
          </w:p>
        </w:tc>
      </w:tr>
      <w:tr w:rsidR="0031461D" w:rsidRPr="00034661" w:rsidTr="006A40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31461D" w:rsidRPr="00034661" w:rsidRDefault="0031461D" w:rsidP="006A4055">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1461D" w:rsidRPr="00034661" w:rsidRDefault="0031461D" w:rsidP="006A4055">
            <w:pPr>
              <w:jc w:val="center"/>
              <w:rPr>
                <w:sz w:val="16"/>
                <w:szCs w:val="16"/>
                <w:lang w:val="en-US"/>
              </w:rPr>
            </w:pPr>
          </w:p>
        </w:tc>
      </w:tr>
      <w:tr w:rsidR="0031461D" w:rsidRPr="00034661" w:rsidTr="006A40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1461D" w:rsidRPr="00034661" w:rsidRDefault="0031461D" w:rsidP="006A4055">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31461D" w:rsidRPr="00034661" w:rsidRDefault="0031461D" w:rsidP="006A4055">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1461D" w:rsidRPr="00034661" w:rsidRDefault="0031461D" w:rsidP="006A4055">
            <w:pPr>
              <w:jc w:val="center"/>
              <w:rPr>
                <w:b/>
                <w:lang w:val="en-US"/>
              </w:rPr>
            </w:pPr>
            <w:r>
              <w:rPr>
                <w:b/>
                <w:lang w:val="en-US"/>
              </w:rPr>
              <w:t>Szilvia, Borbásné Dr. Botos</w:t>
            </w:r>
          </w:p>
        </w:tc>
        <w:tc>
          <w:tcPr>
            <w:tcW w:w="855" w:type="dxa"/>
            <w:tcBorders>
              <w:top w:val="single" w:sz="4" w:space="0" w:color="auto"/>
              <w:left w:val="nil"/>
              <w:bottom w:val="single" w:sz="4" w:space="0" w:color="auto"/>
              <w:right w:val="single" w:sz="4" w:space="0" w:color="auto"/>
            </w:tcBorders>
            <w:vAlign w:val="center"/>
          </w:tcPr>
          <w:p w:rsidR="0031461D" w:rsidRPr="00034661" w:rsidRDefault="0031461D" w:rsidP="006A4055">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1461D" w:rsidRPr="00034661" w:rsidRDefault="0031461D" w:rsidP="006A4055">
            <w:pPr>
              <w:jc w:val="center"/>
              <w:rPr>
                <w:b/>
                <w:lang w:val="en-US"/>
              </w:rPr>
            </w:pPr>
            <w:r>
              <w:rPr>
                <w:b/>
                <w:lang w:val="en-US"/>
              </w:rPr>
              <w:t>associate professor</w:t>
            </w:r>
          </w:p>
        </w:tc>
      </w:tr>
      <w:tr w:rsidR="0031461D" w:rsidRPr="00034661" w:rsidTr="006A40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rPr>
                <w:lang w:val="en-US"/>
              </w:rPr>
            </w:pPr>
            <w:r w:rsidRPr="00034661">
              <w:rPr>
                <w:lang w:val="en-US"/>
              </w:rPr>
              <w:t>Course goals:</w:t>
            </w:r>
          </w:p>
          <w:p w:rsidR="0031461D" w:rsidRPr="00034661" w:rsidRDefault="0031461D" w:rsidP="006A4055">
            <w:pPr>
              <w:shd w:val="clear" w:color="auto" w:fill="E5DFEC"/>
              <w:suppressAutoHyphens/>
              <w:autoSpaceDE w:val="0"/>
              <w:spacing w:before="60" w:after="60"/>
              <w:ind w:left="417" w:right="113"/>
              <w:jc w:val="both"/>
              <w:rPr>
                <w:lang w:val="en-US"/>
              </w:rPr>
            </w:pPr>
            <w:r w:rsidRPr="00F4282D">
              <w:rPr>
                <w:lang w:val="en-US"/>
              </w:rPr>
              <w:t xml:space="preserve">The course </w:t>
            </w:r>
            <w:proofErr w:type="gramStart"/>
            <w:r w:rsidRPr="00F4282D">
              <w:rPr>
                <w:lang w:val="en-US"/>
              </w:rPr>
              <w:t>is designed</w:t>
            </w:r>
            <w:proofErr w:type="gramEnd"/>
            <w:r w:rsidRPr="00F4282D">
              <w:rPr>
                <w:lang w:val="en-US"/>
              </w:rPr>
              <w:t xml:space="preserve"> to reach a basic level of business informatics knowledge. That knowledge will help them in the following courses and as well as in the practice. They have to learn how to collect data from the internet, and they have to solve complex exercises with the use of spreadsheet and database management program (Microsoft Excel and Access). The course is mainly application and practice oriented.</w:t>
            </w:r>
          </w:p>
        </w:tc>
      </w:tr>
      <w:tr w:rsidR="0031461D" w:rsidRPr="00034661" w:rsidTr="006A4055">
        <w:trPr>
          <w:cantSplit/>
          <w:trHeight w:val="1400"/>
        </w:trPr>
        <w:tc>
          <w:tcPr>
            <w:tcW w:w="9939" w:type="dxa"/>
            <w:gridSpan w:val="10"/>
            <w:tcBorders>
              <w:top w:val="single" w:sz="4" w:space="0" w:color="auto"/>
              <w:left w:val="single" w:sz="4" w:space="0" w:color="auto"/>
              <w:right w:val="single" w:sz="4" w:space="0" w:color="000000"/>
            </w:tcBorders>
            <w:vAlign w:val="center"/>
          </w:tcPr>
          <w:p w:rsidR="0031461D" w:rsidRPr="00034661" w:rsidRDefault="0031461D" w:rsidP="006A4055">
            <w:pPr>
              <w:jc w:val="both"/>
              <w:rPr>
                <w:b/>
                <w:bCs/>
                <w:lang w:val="en-US"/>
              </w:rPr>
            </w:pPr>
            <w:r w:rsidRPr="00034661">
              <w:rPr>
                <w:b/>
                <w:bCs/>
                <w:lang w:val="en-US"/>
              </w:rPr>
              <w:t xml:space="preserve">Competences: </w:t>
            </w:r>
          </w:p>
          <w:p w:rsidR="0031461D" w:rsidRPr="00F4282D" w:rsidRDefault="0031461D" w:rsidP="006A4055">
            <w:pPr>
              <w:ind w:left="402"/>
              <w:jc w:val="both"/>
              <w:rPr>
                <w:i/>
                <w:lang w:val="en-US"/>
              </w:rPr>
            </w:pPr>
            <w:r w:rsidRPr="00F4282D">
              <w:rPr>
                <w:i/>
                <w:lang w:val="en-US"/>
              </w:rPr>
              <w:t>Knowledge:</w:t>
            </w:r>
          </w:p>
          <w:p w:rsidR="0031461D" w:rsidRPr="00F4282D" w:rsidRDefault="0031461D" w:rsidP="006A4055">
            <w:pPr>
              <w:shd w:val="clear" w:color="auto" w:fill="E5DFEC"/>
              <w:suppressAutoHyphens/>
              <w:autoSpaceDE w:val="0"/>
              <w:spacing w:before="60" w:after="60"/>
              <w:ind w:left="417" w:right="113"/>
              <w:jc w:val="both"/>
              <w:rPr>
                <w:i/>
                <w:lang w:val="en-US"/>
              </w:rPr>
            </w:pPr>
            <w:r w:rsidRPr="00F4282D">
              <w:rPr>
                <w:i/>
                <w:lang w:val="en-US"/>
              </w:rPr>
              <w:t>It possesses the most basic information gathering, analysis, task, and problem solving methods.</w:t>
            </w:r>
          </w:p>
          <w:p w:rsidR="0031461D" w:rsidRPr="00F4282D" w:rsidRDefault="0031461D" w:rsidP="006A4055">
            <w:pPr>
              <w:ind w:left="402"/>
              <w:jc w:val="both"/>
              <w:rPr>
                <w:i/>
                <w:lang w:val="en-US"/>
              </w:rPr>
            </w:pPr>
            <w:r w:rsidRPr="00F4282D">
              <w:rPr>
                <w:i/>
                <w:lang w:val="en-US"/>
              </w:rPr>
              <w:t>Capabilities:</w:t>
            </w:r>
          </w:p>
          <w:p w:rsidR="0031461D" w:rsidRPr="00F4282D" w:rsidRDefault="0031461D" w:rsidP="006A4055">
            <w:pPr>
              <w:shd w:val="clear" w:color="auto" w:fill="E5DFEC"/>
              <w:suppressAutoHyphens/>
              <w:autoSpaceDE w:val="0"/>
              <w:spacing w:before="60" w:after="60"/>
              <w:ind w:left="417" w:right="113"/>
              <w:jc w:val="both"/>
              <w:rPr>
                <w:i/>
                <w:lang w:val="en-US"/>
              </w:rPr>
            </w:pPr>
            <w:r w:rsidRPr="00F4282D">
              <w:rPr>
                <w:i/>
                <w:lang w:val="en-US"/>
              </w:rPr>
              <w:t>It makes simpler professional reports, evaluations, presentations, and performs.</w:t>
            </w:r>
          </w:p>
          <w:p w:rsidR="0031461D" w:rsidRPr="00F4282D" w:rsidRDefault="0031461D" w:rsidP="006A4055">
            <w:pPr>
              <w:ind w:left="402"/>
              <w:jc w:val="both"/>
              <w:rPr>
                <w:i/>
                <w:lang w:val="en-US"/>
              </w:rPr>
            </w:pPr>
            <w:r w:rsidRPr="00F4282D">
              <w:rPr>
                <w:i/>
                <w:lang w:val="en-US"/>
              </w:rPr>
              <w:t>Attitudes:</w:t>
            </w:r>
          </w:p>
          <w:p w:rsidR="0031461D" w:rsidRPr="00F4282D" w:rsidRDefault="0031461D" w:rsidP="006A4055">
            <w:pPr>
              <w:shd w:val="clear" w:color="auto" w:fill="E5DFEC"/>
              <w:suppressAutoHyphens/>
              <w:autoSpaceDE w:val="0"/>
              <w:spacing w:before="60" w:after="60"/>
              <w:ind w:left="417" w:right="113"/>
              <w:jc w:val="both"/>
              <w:rPr>
                <w:i/>
                <w:lang w:val="en-US"/>
              </w:rPr>
            </w:pPr>
            <w:r w:rsidRPr="00F4282D">
              <w:rPr>
                <w:i/>
                <w:lang w:val="en-US"/>
              </w:rPr>
              <w:t>It is receptive to receiving new information, professional knowledge and methodologies.</w:t>
            </w:r>
          </w:p>
          <w:p w:rsidR="0031461D" w:rsidRPr="00F4282D" w:rsidRDefault="0031461D" w:rsidP="006A4055">
            <w:pPr>
              <w:ind w:left="402"/>
              <w:jc w:val="both"/>
              <w:rPr>
                <w:i/>
                <w:lang w:val="en-US"/>
              </w:rPr>
            </w:pPr>
            <w:r w:rsidRPr="00F4282D">
              <w:rPr>
                <w:i/>
                <w:lang w:val="en-US"/>
              </w:rPr>
              <w:t>Autonomy, responsibility:</w:t>
            </w:r>
          </w:p>
          <w:p w:rsidR="0031461D" w:rsidRPr="00034661" w:rsidRDefault="0031461D" w:rsidP="006A4055">
            <w:pPr>
              <w:shd w:val="clear" w:color="auto" w:fill="E5DFEC"/>
              <w:suppressAutoHyphens/>
              <w:autoSpaceDE w:val="0"/>
              <w:spacing w:before="60" w:after="60"/>
              <w:ind w:left="417" w:right="113"/>
              <w:jc w:val="both"/>
              <w:rPr>
                <w:rFonts w:eastAsia="Arial Unicode MS"/>
                <w:b/>
                <w:bCs/>
                <w:lang w:val="en-US"/>
              </w:rPr>
            </w:pPr>
            <w:r w:rsidRPr="00F4282D">
              <w:rPr>
                <w:i/>
                <w:lang w:val="en-US"/>
              </w:rPr>
              <w:t xml:space="preserve">It performs job assignment independently, prepares </w:t>
            </w:r>
            <w:proofErr w:type="gramStart"/>
            <w:r w:rsidRPr="00F4282D">
              <w:rPr>
                <w:i/>
                <w:lang w:val="en-US"/>
              </w:rPr>
              <w:t>own professional reports</w:t>
            </w:r>
            <w:proofErr w:type="gramEnd"/>
            <w:r w:rsidRPr="00F4282D">
              <w:rPr>
                <w:i/>
                <w:lang w:val="en-US"/>
              </w:rPr>
              <w:t xml:space="preserve">, </w:t>
            </w:r>
            <w:proofErr w:type="gramStart"/>
            <w:r w:rsidRPr="00F4282D">
              <w:rPr>
                <w:i/>
                <w:lang w:val="en-US"/>
              </w:rPr>
              <w:t>create small presentations independently</w:t>
            </w:r>
            <w:proofErr w:type="gramEnd"/>
            <w:r w:rsidRPr="00F4282D">
              <w:rPr>
                <w:i/>
                <w:lang w:val="en-US"/>
              </w:rPr>
              <w:t>. If needed, it will be required to work with a staff member or a manager.</w:t>
            </w:r>
          </w:p>
        </w:tc>
      </w:tr>
      <w:tr w:rsidR="0031461D" w:rsidRPr="00034661" w:rsidTr="006A40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1461D" w:rsidRPr="00034661" w:rsidRDefault="0031461D" w:rsidP="006A4055">
            <w:pPr>
              <w:rPr>
                <w:b/>
                <w:bCs/>
                <w:lang w:val="en-US"/>
              </w:rPr>
            </w:pPr>
            <w:r w:rsidRPr="00034661">
              <w:rPr>
                <w:b/>
                <w:bCs/>
                <w:lang w:val="en-US"/>
              </w:rPr>
              <w:t>Course content , topics:</w:t>
            </w:r>
          </w:p>
          <w:p w:rsidR="0031461D" w:rsidRPr="00034661" w:rsidRDefault="0031461D" w:rsidP="006A4055">
            <w:pPr>
              <w:shd w:val="clear" w:color="auto" w:fill="E5DFEC"/>
              <w:suppressAutoHyphens/>
              <w:autoSpaceDE w:val="0"/>
              <w:spacing w:before="60" w:after="60"/>
              <w:ind w:left="417" w:right="113"/>
              <w:jc w:val="both"/>
              <w:rPr>
                <w:lang w:val="en-US"/>
              </w:rPr>
            </w:pPr>
            <w:r w:rsidRPr="00F4282D">
              <w:rPr>
                <w:lang w:val="en-US"/>
              </w:rPr>
              <w:t xml:space="preserve">Understanding the structure of the spreadsheet program, using worksheet functions and solving basic and complex worksheets. Acquiring knowledge in basic database management through the operation of Access databases, understanding the structure of databases, basic operations with data. Learning how to make reports from data, which analyze tools </w:t>
            </w:r>
            <w:proofErr w:type="gramStart"/>
            <w:r w:rsidRPr="00F4282D">
              <w:rPr>
                <w:lang w:val="en-US"/>
              </w:rPr>
              <w:t>can be used</w:t>
            </w:r>
            <w:proofErr w:type="gramEnd"/>
            <w:r w:rsidRPr="00F4282D">
              <w:rPr>
                <w:lang w:val="en-US"/>
              </w:rPr>
              <w:t xml:space="preserve"> and interpretation of results.</w:t>
            </w:r>
          </w:p>
        </w:tc>
      </w:tr>
      <w:tr w:rsidR="0031461D" w:rsidRPr="00034661" w:rsidTr="006A4055">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31461D" w:rsidRPr="00034661" w:rsidRDefault="0031461D" w:rsidP="006A4055">
            <w:pPr>
              <w:rPr>
                <w:b/>
                <w:bCs/>
                <w:lang w:val="en-US"/>
              </w:rPr>
            </w:pPr>
            <w:r w:rsidRPr="00034661">
              <w:rPr>
                <w:b/>
                <w:bCs/>
                <w:lang w:val="en-US"/>
              </w:rPr>
              <w:t>Learning methods:</w:t>
            </w:r>
          </w:p>
          <w:p w:rsidR="0031461D" w:rsidRPr="00034661" w:rsidRDefault="0031461D" w:rsidP="006A4055">
            <w:pPr>
              <w:shd w:val="clear" w:color="auto" w:fill="E5DFEC"/>
              <w:suppressAutoHyphens/>
              <w:autoSpaceDE w:val="0"/>
              <w:spacing w:before="60" w:after="60"/>
              <w:ind w:left="417" w:right="113"/>
              <w:rPr>
                <w:lang w:val="en-US"/>
              </w:rPr>
            </w:pPr>
            <w:r w:rsidRPr="00F4282D">
              <w:rPr>
                <w:lang w:val="en-US"/>
              </w:rPr>
              <w:t xml:space="preserve">The students get theoretical basic knowledge on the lectures. The practical tasks </w:t>
            </w:r>
            <w:proofErr w:type="gramStart"/>
            <w:r w:rsidRPr="00F4282D">
              <w:rPr>
                <w:lang w:val="en-US"/>
              </w:rPr>
              <w:t>are related</w:t>
            </w:r>
            <w:proofErr w:type="gramEnd"/>
            <w:r w:rsidRPr="00F4282D">
              <w:rPr>
                <w:lang w:val="en-US"/>
              </w:rPr>
              <w:t xml:space="preserve"> to the theoretical. The students get presentations on the lectures and on the practice get spreadsheets and database knowledge tasks.</w:t>
            </w:r>
          </w:p>
        </w:tc>
      </w:tr>
      <w:tr w:rsidR="0031461D" w:rsidRPr="00034661" w:rsidTr="006A40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1461D" w:rsidRPr="00034661" w:rsidRDefault="0031461D" w:rsidP="006A4055">
            <w:pPr>
              <w:rPr>
                <w:b/>
                <w:bCs/>
                <w:lang w:val="en-US"/>
              </w:rPr>
            </w:pPr>
            <w:r w:rsidRPr="00034661">
              <w:rPr>
                <w:b/>
                <w:bCs/>
                <w:lang w:val="en-US"/>
              </w:rPr>
              <w:t>Assessment</w:t>
            </w:r>
          </w:p>
          <w:p w:rsidR="0031461D" w:rsidRPr="00F4282D" w:rsidRDefault="0031461D" w:rsidP="006A4055">
            <w:pPr>
              <w:shd w:val="clear" w:color="auto" w:fill="E5DFEC"/>
              <w:suppressAutoHyphens/>
              <w:autoSpaceDE w:val="0"/>
              <w:spacing w:before="60" w:after="60"/>
              <w:ind w:left="417" w:right="113"/>
              <w:jc w:val="both"/>
              <w:rPr>
                <w:lang w:val="en-US"/>
              </w:rPr>
            </w:pPr>
            <w:r w:rsidRPr="00F4282D">
              <w:rPr>
                <w:lang w:val="en-US"/>
              </w:rPr>
              <w:t>Participation at seminars is mandatory. For the completion of the semester students have to pass a problem solving test during the semester. 15% theoretical exam, 15% theoretical exam (Excel), 45% Excel practical exam, 25% Database practical exam The sum of points the notes are the followings:</w:t>
            </w:r>
          </w:p>
          <w:p w:rsidR="0031461D" w:rsidRPr="00F4282D" w:rsidRDefault="0031461D" w:rsidP="006A4055">
            <w:pPr>
              <w:shd w:val="clear" w:color="auto" w:fill="E5DFEC"/>
              <w:suppressAutoHyphens/>
              <w:autoSpaceDE w:val="0"/>
              <w:spacing w:before="60" w:after="60"/>
              <w:ind w:left="417" w:right="113"/>
              <w:jc w:val="both"/>
              <w:rPr>
                <w:lang w:val="en-US"/>
              </w:rPr>
            </w:pPr>
            <w:r w:rsidRPr="00F4282D">
              <w:rPr>
                <w:lang w:val="en-US"/>
              </w:rPr>
              <w:t>0  - 59    fail,</w:t>
            </w:r>
          </w:p>
          <w:p w:rsidR="0031461D" w:rsidRPr="00F4282D" w:rsidRDefault="0031461D" w:rsidP="006A4055">
            <w:pPr>
              <w:shd w:val="clear" w:color="auto" w:fill="E5DFEC"/>
              <w:suppressAutoHyphens/>
              <w:autoSpaceDE w:val="0"/>
              <w:spacing w:before="60" w:after="60"/>
              <w:ind w:left="417" w:right="113"/>
              <w:jc w:val="both"/>
              <w:rPr>
                <w:lang w:val="en-US"/>
              </w:rPr>
            </w:pPr>
            <w:r w:rsidRPr="00F4282D">
              <w:rPr>
                <w:lang w:val="en-US"/>
              </w:rPr>
              <w:t>60 -69    pass,</w:t>
            </w:r>
          </w:p>
          <w:p w:rsidR="0031461D" w:rsidRPr="00F4282D" w:rsidRDefault="0031461D" w:rsidP="006A4055">
            <w:pPr>
              <w:shd w:val="clear" w:color="auto" w:fill="E5DFEC"/>
              <w:suppressAutoHyphens/>
              <w:autoSpaceDE w:val="0"/>
              <w:spacing w:before="60" w:after="60"/>
              <w:ind w:left="417" w:right="113"/>
              <w:jc w:val="both"/>
              <w:rPr>
                <w:lang w:val="en-US"/>
              </w:rPr>
            </w:pPr>
            <w:r w:rsidRPr="00F4282D">
              <w:rPr>
                <w:lang w:val="en-US"/>
              </w:rPr>
              <w:t>70 -79    satisfactory,</w:t>
            </w:r>
          </w:p>
          <w:p w:rsidR="0031461D" w:rsidRPr="00F4282D" w:rsidRDefault="0031461D" w:rsidP="006A4055">
            <w:pPr>
              <w:shd w:val="clear" w:color="auto" w:fill="E5DFEC"/>
              <w:suppressAutoHyphens/>
              <w:autoSpaceDE w:val="0"/>
              <w:spacing w:before="60" w:after="60"/>
              <w:ind w:left="417" w:right="113"/>
              <w:jc w:val="both"/>
              <w:rPr>
                <w:lang w:val="en-US"/>
              </w:rPr>
            </w:pPr>
            <w:r w:rsidRPr="00F4282D">
              <w:rPr>
                <w:lang w:val="en-US"/>
              </w:rPr>
              <w:t>80 -89    good,</w:t>
            </w:r>
          </w:p>
          <w:p w:rsidR="0031461D" w:rsidRPr="00034661" w:rsidRDefault="0031461D" w:rsidP="006A4055">
            <w:pPr>
              <w:shd w:val="clear" w:color="auto" w:fill="E5DFEC"/>
              <w:suppressAutoHyphens/>
              <w:autoSpaceDE w:val="0"/>
              <w:spacing w:before="60" w:after="60"/>
              <w:ind w:left="417" w:right="113"/>
              <w:jc w:val="both"/>
              <w:rPr>
                <w:lang w:val="en-US"/>
              </w:rPr>
            </w:pPr>
            <w:r w:rsidRPr="00F4282D">
              <w:rPr>
                <w:lang w:val="en-US"/>
              </w:rPr>
              <w:t>90 - 100 excellent.</w:t>
            </w:r>
          </w:p>
        </w:tc>
      </w:tr>
      <w:tr w:rsidR="0031461D" w:rsidRPr="00034661" w:rsidTr="006A40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1461D" w:rsidRDefault="0031461D" w:rsidP="006A4055">
            <w:pPr>
              <w:rPr>
                <w:b/>
                <w:bCs/>
                <w:lang w:val="en-US"/>
              </w:rPr>
            </w:pPr>
            <w:r>
              <w:rPr>
                <w:b/>
                <w:bCs/>
                <w:lang w:val="en-US"/>
              </w:rPr>
              <w:t>Compulso</w:t>
            </w:r>
            <w:r w:rsidRPr="00034661">
              <w:rPr>
                <w:b/>
                <w:bCs/>
                <w:lang w:val="en-US"/>
              </w:rPr>
              <w:t>ry readings:</w:t>
            </w:r>
          </w:p>
          <w:p w:rsidR="0031461D" w:rsidRPr="00F4282D" w:rsidRDefault="0031461D" w:rsidP="006A4055">
            <w:pPr>
              <w:shd w:val="clear" w:color="auto" w:fill="E5DFEC"/>
              <w:suppressAutoHyphens/>
              <w:autoSpaceDE w:val="0"/>
              <w:spacing w:before="60" w:after="60"/>
              <w:ind w:left="417" w:right="113"/>
              <w:rPr>
                <w:lang w:val="en-US"/>
              </w:rPr>
            </w:pPr>
            <w:r w:rsidRPr="00F4282D">
              <w:rPr>
                <w:lang w:val="en-US"/>
              </w:rPr>
              <w:t>The on-line seminar materials and presentations of the lecturer (available on the e-learning system</w:t>
            </w:r>
            <w:r>
              <w:rPr>
                <w:lang w:val="en-US"/>
              </w:rPr>
              <w:t>)</w:t>
            </w:r>
          </w:p>
          <w:p w:rsidR="0031461D" w:rsidRPr="00F4282D" w:rsidRDefault="0031461D" w:rsidP="006A4055">
            <w:pPr>
              <w:shd w:val="clear" w:color="auto" w:fill="E5DFEC"/>
              <w:suppressAutoHyphens/>
              <w:autoSpaceDE w:val="0"/>
              <w:spacing w:before="60" w:after="60"/>
              <w:ind w:left="417" w:right="113"/>
              <w:rPr>
                <w:lang w:val="en-US"/>
              </w:rPr>
            </w:pPr>
            <w:r w:rsidRPr="00F4282D">
              <w:rPr>
                <w:lang w:val="en-US"/>
              </w:rPr>
              <w:t>Department teaching materials: Business informatics, electronic booklet, 2011.</w:t>
            </w:r>
          </w:p>
          <w:p w:rsidR="0031461D" w:rsidRPr="00034661" w:rsidRDefault="0031461D" w:rsidP="006A4055">
            <w:pPr>
              <w:suppressAutoHyphens/>
              <w:autoSpaceDE w:val="0"/>
              <w:spacing w:before="60" w:after="60"/>
              <w:ind w:right="113"/>
              <w:jc w:val="both"/>
              <w:rPr>
                <w:b/>
                <w:bCs/>
                <w:lang w:val="en-US"/>
              </w:rPr>
            </w:pPr>
            <w:r w:rsidRPr="00034661">
              <w:rPr>
                <w:b/>
                <w:bCs/>
                <w:lang w:val="en-US"/>
              </w:rPr>
              <w:t xml:space="preserve">Recommended readings: </w:t>
            </w:r>
          </w:p>
          <w:p w:rsidR="0031461D" w:rsidRPr="00F4282D" w:rsidRDefault="0031461D" w:rsidP="006A4055">
            <w:pPr>
              <w:shd w:val="clear" w:color="auto" w:fill="E5DFEC"/>
              <w:suppressAutoHyphens/>
              <w:autoSpaceDE w:val="0"/>
              <w:spacing w:before="60" w:after="60"/>
              <w:ind w:left="417" w:right="113"/>
              <w:rPr>
                <w:lang w:val="en-US"/>
              </w:rPr>
            </w:pPr>
            <w:r w:rsidRPr="00F4282D">
              <w:rPr>
                <w:lang w:val="en-US"/>
              </w:rPr>
              <w:t>R. Elmasri – S. B. Navathe: Fundamentals of Database Systems, Addison Wesley, 2004.</w:t>
            </w:r>
          </w:p>
          <w:p w:rsidR="0031461D" w:rsidRPr="00F4282D" w:rsidRDefault="0031461D" w:rsidP="006A4055">
            <w:pPr>
              <w:shd w:val="clear" w:color="auto" w:fill="E5DFEC"/>
              <w:suppressAutoHyphens/>
              <w:autoSpaceDE w:val="0"/>
              <w:spacing w:before="60" w:after="60"/>
              <w:ind w:left="417" w:right="113"/>
              <w:rPr>
                <w:lang w:val="en-US"/>
              </w:rPr>
            </w:pPr>
            <w:r w:rsidRPr="00F4282D">
              <w:rPr>
                <w:lang w:val="en-US"/>
              </w:rPr>
              <w:lastRenderedPageBreak/>
              <w:t>H. Garcia-Molina, J. D. Ullmann – J. Widom: Database Systems: The Complete Book (2nd edition), Pearson Prentice Hall, 2009</w:t>
            </w:r>
          </w:p>
          <w:p w:rsidR="0031461D" w:rsidRPr="00F4282D" w:rsidRDefault="0031461D" w:rsidP="006A4055">
            <w:pPr>
              <w:shd w:val="clear" w:color="auto" w:fill="E5DFEC"/>
              <w:suppressAutoHyphens/>
              <w:autoSpaceDE w:val="0"/>
              <w:spacing w:before="60" w:after="60"/>
              <w:ind w:left="417" w:right="113"/>
              <w:rPr>
                <w:lang w:val="en-US"/>
              </w:rPr>
            </w:pPr>
            <w:r w:rsidRPr="00F4282D">
              <w:rPr>
                <w:lang w:val="en-US"/>
              </w:rPr>
              <w:t>V. Sridhar: Emerging ICT Policies and Regulations. Springer Nature, 2019</w:t>
            </w:r>
          </w:p>
          <w:p w:rsidR="0031461D" w:rsidRPr="00034661" w:rsidRDefault="0031461D" w:rsidP="006A4055">
            <w:pPr>
              <w:shd w:val="clear" w:color="auto" w:fill="E5DFEC"/>
              <w:suppressAutoHyphens/>
              <w:autoSpaceDE w:val="0"/>
              <w:spacing w:before="60" w:after="60"/>
              <w:ind w:left="417" w:right="113"/>
              <w:rPr>
                <w:lang w:val="en-US"/>
              </w:rPr>
            </w:pPr>
            <w:r w:rsidRPr="00F4282D">
              <w:rPr>
                <w:lang w:val="en-US"/>
              </w:rPr>
              <w:t>Date, J. C.: An Introduction to Database Systems, Addison Wesley, 2004</w:t>
            </w:r>
          </w:p>
        </w:tc>
      </w:tr>
    </w:tbl>
    <w:p w:rsidR="0031461D" w:rsidRDefault="0031461D" w:rsidP="0031461D">
      <w:pPr>
        <w:rPr>
          <w:lang w:val="en-US"/>
        </w:rPr>
      </w:pPr>
    </w:p>
    <w:p w:rsidR="0031461D" w:rsidRDefault="0031461D" w:rsidP="0031461D">
      <w:pPr>
        <w:rPr>
          <w:lang w:val="en-US"/>
        </w:rPr>
      </w:pPr>
    </w:p>
    <w:p w:rsidR="0031461D" w:rsidRPr="00034661" w:rsidRDefault="0031461D" w:rsidP="0031461D">
      <w:pPr>
        <w:rPr>
          <w:lang w:val="en-US"/>
        </w:rPr>
      </w:pPr>
    </w:p>
    <w:p w:rsidR="0031461D" w:rsidRPr="00CB5AC6" w:rsidRDefault="0031461D" w:rsidP="0031461D">
      <w:pPr>
        <w:jc w:val="center"/>
        <w:rPr>
          <w:b/>
          <w:sz w:val="28"/>
          <w:szCs w:val="28"/>
          <w:lang w:val="en-GB"/>
        </w:rPr>
      </w:pPr>
      <w:r w:rsidRPr="00CB5AC6">
        <w:rPr>
          <w:b/>
          <w:sz w:val="28"/>
          <w:szCs w:val="28"/>
          <w:lang w:val="en-GB"/>
        </w:rPr>
        <w:t>Syllabus</w:t>
      </w:r>
    </w:p>
    <w:p w:rsidR="0031461D" w:rsidRPr="00CB5AC6" w:rsidRDefault="0031461D" w:rsidP="0031461D">
      <w:pPr>
        <w:jc w:val="center"/>
        <w:rPr>
          <w:b/>
          <w:sz w:val="28"/>
          <w:szCs w:val="28"/>
          <w:lang w:val="en-GB"/>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31461D" w:rsidRPr="00CB5AC6" w:rsidTr="006A4055">
        <w:trPr>
          <w:jc w:val="center"/>
        </w:trPr>
        <w:tc>
          <w:tcPr>
            <w:tcW w:w="705" w:type="dxa"/>
          </w:tcPr>
          <w:p w:rsidR="0031461D" w:rsidRPr="00CB5AC6" w:rsidRDefault="0031461D" w:rsidP="006A4055">
            <w:pPr>
              <w:spacing w:before="120" w:after="120"/>
              <w:rPr>
                <w:b/>
                <w:lang w:val="en-GB"/>
              </w:rPr>
            </w:pPr>
            <w:r w:rsidRPr="00CB5AC6">
              <w:rPr>
                <w:b/>
                <w:lang w:val="en-GB"/>
              </w:rPr>
              <w:t>Week</w:t>
            </w:r>
          </w:p>
        </w:tc>
        <w:tc>
          <w:tcPr>
            <w:tcW w:w="8842" w:type="dxa"/>
          </w:tcPr>
          <w:p w:rsidR="0031461D" w:rsidRPr="00CB5AC6" w:rsidRDefault="0031461D" w:rsidP="006A4055">
            <w:pPr>
              <w:spacing w:before="120" w:after="120"/>
              <w:rPr>
                <w:b/>
                <w:lang w:val="en-GB"/>
              </w:rPr>
            </w:pPr>
            <w:r w:rsidRPr="00CB5AC6">
              <w:rPr>
                <w:b/>
                <w:lang w:val="en-GB"/>
              </w:rPr>
              <w:t>Topics</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1.</w:t>
            </w:r>
          </w:p>
        </w:tc>
        <w:tc>
          <w:tcPr>
            <w:tcW w:w="8842" w:type="dxa"/>
          </w:tcPr>
          <w:p w:rsidR="0031461D" w:rsidRPr="00CB5AC6" w:rsidRDefault="0031461D" w:rsidP="006A4055">
            <w:pPr>
              <w:ind w:left="132"/>
              <w:rPr>
                <w:lang w:val="en-GB"/>
              </w:rPr>
            </w:pPr>
            <w:r w:rsidRPr="00CB5AC6">
              <w:rPr>
                <w:lang w:val="en-GB"/>
              </w:rPr>
              <w:t>Information, system (data, information, knowledge, system categories, system approach)</w:t>
            </w:r>
            <w:r>
              <w:rPr>
                <w:lang w:val="en-GB"/>
              </w:rPr>
              <w:t>. Data input, data types, basic operations</w:t>
            </w:r>
          </w:p>
          <w:p w:rsidR="0031461D" w:rsidRPr="00CB5AC6" w:rsidRDefault="0031461D" w:rsidP="006A4055">
            <w:pPr>
              <w:rPr>
                <w:lang w:val="en-GB"/>
              </w:rPr>
            </w:pPr>
            <w:r w:rsidRPr="00CB5AC6">
              <w:rPr>
                <w:lang w:val="en-GB"/>
              </w:rPr>
              <w:t xml:space="preserve">LO: The use of </w:t>
            </w:r>
            <w:r>
              <w:rPr>
                <w:lang w:val="en-GB"/>
              </w:rPr>
              <w:t>work</w:t>
            </w:r>
            <w:r w:rsidRPr="00CB5AC6">
              <w:rPr>
                <w:lang w:val="en-GB"/>
              </w:rPr>
              <w:t>sheet</w:t>
            </w:r>
            <w:r>
              <w:rPr>
                <w:lang w:val="en-GB"/>
              </w:rPr>
              <w:t>s</w:t>
            </w:r>
            <w:r w:rsidRPr="00CB5AC6">
              <w:rPr>
                <w:lang w:val="en-GB"/>
              </w:rPr>
              <w:t>: basic formatting</w:t>
            </w:r>
            <w:r>
              <w:rPr>
                <w:lang w:val="en-GB"/>
              </w:rPr>
              <w:t xml:space="preserve"> and</w:t>
            </w:r>
            <w:r w:rsidRPr="00CB5AC6">
              <w:rPr>
                <w:lang w:val="en-GB"/>
              </w:rPr>
              <w:t xml:space="preserve"> data format</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2.</w:t>
            </w:r>
          </w:p>
        </w:tc>
        <w:tc>
          <w:tcPr>
            <w:tcW w:w="8842" w:type="dxa"/>
          </w:tcPr>
          <w:p w:rsidR="0031461D" w:rsidRPr="00CB5AC6" w:rsidRDefault="0031461D" w:rsidP="006A4055">
            <w:pPr>
              <w:ind w:left="132"/>
              <w:rPr>
                <w:lang w:val="en-GB"/>
              </w:rPr>
            </w:pPr>
            <w:r>
              <w:rPr>
                <w:lang w:val="en-GB"/>
              </w:rPr>
              <w:t>Structure of data tables, spreadsheet function semantics. References, sorting and filtering</w:t>
            </w:r>
          </w:p>
          <w:p w:rsidR="0031461D" w:rsidRPr="00CB5AC6" w:rsidRDefault="0031461D" w:rsidP="006A4055">
            <w:pPr>
              <w:rPr>
                <w:lang w:val="en-GB"/>
              </w:rPr>
            </w:pPr>
            <w:r w:rsidRPr="00CB5AC6">
              <w:rPr>
                <w:lang w:val="en-GB"/>
              </w:rPr>
              <w:t xml:space="preserve">LO: </w:t>
            </w:r>
            <w:r>
              <w:rPr>
                <w:lang w:val="en-GB"/>
              </w:rPr>
              <w:t>Learning the structure of functions and basic operations, data range formatted as a table</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3.</w:t>
            </w:r>
          </w:p>
        </w:tc>
        <w:tc>
          <w:tcPr>
            <w:tcW w:w="8842" w:type="dxa"/>
          </w:tcPr>
          <w:p w:rsidR="0031461D" w:rsidRPr="00CB5AC6" w:rsidRDefault="0031461D" w:rsidP="006A4055">
            <w:pPr>
              <w:ind w:left="132"/>
              <w:rPr>
                <w:lang w:val="en-GB"/>
              </w:rPr>
            </w:pPr>
            <w:r>
              <w:rPr>
                <w:lang w:val="en-GB"/>
              </w:rPr>
              <w:t>Handling data tables. Date and time functions, text functions</w:t>
            </w:r>
          </w:p>
          <w:p w:rsidR="0031461D" w:rsidRPr="00CB5AC6" w:rsidRDefault="0031461D" w:rsidP="006A4055">
            <w:pPr>
              <w:rPr>
                <w:lang w:val="en-GB"/>
              </w:rPr>
            </w:pPr>
            <w:r w:rsidRPr="00CB5AC6">
              <w:rPr>
                <w:lang w:val="en-GB"/>
              </w:rPr>
              <w:t xml:space="preserve">LO: </w:t>
            </w:r>
            <w:r>
              <w:rPr>
                <w:lang w:val="en-GB"/>
              </w:rPr>
              <w:t>Learning the use of operators and arguments in date and time functions and text functions</w:t>
            </w:r>
          </w:p>
        </w:tc>
      </w:tr>
      <w:tr w:rsidR="0031461D" w:rsidRPr="00CB5AC6" w:rsidTr="006A4055">
        <w:trPr>
          <w:jc w:val="center"/>
        </w:trPr>
        <w:tc>
          <w:tcPr>
            <w:tcW w:w="705" w:type="dxa"/>
            <w:tcBorders>
              <w:top w:val="single" w:sz="4" w:space="0" w:color="auto"/>
              <w:left w:val="single" w:sz="4" w:space="0" w:color="auto"/>
              <w:bottom w:val="single" w:sz="4" w:space="0" w:color="auto"/>
              <w:right w:val="single" w:sz="4" w:space="0" w:color="auto"/>
            </w:tcBorders>
          </w:tcPr>
          <w:p w:rsidR="0031461D" w:rsidRPr="00CB5AC6" w:rsidRDefault="0031461D" w:rsidP="006A4055">
            <w:pPr>
              <w:rPr>
                <w:lang w:val="en-GB"/>
              </w:rPr>
            </w:pPr>
            <w:r w:rsidRPr="00CB5AC6">
              <w:rPr>
                <w:lang w:val="en-GB"/>
              </w:rPr>
              <w:t>4.</w:t>
            </w:r>
          </w:p>
        </w:tc>
        <w:tc>
          <w:tcPr>
            <w:tcW w:w="8842" w:type="dxa"/>
            <w:tcBorders>
              <w:top w:val="single" w:sz="4" w:space="0" w:color="auto"/>
              <w:left w:val="single" w:sz="4" w:space="0" w:color="auto"/>
              <w:bottom w:val="single" w:sz="4" w:space="0" w:color="auto"/>
              <w:right w:val="single" w:sz="4" w:space="0" w:color="auto"/>
            </w:tcBorders>
          </w:tcPr>
          <w:p w:rsidR="0031461D" w:rsidRPr="00CB5AC6" w:rsidRDefault="0031461D" w:rsidP="006A4055">
            <w:pPr>
              <w:ind w:left="132"/>
              <w:rPr>
                <w:lang w:val="en-GB"/>
              </w:rPr>
            </w:pPr>
            <w:r>
              <w:rPr>
                <w:lang w:val="en-GB"/>
              </w:rPr>
              <w:t>Handling data tables. Logical functions and lookup and reference functions</w:t>
            </w:r>
          </w:p>
          <w:p w:rsidR="0031461D" w:rsidRPr="00CB5AC6" w:rsidRDefault="0031461D" w:rsidP="006A4055">
            <w:pPr>
              <w:rPr>
                <w:lang w:val="en-GB"/>
              </w:rPr>
            </w:pPr>
            <w:r w:rsidRPr="00CB5AC6">
              <w:rPr>
                <w:lang w:val="en-GB"/>
              </w:rPr>
              <w:t xml:space="preserve">LO: </w:t>
            </w:r>
            <w:r>
              <w:rPr>
                <w:lang w:val="en-GB"/>
              </w:rPr>
              <w:t>Learning the use of conditions in functions</w:t>
            </w:r>
          </w:p>
        </w:tc>
      </w:tr>
      <w:tr w:rsidR="0031461D" w:rsidRPr="00CB5AC6" w:rsidTr="006A4055">
        <w:trPr>
          <w:jc w:val="center"/>
        </w:trPr>
        <w:tc>
          <w:tcPr>
            <w:tcW w:w="705" w:type="dxa"/>
            <w:tcBorders>
              <w:top w:val="single" w:sz="4" w:space="0" w:color="auto"/>
              <w:left w:val="single" w:sz="4" w:space="0" w:color="auto"/>
              <w:bottom w:val="single" w:sz="4" w:space="0" w:color="auto"/>
              <w:right w:val="single" w:sz="4" w:space="0" w:color="auto"/>
            </w:tcBorders>
          </w:tcPr>
          <w:p w:rsidR="0031461D" w:rsidRPr="00CB5AC6" w:rsidRDefault="0031461D" w:rsidP="006A4055">
            <w:pPr>
              <w:rPr>
                <w:lang w:val="en-GB"/>
              </w:rPr>
            </w:pPr>
            <w:r w:rsidRPr="00CB5AC6">
              <w:rPr>
                <w:lang w:val="en-GB"/>
              </w:rPr>
              <w:t>5.</w:t>
            </w:r>
          </w:p>
        </w:tc>
        <w:tc>
          <w:tcPr>
            <w:tcW w:w="8842" w:type="dxa"/>
            <w:tcBorders>
              <w:top w:val="single" w:sz="4" w:space="0" w:color="auto"/>
              <w:left w:val="single" w:sz="4" w:space="0" w:color="auto"/>
              <w:bottom w:val="single" w:sz="4" w:space="0" w:color="auto"/>
              <w:right w:val="single" w:sz="4" w:space="0" w:color="auto"/>
            </w:tcBorders>
          </w:tcPr>
          <w:p w:rsidR="0031461D" w:rsidRPr="00CB5AC6" w:rsidRDefault="0031461D" w:rsidP="006A4055">
            <w:pPr>
              <w:ind w:left="132"/>
              <w:rPr>
                <w:lang w:val="en-GB"/>
              </w:rPr>
            </w:pPr>
            <w:r>
              <w:rPr>
                <w:lang w:val="en-GB"/>
              </w:rPr>
              <w:t>Organizing data. Data features, tables as databases.</w:t>
            </w:r>
          </w:p>
          <w:p w:rsidR="0031461D" w:rsidRPr="00CB5AC6" w:rsidRDefault="0031461D" w:rsidP="006A4055">
            <w:pPr>
              <w:rPr>
                <w:lang w:val="en-GB"/>
              </w:rPr>
            </w:pPr>
            <w:r w:rsidRPr="00CB5AC6">
              <w:rPr>
                <w:lang w:val="en-GB"/>
              </w:rPr>
              <w:t xml:space="preserve">LO: The use of </w:t>
            </w:r>
            <w:r>
              <w:rPr>
                <w:lang w:val="en-GB"/>
              </w:rPr>
              <w:t>database functions</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6.</w:t>
            </w:r>
          </w:p>
        </w:tc>
        <w:tc>
          <w:tcPr>
            <w:tcW w:w="8842" w:type="dxa"/>
          </w:tcPr>
          <w:p w:rsidR="0031461D" w:rsidRPr="00CB5AC6" w:rsidRDefault="0031461D" w:rsidP="006A4055">
            <w:pPr>
              <w:ind w:left="132"/>
              <w:rPr>
                <w:lang w:val="en-GB"/>
              </w:rPr>
            </w:pPr>
            <w:r>
              <w:rPr>
                <w:lang w:val="en-GB"/>
              </w:rPr>
              <w:t>Data analysis and reports.</w:t>
            </w:r>
          </w:p>
          <w:p w:rsidR="0031461D" w:rsidRPr="00CB5AC6" w:rsidRDefault="0031461D" w:rsidP="006A4055">
            <w:pPr>
              <w:rPr>
                <w:lang w:val="en-GB"/>
              </w:rPr>
            </w:pPr>
            <w:proofErr w:type="gramStart"/>
            <w:r w:rsidRPr="00CB5AC6">
              <w:rPr>
                <w:lang w:val="en-GB"/>
              </w:rPr>
              <w:t>LO:</w:t>
            </w:r>
            <w:proofErr w:type="gramEnd"/>
            <w:r>
              <w:rPr>
                <w:lang w:val="en-GB"/>
              </w:rPr>
              <w:t xml:space="preserve"> The use of PIVOT tables. </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7.</w:t>
            </w:r>
          </w:p>
        </w:tc>
        <w:tc>
          <w:tcPr>
            <w:tcW w:w="8842" w:type="dxa"/>
          </w:tcPr>
          <w:p w:rsidR="0031461D" w:rsidRPr="00CB5AC6" w:rsidRDefault="0031461D" w:rsidP="006A4055">
            <w:pPr>
              <w:ind w:left="132"/>
              <w:rPr>
                <w:lang w:val="en-GB"/>
              </w:rPr>
            </w:pPr>
            <w:r>
              <w:rPr>
                <w:lang w:val="en-GB"/>
              </w:rPr>
              <w:t>Visualization of data. Preparing data to create graphs and charts.</w:t>
            </w:r>
          </w:p>
          <w:p w:rsidR="0031461D" w:rsidRPr="00CB5AC6" w:rsidRDefault="0031461D" w:rsidP="006A4055">
            <w:pPr>
              <w:rPr>
                <w:lang w:val="en-GB"/>
              </w:rPr>
            </w:pPr>
            <w:r w:rsidRPr="00CB5AC6">
              <w:rPr>
                <w:lang w:val="en-GB"/>
              </w:rPr>
              <w:t xml:space="preserve">LO: </w:t>
            </w:r>
            <w:r>
              <w:rPr>
                <w:lang w:val="en-GB"/>
              </w:rPr>
              <w:t>The use and edit graphs and charts</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8.</w:t>
            </w:r>
          </w:p>
        </w:tc>
        <w:tc>
          <w:tcPr>
            <w:tcW w:w="8842" w:type="dxa"/>
          </w:tcPr>
          <w:p w:rsidR="0031461D" w:rsidRPr="00CB5AC6" w:rsidRDefault="0031461D" w:rsidP="006A4055">
            <w:pPr>
              <w:ind w:left="132"/>
              <w:rPr>
                <w:lang w:val="en-GB"/>
              </w:rPr>
            </w:pPr>
            <w:r>
              <w:rPr>
                <w:lang w:val="en-GB"/>
              </w:rPr>
              <w:t>Business decision and decision support. Complex practice</w:t>
            </w:r>
          </w:p>
          <w:p w:rsidR="0031461D" w:rsidRPr="00CB5AC6" w:rsidRDefault="0031461D" w:rsidP="006A4055">
            <w:pPr>
              <w:rPr>
                <w:lang w:val="en-GB"/>
              </w:rPr>
            </w:pPr>
            <w:r w:rsidRPr="00CB5AC6">
              <w:rPr>
                <w:lang w:val="en-GB"/>
              </w:rPr>
              <w:t xml:space="preserve">LO: </w:t>
            </w:r>
            <w:r>
              <w:rPr>
                <w:lang w:val="en-GB"/>
              </w:rPr>
              <w:t>Working with a database, create business analyses</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9.</w:t>
            </w:r>
          </w:p>
        </w:tc>
        <w:tc>
          <w:tcPr>
            <w:tcW w:w="8842" w:type="dxa"/>
          </w:tcPr>
          <w:p w:rsidR="0031461D" w:rsidRPr="00CB5AC6" w:rsidRDefault="0031461D" w:rsidP="006A4055">
            <w:pPr>
              <w:ind w:left="132"/>
              <w:rPr>
                <w:lang w:val="en-GB"/>
              </w:rPr>
            </w:pPr>
            <w:r>
              <w:rPr>
                <w:lang w:val="en-GB"/>
              </w:rPr>
              <w:t>An overview. Exam on Excel</w:t>
            </w:r>
          </w:p>
          <w:p w:rsidR="0031461D" w:rsidRPr="00CB5AC6" w:rsidRDefault="0031461D" w:rsidP="006A4055">
            <w:pPr>
              <w:rPr>
                <w:lang w:val="en-GB"/>
              </w:rPr>
            </w:pPr>
            <w:r w:rsidRPr="00CB5AC6">
              <w:rPr>
                <w:lang w:val="en-GB"/>
              </w:rPr>
              <w:t xml:space="preserve">LO: </w:t>
            </w:r>
            <w:r>
              <w:rPr>
                <w:lang w:val="en-GB"/>
              </w:rPr>
              <w:t>Assessing the ability to handle data, data tables and databases</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10.</w:t>
            </w:r>
          </w:p>
        </w:tc>
        <w:tc>
          <w:tcPr>
            <w:tcW w:w="8842" w:type="dxa"/>
          </w:tcPr>
          <w:p w:rsidR="0031461D" w:rsidRPr="00CB5AC6" w:rsidRDefault="0031461D" w:rsidP="006A4055">
            <w:pPr>
              <w:ind w:left="132"/>
              <w:rPr>
                <w:lang w:val="en-GB"/>
              </w:rPr>
            </w:pPr>
            <w:r>
              <w:rPr>
                <w:lang w:val="en-GB"/>
              </w:rPr>
              <w:t>Database basics, database management systems. Relational database model, the role of keys.</w:t>
            </w:r>
          </w:p>
          <w:p w:rsidR="0031461D" w:rsidRPr="00CB5AC6" w:rsidRDefault="0031461D" w:rsidP="006A4055">
            <w:pPr>
              <w:rPr>
                <w:lang w:val="en-GB"/>
              </w:rPr>
            </w:pPr>
            <w:r w:rsidRPr="00CB5AC6">
              <w:rPr>
                <w:lang w:val="en-GB"/>
              </w:rPr>
              <w:t xml:space="preserve">LO: </w:t>
            </w:r>
            <w:r>
              <w:rPr>
                <w:lang w:val="en-GB"/>
              </w:rPr>
              <w:t>Creating data tables, handling data sheets, fields, data types and features</w:t>
            </w:r>
          </w:p>
        </w:tc>
      </w:tr>
      <w:tr w:rsidR="0031461D" w:rsidRPr="00CB5AC6" w:rsidTr="006A4055">
        <w:trPr>
          <w:trHeight w:val="342"/>
          <w:jc w:val="center"/>
        </w:trPr>
        <w:tc>
          <w:tcPr>
            <w:tcW w:w="705" w:type="dxa"/>
          </w:tcPr>
          <w:p w:rsidR="0031461D" w:rsidRPr="00CB5AC6" w:rsidRDefault="0031461D" w:rsidP="006A4055">
            <w:pPr>
              <w:rPr>
                <w:lang w:val="en-GB"/>
              </w:rPr>
            </w:pPr>
            <w:r w:rsidRPr="00CB5AC6">
              <w:rPr>
                <w:lang w:val="en-GB"/>
              </w:rPr>
              <w:t>11.</w:t>
            </w:r>
          </w:p>
        </w:tc>
        <w:tc>
          <w:tcPr>
            <w:tcW w:w="8842" w:type="dxa"/>
          </w:tcPr>
          <w:p w:rsidR="0031461D" w:rsidRPr="00CB5AC6" w:rsidRDefault="0031461D" w:rsidP="006A4055">
            <w:pPr>
              <w:ind w:left="132"/>
              <w:rPr>
                <w:lang w:val="en-GB"/>
              </w:rPr>
            </w:pPr>
            <w:r w:rsidRPr="00CB5AC6">
              <w:rPr>
                <w:lang w:val="en-GB"/>
              </w:rPr>
              <w:t xml:space="preserve">Multidimensional data </w:t>
            </w:r>
            <w:r>
              <w:rPr>
                <w:lang w:val="en-GB"/>
              </w:rPr>
              <w:t>modelling. Relations between data sheets. Queries and query types.</w:t>
            </w:r>
          </w:p>
          <w:p w:rsidR="0031461D" w:rsidRPr="00CB5AC6" w:rsidRDefault="0031461D" w:rsidP="006A4055">
            <w:pPr>
              <w:rPr>
                <w:lang w:val="en-GB"/>
              </w:rPr>
            </w:pPr>
            <w:r w:rsidRPr="00CB5AC6">
              <w:rPr>
                <w:lang w:val="en-GB"/>
              </w:rPr>
              <w:t xml:space="preserve">LO: </w:t>
            </w:r>
            <w:r>
              <w:rPr>
                <w:lang w:val="en-GB"/>
              </w:rPr>
              <w:t>Using query types: select query, queries with calculated fields</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12.</w:t>
            </w:r>
          </w:p>
        </w:tc>
        <w:tc>
          <w:tcPr>
            <w:tcW w:w="8842" w:type="dxa"/>
          </w:tcPr>
          <w:p w:rsidR="0031461D" w:rsidRPr="00CB5AC6" w:rsidRDefault="0031461D" w:rsidP="006A4055">
            <w:pPr>
              <w:ind w:left="132"/>
              <w:rPr>
                <w:lang w:val="en-GB"/>
              </w:rPr>
            </w:pPr>
            <w:r>
              <w:rPr>
                <w:lang w:val="en-GB"/>
              </w:rPr>
              <w:t>Modifying and summarizing data in database, reports for business decisions.</w:t>
            </w:r>
          </w:p>
          <w:p w:rsidR="0031461D" w:rsidRPr="00CB5AC6" w:rsidRDefault="0031461D" w:rsidP="006A4055">
            <w:pPr>
              <w:rPr>
                <w:lang w:val="en-GB"/>
              </w:rPr>
            </w:pPr>
            <w:r w:rsidRPr="00CB5AC6">
              <w:rPr>
                <w:lang w:val="en-GB"/>
              </w:rPr>
              <w:t xml:space="preserve">LO: </w:t>
            </w:r>
            <w:r>
              <w:rPr>
                <w:lang w:val="en-GB"/>
              </w:rPr>
              <w:t>Using query types: Update, Delete, Crosstab, learning report structure</w:t>
            </w:r>
          </w:p>
        </w:tc>
      </w:tr>
      <w:tr w:rsidR="0031461D" w:rsidRPr="00CB5AC6" w:rsidTr="006A4055">
        <w:trPr>
          <w:jc w:val="center"/>
        </w:trPr>
        <w:tc>
          <w:tcPr>
            <w:tcW w:w="705" w:type="dxa"/>
          </w:tcPr>
          <w:p w:rsidR="0031461D" w:rsidRPr="00CB5AC6" w:rsidRDefault="0031461D" w:rsidP="006A4055">
            <w:pPr>
              <w:rPr>
                <w:lang w:val="en-GB"/>
              </w:rPr>
            </w:pPr>
            <w:r>
              <w:rPr>
                <w:lang w:val="en-GB"/>
              </w:rPr>
              <w:t>13.</w:t>
            </w:r>
          </w:p>
        </w:tc>
        <w:tc>
          <w:tcPr>
            <w:tcW w:w="8842" w:type="dxa"/>
          </w:tcPr>
          <w:p w:rsidR="0031461D" w:rsidRPr="00CB5AC6" w:rsidRDefault="0031461D" w:rsidP="006A4055">
            <w:pPr>
              <w:ind w:left="132"/>
              <w:rPr>
                <w:lang w:val="en-GB"/>
              </w:rPr>
            </w:pPr>
            <w:r>
              <w:rPr>
                <w:lang w:val="en-GB"/>
              </w:rPr>
              <w:t>Business intelligence and the ERP. Exam on Databases</w:t>
            </w:r>
          </w:p>
          <w:p w:rsidR="0031461D" w:rsidRDefault="0031461D" w:rsidP="006A4055">
            <w:pPr>
              <w:rPr>
                <w:lang w:val="en-GB"/>
              </w:rPr>
            </w:pPr>
            <w:r w:rsidRPr="00CB5AC6">
              <w:rPr>
                <w:lang w:val="en-GB"/>
              </w:rPr>
              <w:t xml:space="preserve">LO: </w:t>
            </w:r>
            <w:r>
              <w:rPr>
                <w:lang w:val="en-GB"/>
              </w:rPr>
              <w:t>Assessing the ability to handle databases for business purposes</w:t>
            </w:r>
          </w:p>
        </w:tc>
      </w:tr>
      <w:tr w:rsidR="0031461D" w:rsidRPr="00CB5AC6" w:rsidTr="006A4055">
        <w:trPr>
          <w:jc w:val="center"/>
        </w:trPr>
        <w:tc>
          <w:tcPr>
            <w:tcW w:w="705" w:type="dxa"/>
          </w:tcPr>
          <w:p w:rsidR="0031461D" w:rsidRPr="00CB5AC6" w:rsidRDefault="0031461D" w:rsidP="006A4055">
            <w:pPr>
              <w:rPr>
                <w:lang w:val="en-GB"/>
              </w:rPr>
            </w:pPr>
            <w:r w:rsidRPr="00CB5AC6">
              <w:rPr>
                <w:lang w:val="en-GB"/>
              </w:rPr>
              <w:t>1</w:t>
            </w:r>
            <w:r>
              <w:rPr>
                <w:lang w:val="en-GB"/>
              </w:rPr>
              <w:t>4.</w:t>
            </w:r>
            <w:r w:rsidRPr="00CB5AC6">
              <w:rPr>
                <w:lang w:val="en-GB"/>
              </w:rPr>
              <w:t xml:space="preserve"> </w:t>
            </w:r>
          </w:p>
        </w:tc>
        <w:tc>
          <w:tcPr>
            <w:tcW w:w="8842" w:type="dxa"/>
          </w:tcPr>
          <w:p w:rsidR="0031461D" w:rsidRPr="00CB5AC6" w:rsidRDefault="0031461D" w:rsidP="006A4055">
            <w:pPr>
              <w:ind w:left="132"/>
              <w:rPr>
                <w:lang w:val="en-GB"/>
              </w:rPr>
            </w:pPr>
            <w:r>
              <w:rPr>
                <w:lang w:val="en-GB"/>
              </w:rPr>
              <w:t>Summary on the usage trends regarding databases and business intelligence solutions</w:t>
            </w:r>
          </w:p>
          <w:p w:rsidR="0031461D" w:rsidRPr="00CB5AC6" w:rsidRDefault="0031461D" w:rsidP="006A4055">
            <w:pPr>
              <w:rPr>
                <w:lang w:val="en-GB"/>
              </w:rPr>
            </w:pPr>
            <w:r w:rsidRPr="00CB5AC6">
              <w:rPr>
                <w:lang w:val="en-GB"/>
              </w:rPr>
              <w:t xml:space="preserve">LO: </w:t>
            </w:r>
            <w:r>
              <w:rPr>
                <w:lang w:val="en-GB"/>
              </w:rPr>
              <w:t>Acquire knowledge on trends of the application of data management systems</w:t>
            </w:r>
          </w:p>
        </w:tc>
      </w:tr>
    </w:tbl>
    <w:p w:rsidR="0031461D" w:rsidRPr="00CB5AC6" w:rsidRDefault="0031461D" w:rsidP="0031461D">
      <w:pPr>
        <w:rPr>
          <w:lang w:val="en-GB"/>
        </w:rPr>
      </w:pPr>
      <w:r w:rsidRPr="00CB5AC6">
        <w:rPr>
          <w:lang w:val="en-GB"/>
        </w:rPr>
        <w:t>*LO learning outcomes</w:t>
      </w:r>
    </w:p>
    <w:p w:rsidR="0031461D" w:rsidRPr="00034661" w:rsidRDefault="0031461D" w:rsidP="0031461D">
      <w:pPr>
        <w:rPr>
          <w:lang w:val="en-US"/>
        </w:rPr>
      </w:pPr>
    </w:p>
    <w:p w:rsidR="008601DA" w:rsidRDefault="008601DA" w:rsidP="008601DA"/>
    <w:p w:rsidR="008601DA" w:rsidRPr="00034661" w:rsidRDefault="008601DA" w:rsidP="008601DA">
      <w:pPr>
        <w:rPr>
          <w:lang w:val="en-US"/>
        </w:rPr>
      </w:pPr>
    </w:p>
    <w:p w:rsidR="008601DA" w:rsidRDefault="008601DA">
      <w:pPr>
        <w:spacing w:after="160" w:line="259" w:lineRule="auto"/>
      </w:pPr>
      <w:r>
        <w:br w:type="page"/>
      </w:r>
    </w:p>
    <w:p w:rsidR="008601DA" w:rsidRDefault="008601DA" w:rsidP="008601D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01DA" w:rsidRPr="00034661" w:rsidTr="00321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01DA" w:rsidRPr="00034661" w:rsidRDefault="008601DA" w:rsidP="00321577">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8601DA" w:rsidRPr="00034661" w:rsidRDefault="008601DA" w:rsidP="0032157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01DA" w:rsidRPr="0019522E" w:rsidRDefault="008601DA" w:rsidP="00321577">
            <w:pPr>
              <w:jc w:val="center"/>
              <w:rPr>
                <w:rFonts w:eastAsia="Arial Unicode MS"/>
                <w:szCs w:val="16"/>
              </w:rPr>
            </w:pPr>
            <w:r w:rsidRPr="0019522E">
              <w:rPr>
                <w:rFonts w:eastAsia="Arial Unicode MS"/>
                <w:szCs w:val="16"/>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8601DA" w:rsidRPr="00034661" w:rsidRDefault="008601DA" w:rsidP="00321577">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01DA" w:rsidRPr="00034661" w:rsidRDefault="008601DA" w:rsidP="00321577">
            <w:pPr>
              <w:jc w:val="center"/>
              <w:rPr>
                <w:rFonts w:eastAsia="Arial Unicode MS"/>
                <w:b/>
                <w:lang w:val="en-US"/>
              </w:rPr>
            </w:pPr>
            <w:r w:rsidRPr="00DB0DCE">
              <w:rPr>
                <w:rFonts w:eastAsia="Arial Unicode MS"/>
                <w:b/>
                <w:lang w:val="en-US"/>
              </w:rPr>
              <w:t>GT_AGMNE032</w:t>
            </w:r>
          </w:p>
        </w:tc>
      </w:tr>
      <w:tr w:rsidR="008601DA" w:rsidRPr="00034661" w:rsidTr="00321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01DA" w:rsidRPr="00034661" w:rsidRDefault="008601DA" w:rsidP="0032157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8601DA" w:rsidRPr="00034661" w:rsidRDefault="008601DA" w:rsidP="0032157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01DA" w:rsidRPr="00191C71" w:rsidRDefault="008601DA" w:rsidP="00321577">
            <w:pPr>
              <w:jc w:val="center"/>
              <w:rPr>
                <w:b/>
              </w:rPr>
            </w:pPr>
            <w:r>
              <w:rPr>
                <w:b/>
              </w:rPr>
              <w:t>Introduction to Economics</w:t>
            </w:r>
          </w:p>
        </w:tc>
        <w:tc>
          <w:tcPr>
            <w:tcW w:w="855" w:type="dxa"/>
            <w:vMerge/>
            <w:tcBorders>
              <w:left w:val="single" w:sz="4" w:space="0" w:color="auto"/>
              <w:bottom w:val="single" w:sz="4" w:space="0" w:color="auto"/>
              <w:right w:val="single" w:sz="4" w:space="0" w:color="auto"/>
            </w:tcBorders>
            <w:vAlign w:val="center"/>
          </w:tcPr>
          <w:p w:rsidR="008601DA" w:rsidRPr="00034661" w:rsidRDefault="008601DA" w:rsidP="0032157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01DA" w:rsidRPr="00034661" w:rsidRDefault="008601DA" w:rsidP="00321577">
            <w:pPr>
              <w:rPr>
                <w:rFonts w:eastAsia="Arial Unicode MS"/>
                <w:sz w:val="16"/>
                <w:szCs w:val="16"/>
                <w:lang w:val="en-US"/>
              </w:rPr>
            </w:pPr>
          </w:p>
        </w:tc>
      </w:tr>
      <w:tr w:rsidR="008601DA" w:rsidRPr="00034661" w:rsidTr="0032157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b/>
                <w:bCs/>
                <w:sz w:val="24"/>
                <w:szCs w:val="24"/>
                <w:lang w:val="en-US"/>
              </w:rPr>
            </w:pPr>
          </w:p>
        </w:tc>
      </w:tr>
      <w:tr w:rsidR="008601DA" w:rsidRPr="00034661" w:rsidTr="0032157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b/>
                <w:lang w:val="en-US"/>
              </w:rPr>
            </w:pPr>
            <w:r w:rsidRPr="00251D77">
              <w:rPr>
                <w:lang w:val="en-US"/>
              </w:rPr>
              <w:t>University of Debrecen</w:t>
            </w:r>
            <w:r>
              <w:rPr>
                <w:lang w:val="en-US"/>
              </w:rPr>
              <w:t>,</w:t>
            </w:r>
            <w:r w:rsidRPr="00251D77">
              <w:rPr>
                <w:lang w:val="en-US"/>
              </w:rPr>
              <w:t xml:space="preserve"> Faculty of Economics and Business</w:t>
            </w:r>
            <w:r>
              <w:rPr>
                <w:lang w:val="en-US"/>
              </w:rPr>
              <w:t xml:space="preserve">, </w:t>
            </w:r>
            <w:r w:rsidRPr="008179AD">
              <w:rPr>
                <w:lang w:val="en-US"/>
              </w:rPr>
              <w:t xml:space="preserve">Institute of Economics </w:t>
            </w:r>
          </w:p>
        </w:tc>
      </w:tr>
      <w:tr w:rsidR="008601DA" w:rsidRPr="00034661" w:rsidTr="0032157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01DA" w:rsidRPr="00034661" w:rsidRDefault="008601DA" w:rsidP="00321577">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8601DA" w:rsidRPr="00034661" w:rsidRDefault="008601DA" w:rsidP="00321577">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01DA" w:rsidRPr="00034661" w:rsidRDefault="008601DA" w:rsidP="00321577">
            <w:pPr>
              <w:jc w:val="center"/>
              <w:rPr>
                <w:rFonts w:eastAsia="Arial Unicode MS"/>
                <w:lang w:val="en-US"/>
              </w:rPr>
            </w:pPr>
          </w:p>
        </w:tc>
      </w:tr>
      <w:tr w:rsidR="008601DA" w:rsidRPr="00034661" w:rsidTr="00321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01DA" w:rsidRPr="00034661" w:rsidRDefault="008601DA" w:rsidP="0032157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8601DA" w:rsidRPr="00034661" w:rsidRDefault="008601DA" w:rsidP="0032157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8601DA" w:rsidRPr="00034661" w:rsidRDefault="008601DA" w:rsidP="00321577">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8601DA" w:rsidRPr="00034661" w:rsidRDefault="008601DA" w:rsidP="0032157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8601DA" w:rsidRPr="00034661" w:rsidTr="00321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01DA" w:rsidRPr="00034661" w:rsidRDefault="008601DA" w:rsidP="0032157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8601DA" w:rsidRPr="00034661" w:rsidRDefault="008601DA" w:rsidP="0032157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601DA" w:rsidRPr="00034661" w:rsidRDefault="008601DA" w:rsidP="0032157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8601DA" w:rsidRPr="00034661" w:rsidRDefault="008601DA" w:rsidP="00321577">
            <w:pPr>
              <w:rPr>
                <w:sz w:val="16"/>
                <w:szCs w:val="16"/>
                <w:lang w:val="en-US"/>
              </w:rPr>
            </w:pPr>
          </w:p>
        </w:tc>
      </w:tr>
      <w:tr w:rsidR="008601DA" w:rsidRPr="00034661" w:rsidTr="00321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b/>
                <w:sz w:val="16"/>
                <w:szCs w:val="16"/>
                <w:lang w:val="en-US"/>
              </w:rPr>
            </w:pPr>
            <w:r>
              <w:rPr>
                <w:b/>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01DA" w:rsidRPr="00034661" w:rsidRDefault="008601DA" w:rsidP="00321577">
            <w:pPr>
              <w:jc w:val="center"/>
              <w:rPr>
                <w:b/>
                <w:lang w:val="en-US"/>
              </w:rPr>
            </w:pPr>
          </w:p>
        </w:tc>
        <w:tc>
          <w:tcPr>
            <w:tcW w:w="855" w:type="dxa"/>
            <w:vMerge w:val="restart"/>
            <w:tcBorders>
              <w:top w:val="single" w:sz="4" w:space="0" w:color="auto"/>
              <w:left w:val="single" w:sz="4" w:space="0" w:color="auto"/>
              <w:right w:val="single" w:sz="4" w:space="0" w:color="auto"/>
            </w:tcBorders>
            <w:vAlign w:val="center"/>
          </w:tcPr>
          <w:p w:rsidR="008601DA" w:rsidRPr="00034661" w:rsidRDefault="008601DA" w:rsidP="00321577">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01DA" w:rsidRPr="00034661" w:rsidRDefault="008601DA" w:rsidP="00321577">
            <w:pPr>
              <w:jc w:val="center"/>
              <w:rPr>
                <w:b/>
                <w:lang w:val="en-US"/>
              </w:rPr>
            </w:pPr>
            <w:r w:rsidRPr="00034661">
              <w:rPr>
                <w:b/>
                <w:lang w:val="en-US"/>
              </w:rPr>
              <w:t>English</w:t>
            </w:r>
          </w:p>
        </w:tc>
      </w:tr>
      <w:tr w:rsidR="008601DA" w:rsidRPr="00034661" w:rsidTr="00321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601DA" w:rsidRPr="00034661" w:rsidRDefault="008601DA" w:rsidP="0032157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01DA" w:rsidRPr="00034661" w:rsidRDefault="008601DA" w:rsidP="00321577">
            <w:pPr>
              <w:jc w:val="center"/>
              <w:rPr>
                <w:sz w:val="16"/>
                <w:szCs w:val="16"/>
                <w:lang w:val="en-US"/>
              </w:rPr>
            </w:pPr>
          </w:p>
        </w:tc>
      </w:tr>
      <w:tr w:rsidR="008601DA" w:rsidRPr="00034661"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01DA" w:rsidRPr="00034661" w:rsidRDefault="008601DA" w:rsidP="0032157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8601DA" w:rsidRPr="00034661" w:rsidRDefault="008601DA" w:rsidP="0032157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01DA" w:rsidRDefault="008601DA" w:rsidP="00321577">
            <w:pPr>
              <w:jc w:val="center"/>
              <w:rPr>
                <w:b/>
                <w:lang w:val="en-US"/>
              </w:rPr>
            </w:pPr>
            <w:r>
              <w:rPr>
                <w:b/>
                <w:lang w:val="en-US"/>
              </w:rPr>
              <w:t>Levente Nádasi</w:t>
            </w:r>
          </w:p>
        </w:tc>
        <w:tc>
          <w:tcPr>
            <w:tcW w:w="855" w:type="dxa"/>
            <w:tcBorders>
              <w:top w:val="single" w:sz="4" w:space="0" w:color="auto"/>
              <w:left w:val="nil"/>
              <w:bottom w:val="single" w:sz="4" w:space="0" w:color="auto"/>
              <w:right w:val="single" w:sz="4" w:space="0" w:color="auto"/>
            </w:tcBorders>
            <w:vAlign w:val="center"/>
          </w:tcPr>
          <w:p w:rsidR="008601DA" w:rsidRDefault="008601DA" w:rsidP="00321577">
            <w:pPr>
              <w:rPr>
                <w:rFonts w:eastAsia="Arial Unicode MS"/>
                <w:lang w:val="en-US"/>
              </w:rPr>
            </w:pPr>
            <w:r w:rsidRPr="001804DE">
              <w:rPr>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01DA" w:rsidRDefault="008601DA" w:rsidP="00321577">
            <w:pPr>
              <w:jc w:val="center"/>
              <w:rPr>
                <w:b/>
                <w:lang w:val="en-US"/>
              </w:rPr>
            </w:pPr>
            <w:r>
              <w:rPr>
                <w:b/>
                <w:lang w:val="en-US"/>
              </w:rPr>
              <w:t>assistant professor</w:t>
            </w:r>
          </w:p>
        </w:tc>
      </w:tr>
      <w:tr w:rsidR="008601DA" w:rsidRPr="00034661"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01DA" w:rsidRPr="00034661" w:rsidRDefault="008601DA" w:rsidP="00321577">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8601DA" w:rsidRPr="00034661" w:rsidRDefault="008601DA" w:rsidP="00321577">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01DA" w:rsidRPr="00D7353B" w:rsidRDefault="008601DA" w:rsidP="00321577">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8601DA" w:rsidRPr="00D7353B" w:rsidRDefault="008601DA" w:rsidP="00321577">
            <w:pPr>
              <w:jc w:val="center"/>
              <w:rPr>
                <w:lang w:val="en-US"/>
              </w:rPr>
            </w:pPr>
            <w:r w:rsidRPr="001804DE">
              <w:rPr>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01DA" w:rsidRPr="00D7353B" w:rsidRDefault="008601DA" w:rsidP="00321577">
            <w:pPr>
              <w:jc w:val="center"/>
              <w:rPr>
                <w:b/>
                <w:lang w:val="en-US"/>
              </w:rPr>
            </w:pPr>
          </w:p>
        </w:tc>
      </w:tr>
      <w:tr w:rsidR="008601DA" w:rsidRPr="00034661" w:rsidTr="0032157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rPr>
                <w:lang w:val="en-US"/>
              </w:rPr>
            </w:pPr>
            <w:r w:rsidRPr="00034661">
              <w:rPr>
                <w:lang w:val="en-US"/>
              </w:rPr>
              <w:t>Course goals:</w:t>
            </w:r>
          </w:p>
          <w:p w:rsidR="008601DA" w:rsidRPr="00034661" w:rsidRDefault="008601DA" w:rsidP="00321577">
            <w:pPr>
              <w:shd w:val="clear" w:color="auto" w:fill="E5DFEC"/>
              <w:suppressAutoHyphens/>
              <w:autoSpaceDE w:val="0"/>
              <w:spacing w:before="60" w:after="60"/>
              <w:ind w:left="417" w:right="113"/>
              <w:jc w:val="both"/>
              <w:rPr>
                <w:lang w:val="en-US"/>
              </w:rPr>
            </w:pPr>
            <w:r w:rsidRPr="00251D77">
              <w:rPr>
                <w:lang w:val="en-US"/>
              </w:rPr>
              <w:t xml:space="preserve">The course will provide the students with the basic concepts of economics: how economists think about the behavior of households, firms, how to think about markets, how to analyze the economy as a whole, what is inflation and unemployment. By the end of the </w:t>
            </w:r>
            <w:proofErr w:type="gramStart"/>
            <w:r w:rsidRPr="00251D77">
              <w:rPr>
                <w:lang w:val="en-US"/>
              </w:rPr>
              <w:t>course</w:t>
            </w:r>
            <w:proofErr w:type="gramEnd"/>
            <w:r w:rsidRPr="00251D77">
              <w:rPr>
                <w:lang w:val="en-US"/>
              </w:rPr>
              <w:t xml:space="preserve"> students should be able to use some basic tools of economics and apply them in solving basic economic problems.</w:t>
            </w:r>
          </w:p>
        </w:tc>
      </w:tr>
      <w:tr w:rsidR="008601DA" w:rsidRPr="00034661" w:rsidTr="0032157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01DA" w:rsidRPr="00034661" w:rsidRDefault="008601DA" w:rsidP="00321577">
            <w:pPr>
              <w:jc w:val="both"/>
              <w:rPr>
                <w:b/>
                <w:bCs/>
                <w:lang w:val="en-US"/>
              </w:rPr>
            </w:pPr>
            <w:r w:rsidRPr="00034661">
              <w:rPr>
                <w:b/>
                <w:bCs/>
                <w:lang w:val="en-US"/>
              </w:rPr>
              <w:t xml:space="preserve">Competences: </w:t>
            </w:r>
          </w:p>
          <w:p w:rsidR="008601DA" w:rsidRPr="00FC592E" w:rsidRDefault="008601DA" w:rsidP="00321577">
            <w:pPr>
              <w:shd w:val="clear" w:color="auto" w:fill="E5DFEC"/>
              <w:suppressAutoHyphens/>
              <w:autoSpaceDE w:val="0"/>
              <w:spacing w:before="60" w:after="60"/>
              <w:ind w:left="417" w:right="113"/>
              <w:jc w:val="both"/>
              <w:rPr>
                <w:b/>
                <w:lang w:val="en-US"/>
              </w:rPr>
            </w:pPr>
            <w:r w:rsidRPr="00FC592E">
              <w:rPr>
                <w:b/>
                <w:lang w:val="en-US"/>
              </w:rPr>
              <w:t xml:space="preserve">Knowledge: </w:t>
            </w:r>
          </w:p>
          <w:p w:rsidR="008601DA" w:rsidRPr="00FC592E" w:rsidRDefault="008601DA" w:rsidP="00321577">
            <w:pPr>
              <w:shd w:val="clear" w:color="auto" w:fill="E5DFEC"/>
              <w:suppressAutoHyphens/>
              <w:autoSpaceDE w:val="0"/>
              <w:spacing w:before="60" w:after="60"/>
              <w:ind w:left="417" w:right="113"/>
              <w:jc w:val="both"/>
              <w:rPr>
                <w:lang w:val="en-US"/>
              </w:rPr>
            </w:pPr>
            <w:r w:rsidRPr="00FC592E">
              <w:rPr>
                <w:lang w:val="en-US"/>
              </w:rPr>
              <w:t xml:space="preserve">Possesses knowledge of the basic, broad concepts, theories, </w:t>
            </w:r>
            <w:proofErr w:type="gramStart"/>
            <w:r w:rsidRPr="00FC592E">
              <w:rPr>
                <w:lang w:val="en-US"/>
              </w:rPr>
              <w:t>facts</w:t>
            </w:r>
            <w:proofErr w:type="gramEnd"/>
            <w:r w:rsidRPr="00FC592E">
              <w:rPr>
                <w:lang w:val="en-US"/>
              </w:rPr>
              <w:t>, national economic and international contexts of economics, relevant economic actors, functions and processes.</w:t>
            </w:r>
          </w:p>
          <w:p w:rsidR="008601DA" w:rsidRPr="00FC592E" w:rsidRDefault="008601DA" w:rsidP="00321577">
            <w:pPr>
              <w:shd w:val="clear" w:color="auto" w:fill="E5DFEC"/>
              <w:suppressAutoHyphens/>
              <w:autoSpaceDE w:val="0"/>
              <w:spacing w:before="60" w:after="60"/>
              <w:ind w:left="417" w:right="113"/>
              <w:jc w:val="both"/>
              <w:rPr>
                <w:b/>
                <w:lang w:val="en-US"/>
              </w:rPr>
            </w:pPr>
            <w:r w:rsidRPr="00FC592E">
              <w:rPr>
                <w:b/>
                <w:lang w:val="en-US"/>
              </w:rPr>
              <w:t>Ability to:</w:t>
            </w:r>
          </w:p>
          <w:p w:rsidR="008601DA" w:rsidRPr="00FC592E" w:rsidRDefault="008601DA" w:rsidP="00321577">
            <w:pPr>
              <w:shd w:val="clear" w:color="auto" w:fill="E5DFEC"/>
              <w:suppressAutoHyphens/>
              <w:autoSpaceDE w:val="0"/>
              <w:spacing w:before="60" w:after="60"/>
              <w:ind w:left="417" w:right="113"/>
              <w:jc w:val="both"/>
              <w:rPr>
                <w:lang w:val="en-US"/>
              </w:rPr>
            </w:pPr>
            <w:r w:rsidRPr="00FC592E">
              <w:rPr>
                <w:lang w:val="en-US"/>
              </w:rPr>
              <w:t>Using the theories and methods learnt, identify facts and basic relationships, organise and analyse, draw independent conclusions, make critical observations, prepare proposals for decisions, make decisions in routine and partly unfamiliar contexts, both domestic and international.</w:t>
            </w:r>
          </w:p>
          <w:p w:rsidR="008601DA" w:rsidRPr="00FC592E" w:rsidRDefault="008601DA" w:rsidP="00321577">
            <w:pPr>
              <w:shd w:val="clear" w:color="auto" w:fill="E5DFEC"/>
              <w:suppressAutoHyphens/>
              <w:autoSpaceDE w:val="0"/>
              <w:spacing w:before="60" w:after="60"/>
              <w:ind w:left="417" w:right="113"/>
              <w:jc w:val="both"/>
              <w:rPr>
                <w:b/>
                <w:lang w:val="en-US"/>
              </w:rPr>
            </w:pPr>
            <w:r w:rsidRPr="00FC592E">
              <w:rPr>
                <w:b/>
                <w:lang w:val="en-US"/>
              </w:rPr>
              <w:t>Attitude:</w:t>
            </w:r>
          </w:p>
          <w:p w:rsidR="008601DA" w:rsidRPr="00FC592E" w:rsidRDefault="008601DA" w:rsidP="00321577">
            <w:pPr>
              <w:shd w:val="clear" w:color="auto" w:fill="E5DFEC"/>
              <w:suppressAutoHyphens/>
              <w:autoSpaceDE w:val="0"/>
              <w:spacing w:before="60" w:after="60"/>
              <w:ind w:left="417" w:right="113"/>
              <w:jc w:val="both"/>
              <w:rPr>
                <w:lang w:val="en-US"/>
              </w:rPr>
            </w:pPr>
            <w:r w:rsidRPr="00FC592E">
              <w:rPr>
                <w:lang w:val="en-US"/>
              </w:rPr>
              <w:t>Receptive to new information, new professional knowledge and methodologies.</w:t>
            </w:r>
          </w:p>
          <w:p w:rsidR="008601DA" w:rsidRPr="00FC592E" w:rsidRDefault="008601DA" w:rsidP="00321577">
            <w:pPr>
              <w:shd w:val="clear" w:color="auto" w:fill="E5DFEC"/>
              <w:suppressAutoHyphens/>
              <w:autoSpaceDE w:val="0"/>
              <w:spacing w:before="60" w:after="60"/>
              <w:ind w:left="417" w:right="113"/>
              <w:jc w:val="both"/>
              <w:rPr>
                <w:b/>
                <w:lang w:val="en-US"/>
              </w:rPr>
            </w:pPr>
            <w:r w:rsidRPr="00FC592E">
              <w:rPr>
                <w:b/>
                <w:lang w:val="en-US"/>
              </w:rPr>
              <w:t>Autonomy and responsibility:</w:t>
            </w:r>
          </w:p>
          <w:p w:rsidR="008601DA" w:rsidRPr="008179AD" w:rsidRDefault="008601DA" w:rsidP="00321577">
            <w:pPr>
              <w:shd w:val="clear" w:color="auto" w:fill="E5DFEC"/>
              <w:suppressAutoHyphens/>
              <w:autoSpaceDE w:val="0"/>
              <w:spacing w:before="60" w:after="60"/>
              <w:ind w:left="417" w:right="113"/>
              <w:jc w:val="both"/>
              <w:rPr>
                <w:lang w:val="en-US"/>
              </w:rPr>
            </w:pPr>
            <w:r w:rsidRPr="00FC592E">
              <w:rPr>
                <w:lang w:val="en-US"/>
              </w:rPr>
              <w:t>Takes responsibility for his/her analyses, conclusions and decisions.</w:t>
            </w:r>
          </w:p>
          <w:p w:rsidR="008601DA" w:rsidRPr="00FC592E" w:rsidRDefault="008601DA" w:rsidP="00321577">
            <w:pPr>
              <w:rPr>
                <w:b/>
                <w:bCs/>
                <w:lang w:val="en-US"/>
              </w:rPr>
            </w:pPr>
          </w:p>
          <w:p w:rsidR="008601DA" w:rsidRPr="00034661" w:rsidRDefault="008601DA" w:rsidP="00321577">
            <w:pPr>
              <w:rPr>
                <w:b/>
                <w:bCs/>
                <w:lang w:val="en-US"/>
              </w:rPr>
            </w:pPr>
            <w:r w:rsidRPr="00034661">
              <w:rPr>
                <w:b/>
                <w:bCs/>
                <w:lang w:val="en-US"/>
              </w:rPr>
              <w:t>Course content , topics:</w:t>
            </w:r>
          </w:p>
          <w:p w:rsidR="008601DA" w:rsidRPr="00034661" w:rsidRDefault="008601DA" w:rsidP="00321577">
            <w:pPr>
              <w:shd w:val="clear" w:color="auto" w:fill="E5DFEC"/>
              <w:suppressAutoHyphens/>
              <w:autoSpaceDE w:val="0"/>
              <w:spacing w:before="60" w:after="60"/>
              <w:ind w:left="417" w:right="113"/>
              <w:jc w:val="both"/>
              <w:rPr>
                <w:lang w:val="en-US"/>
              </w:rPr>
            </w:pPr>
            <w:r w:rsidRPr="00251D77">
              <w:rPr>
                <w:lang w:val="en-US"/>
              </w:rPr>
              <w:t>The first half of the semester focuses on the principles of the economic way of thinking and the basic concepts of microeconomics, whereas the second part is concerned with the most important macroeconomic variables and their measurement. After an overview of the subject, method and principles of economic thinking the course considers the model of demand and supply and its applications. Of the many macroeconomic variables</w:t>
            </w:r>
            <w:r>
              <w:rPr>
                <w:lang w:val="en-US"/>
              </w:rPr>
              <w:t>,</w:t>
            </w:r>
            <w:r w:rsidRPr="00251D77">
              <w:rPr>
                <w:lang w:val="en-US"/>
              </w:rPr>
              <w:t xml:space="preserve"> the course concentrates on GDP and price indices. In addition, stylized fac</w:t>
            </w:r>
            <w:r>
              <w:rPr>
                <w:lang w:val="en-US"/>
              </w:rPr>
              <w:t xml:space="preserve">ts of economic growth, the labor market, </w:t>
            </w:r>
            <w:r w:rsidRPr="00251D77">
              <w:rPr>
                <w:lang w:val="en-US"/>
              </w:rPr>
              <w:t xml:space="preserve">money and finance </w:t>
            </w:r>
            <w:proofErr w:type="gramStart"/>
            <w:r w:rsidRPr="00251D77">
              <w:rPr>
                <w:lang w:val="en-US"/>
              </w:rPr>
              <w:t>are also discussed</w:t>
            </w:r>
            <w:proofErr w:type="gramEnd"/>
            <w:r w:rsidRPr="00251D77">
              <w:rPr>
                <w:lang w:val="en-US"/>
              </w:rPr>
              <w:t>.</w:t>
            </w:r>
          </w:p>
        </w:tc>
      </w:tr>
      <w:tr w:rsidR="008601DA" w:rsidRPr="00034661" w:rsidTr="0032157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8601DA" w:rsidRPr="00034661" w:rsidRDefault="008601DA" w:rsidP="00321577">
            <w:pPr>
              <w:rPr>
                <w:b/>
                <w:bCs/>
                <w:lang w:val="en-US"/>
              </w:rPr>
            </w:pPr>
            <w:r w:rsidRPr="00034661">
              <w:rPr>
                <w:b/>
                <w:bCs/>
                <w:lang w:val="en-US"/>
              </w:rPr>
              <w:t>Learning methods:</w:t>
            </w:r>
          </w:p>
          <w:p w:rsidR="008601DA" w:rsidRPr="00034661" w:rsidRDefault="008601DA" w:rsidP="00321577">
            <w:pPr>
              <w:shd w:val="clear" w:color="auto" w:fill="E5DFEC"/>
              <w:suppressAutoHyphens/>
              <w:autoSpaceDE w:val="0"/>
              <w:spacing w:before="60" w:after="60"/>
              <w:ind w:left="417" w:right="113"/>
              <w:rPr>
                <w:lang w:val="en-US"/>
              </w:rPr>
            </w:pPr>
            <w:r w:rsidRPr="00251D77">
              <w:rPr>
                <w:lang w:val="en-US"/>
              </w:rPr>
              <w:t>Lectures with ppt presentations together with</w:t>
            </w:r>
            <w:r>
              <w:rPr>
                <w:lang w:val="en-US"/>
              </w:rPr>
              <w:t xml:space="preserve"> </w:t>
            </w:r>
            <w:r w:rsidRPr="00251D77">
              <w:rPr>
                <w:lang w:val="en-US"/>
              </w:rPr>
              <w:t>some calculation problems.</w:t>
            </w:r>
          </w:p>
        </w:tc>
      </w:tr>
      <w:tr w:rsidR="008601DA" w:rsidRPr="00034661"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01DA" w:rsidRPr="00034661" w:rsidRDefault="008601DA" w:rsidP="00321577">
            <w:pPr>
              <w:rPr>
                <w:b/>
                <w:bCs/>
                <w:lang w:val="en-US"/>
              </w:rPr>
            </w:pPr>
            <w:r w:rsidRPr="00034661">
              <w:rPr>
                <w:b/>
                <w:bCs/>
                <w:lang w:val="en-US"/>
              </w:rPr>
              <w:t>Assessment</w:t>
            </w:r>
          </w:p>
          <w:p w:rsidR="008601DA" w:rsidRPr="00251D77" w:rsidRDefault="008601DA" w:rsidP="00321577">
            <w:pPr>
              <w:shd w:val="clear" w:color="auto" w:fill="E5DFEC"/>
              <w:suppressAutoHyphens/>
              <w:autoSpaceDE w:val="0"/>
              <w:ind w:left="420" w:right="113"/>
              <w:jc w:val="both"/>
              <w:rPr>
                <w:lang w:val="en-US"/>
              </w:rPr>
            </w:pPr>
            <w:r w:rsidRPr="00251D77">
              <w:rPr>
                <w:lang w:val="en-US"/>
              </w:rPr>
              <w:t>The exam is a written test which will be evaluated according to the following grading schedule:</w:t>
            </w:r>
          </w:p>
          <w:p w:rsidR="008601DA" w:rsidRPr="00251D77" w:rsidRDefault="008601DA" w:rsidP="00321577">
            <w:pPr>
              <w:shd w:val="clear" w:color="auto" w:fill="E5DFEC"/>
              <w:suppressAutoHyphens/>
              <w:autoSpaceDE w:val="0"/>
              <w:ind w:left="420" w:right="113"/>
              <w:jc w:val="both"/>
              <w:rPr>
                <w:lang w:val="en-US"/>
              </w:rPr>
            </w:pPr>
            <w:r w:rsidRPr="00251D77">
              <w:rPr>
                <w:lang w:val="en-US"/>
              </w:rPr>
              <w:t xml:space="preserve">0 - 50% – fail (1) </w:t>
            </w:r>
          </w:p>
          <w:p w:rsidR="008601DA" w:rsidRPr="00251D77" w:rsidRDefault="008601DA" w:rsidP="00321577">
            <w:pPr>
              <w:shd w:val="clear" w:color="auto" w:fill="E5DFEC"/>
              <w:suppressAutoHyphens/>
              <w:autoSpaceDE w:val="0"/>
              <w:ind w:left="420" w:right="113"/>
              <w:jc w:val="both"/>
              <w:rPr>
                <w:lang w:val="en-US"/>
              </w:rPr>
            </w:pPr>
            <w:r w:rsidRPr="00251D77">
              <w:rPr>
                <w:lang w:val="en-US"/>
              </w:rPr>
              <w:t>50%+1 point - 63% – pass (2)</w:t>
            </w:r>
          </w:p>
          <w:p w:rsidR="008601DA" w:rsidRPr="00251D77" w:rsidRDefault="008601DA" w:rsidP="00321577">
            <w:pPr>
              <w:shd w:val="clear" w:color="auto" w:fill="E5DFEC"/>
              <w:suppressAutoHyphens/>
              <w:autoSpaceDE w:val="0"/>
              <w:ind w:left="420" w:right="113"/>
              <w:jc w:val="both"/>
              <w:rPr>
                <w:lang w:val="en-US"/>
              </w:rPr>
            </w:pPr>
            <w:r w:rsidRPr="00251D77">
              <w:rPr>
                <w:lang w:val="en-US"/>
              </w:rPr>
              <w:t xml:space="preserve">64% - 75% – satisfactory (3) </w:t>
            </w:r>
          </w:p>
          <w:p w:rsidR="008601DA" w:rsidRPr="00251D77" w:rsidRDefault="008601DA" w:rsidP="00321577">
            <w:pPr>
              <w:shd w:val="clear" w:color="auto" w:fill="E5DFEC"/>
              <w:suppressAutoHyphens/>
              <w:autoSpaceDE w:val="0"/>
              <w:ind w:left="420" w:right="113"/>
              <w:jc w:val="both"/>
              <w:rPr>
                <w:lang w:val="en-US"/>
              </w:rPr>
            </w:pPr>
            <w:r w:rsidRPr="00251D77">
              <w:rPr>
                <w:lang w:val="en-US"/>
              </w:rPr>
              <w:t xml:space="preserve">76% - 86% – good (4) </w:t>
            </w:r>
          </w:p>
          <w:p w:rsidR="008601DA" w:rsidRPr="00034661" w:rsidRDefault="008601DA" w:rsidP="00321577">
            <w:pPr>
              <w:shd w:val="clear" w:color="auto" w:fill="E5DFEC"/>
              <w:suppressAutoHyphens/>
              <w:autoSpaceDE w:val="0"/>
              <w:ind w:left="420" w:right="113"/>
              <w:jc w:val="both"/>
              <w:rPr>
                <w:lang w:val="en-US"/>
              </w:rPr>
            </w:pPr>
            <w:r w:rsidRPr="00251D77">
              <w:rPr>
                <w:lang w:val="en-US"/>
              </w:rPr>
              <w:t>87% - 100% – excellent (5)</w:t>
            </w:r>
          </w:p>
        </w:tc>
      </w:tr>
      <w:tr w:rsidR="008601DA" w:rsidRPr="00034661" w:rsidTr="00321577">
        <w:trPr>
          <w:trHeight w:val="169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01DA" w:rsidRDefault="008601DA" w:rsidP="00321577">
            <w:pPr>
              <w:rPr>
                <w:b/>
                <w:bCs/>
                <w:lang w:val="en-US"/>
              </w:rPr>
            </w:pPr>
            <w:r>
              <w:rPr>
                <w:b/>
                <w:bCs/>
                <w:lang w:val="en-US"/>
              </w:rPr>
              <w:lastRenderedPageBreak/>
              <w:t>Compulso</w:t>
            </w:r>
            <w:r w:rsidRPr="00034661">
              <w:rPr>
                <w:b/>
                <w:bCs/>
                <w:lang w:val="en-US"/>
              </w:rPr>
              <w:t>ry readings:</w:t>
            </w:r>
          </w:p>
          <w:p w:rsidR="008601DA" w:rsidRPr="00A77C1F" w:rsidRDefault="008601DA" w:rsidP="00321577">
            <w:pPr>
              <w:shd w:val="clear" w:color="auto" w:fill="E5DFEC"/>
              <w:suppressAutoHyphens/>
              <w:autoSpaceDE w:val="0"/>
              <w:ind w:left="420" w:right="113"/>
              <w:jc w:val="both"/>
              <w:rPr>
                <w:lang w:val="en-US"/>
              </w:rPr>
            </w:pPr>
            <w:r w:rsidRPr="00A77C1F">
              <w:rPr>
                <w:lang w:val="en-US"/>
              </w:rPr>
              <w:t xml:space="preserve">Mankiw, Gregory: Principles of Economics. Fifth Edition. </w:t>
            </w:r>
            <w:proofErr w:type="gramStart"/>
            <w:r w:rsidRPr="00A77C1F">
              <w:rPr>
                <w:lang w:val="en-US"/>
              </w:rPr>
              <w:t>South-Western</w:t>
            </w:r>
            <w:proofErr w:type="gramEnd"/>
            <w:r w:rsidRPr="00A77C1F">
              <w:rPr>
                <w:lang w:val="en-US"/>
              </w:rPr>
              <w:t>, Mason, USA, 2009. ISBN-13: 978-0-324-58998-6</w:t>
            </w:r>
          </w:p>
          <w:p w:rsidR="008601DA" w:rsidRPr="00034661" w:rsidRDefault="008601DA" w:rsidP="00321577">
            <w:pPr>
              <w:rPr>
                <w:b/>
                <w:bCs/>
                <w:lang w:val="en-US"/>
              </w:rPr>
            </w:pPr>
            <w:r w:rsidRPr="00034661">
              <w:rPr>
                <w:b/>
                <w:bCs/>
                <w:lang w:val="en-US"/>
              </w:rPr>
              <w:t xml:space="preserve">Recommended readings: </w:t>
            </w:r>
          </w:p>
          <w:p w:rsidR="008601DA" w:rsidRPr="00034661" w:rsidRDefault="008601DA" w:rsidP="00321577">
            <w:pPr>
              <w:shd w:val="clear" w:color="auto" w:fill="E5DFEC"/>
              <w:suppressAutoHyphens/>
              <w:autoSpaceDE w:val="0"/>
              <w:ind w:left="420" w:right="113"/>
              <w:jc w:val="both"/>
              <w:rPr>
                <w:lang w:val="en-US"/>
              </w:rPr>
            </w:pPr>
            <w:r w:rsidRPr="00251D77">
              <w:rPr>
                <w:lang w:val="en-US"/>
              </w:rPr>
              <w:t>Heyne, Paul – Boettke, Peter – Prychitko, David: The Economic Way of Thinking. Twelfth Edition. Pearson Education International, New Jersey, 2010.</w:t>
            </w:r>
            <w:r>
              <w:rPr>
                <w:lang w:val="en-US"/>
              </w:rPr>
              <w:t xml:space="preserve"> </w:t>
            </w:r>
            <w:r w:rsidRPr="008179AD">
              <w:rPr>
                <w:lang w:val="en-US"/>
              </w:rPr>
              <w:t>ISBN-10: 0132991292</w:t>
            </w:r>
          </w:p>
        </w:tc>
      </w:tr>
    </w:tbl>
    <w:p w:rsidR="008601DA" w:rsidRPr="00034661" w:rsidRDefault="008601DA" w:rsidP="008601DA">
      <w:pPr>
        <w:rPr>
          <w:lang w:val="en-US"/>
        </w:rPr>
      </w:pPr>
    </w:p>
    <w:p w:rsidR="008601DA" w:rsidRPr="00034661" w:rsidRDefault="008601DA" w:rsidP="008601DA">
      <w:pPr>
        <w:rPr>
          <w:lang w:val="en-US"/>
        </w:rPr>
      </w:pPr>
    </w:p>
    <w:p w:rsidR="008601DA" w:rsidRDefault="008601DA" w:rsidP="008601DA">
      <w:pPr>
        <w:jc w:val="center"/>
        <w:rPr>
          <w:b/>
          <w:sz w:val="28"/>
          <w:szCs w:val="28"/>
          <w:lang w:val="en-US"/>
        </w:rPr>
      </w:pPr>
      <w:r w:rsidRPr="00034661">
        <w:rPr>
          <w:b/>
          <w:sz w:val="28"/>
          <w:szCs w:val="28"/>
          <w:lang w:val="en-US"/>
        </w:rPr>
        <w:t>Syllabus</w:t>
      </w:r>
    </w:p>
    <w:p w:rsidR="008601DA" w:rsidRPr="00034661" w:rsidRDefault="008601DA" w:rsidP="008601DA">
      <w:pPr>
        <w:jc w:val="center"/>
        <w:rPr>
          <w:b/>
          <w:sz w:val="28"/>
          <w:szCs w:val="28"/>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8601DA" w:rsidRPr="007317D2" w:rsidTr="00321577">
        <w:tc>
          <w:tcPr>
            <w:tcW w:w="1488" w:type="dxa"/>
            <w:shd w:val="clear" w:color="auto" w:fill="auto"/>
          </w:tcPr>
          <w:p w:rsidR="008601DA" w:rsidRPr="00251D77" w:rsidRDefault="008601DA" w:rsidP="00321577">
            <w:pPr>
              <w:rPr>
                <w:b/>
              </w:rPr>
            </w:pPr>
            <w:r w:rsidRPr="00251D77">
              <w:rPr>
                <w:b/>
              </w:rPr>
              <w:t>Week</w:t>
            </w:r>
          </w:p>
        </w:tc>
        <w:tc>
          <w:tcPr>
            <w:tcW w:w="7536" w:type="dxa"/>
            <w:shd w:val="clear" w:color="auto" w:fill="auto"/>
          </w:tcPr>
          <w:p w:rsidR="008601DA" w:rsidRPr="00251D77" w:rsidRDefault="008601DA" w:rsidP="00321577">
            <w:pPr>
              <w:rPr>
                <w:b/>
              </w:rPr>
            </w:pPr>
            <w:r w:rsidRPr="00251D77">
              <w:rPr>
                <w:b/>
              </w:rPr>
              <w:t>Topic</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rPr>
                <w:rFonts w:eastAsia="Times New Roman"/>
                <w:lang w:val="en-GB"/>
              </w:rPr>
            </w:pPr>
            <w:r w:rsidRPr="00DD4188">
              <w:rPr>
                <w:rFonts w:eastAsia="Times New Roman"/>
                <w:lang w:val="en-GB"/>
              </w:rPr>
              <w:t>Basic concepts and fundamental questions of economics</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Economics as science and as a social science</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rPr>
                <w:rFonts w:eastAsia="Times New Roman"/>
                <w:lang w:val="en-GB"/>
              </w:rPr>
            </w:pPr>
            <w:r w:rsidRPr="00DD4188">
              <w:rPr>
                <w:rFonts w:eastAsia="Times New Roman"/>
                <w:lang w:val="en-GB"/>
              </w:rPr>
              <w:t>Ten principles of economics and the economic way of thinking/1.</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Understanding the basic concepts of rational decisions</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rPr>
                <w:rFonts w:eastAsia="Times New Roman"/>
                <w:lang w:val="en-GB"/>
              </w:rPr>
            </w:pPr>
            <w:r w:rsidRPr="00DD4188">
              <w:rPr>
                <w:rFonts w:eastAsia="Times New Roman"/>
                <w:lang w:val="en-GB"/>
              </w:rPr>
              <w:t>Ten principles of economics and the economic way of thinking/2.</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Understanding the market as a process of cooperation and the metaphor of the invisible hand</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rPr>
                <w:rFonts w:eastAsia="Times New Roman"/>
                <w:lang w:val="en-GB"/>
              </w:rPr>
            </w:pPr>
            <w:r w:rsidRPr="00DD4188">
              <w:rPr>
                <w:rFonts w:eastAsia="Times New Roman"/>
                <w:lang w:val="en-GB"/>
              </w:rPr>
              <w:t>Production possibilities frontier</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Graphical representation of opportunity cost</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sidRPr="00DD4188">
              <w:rPr>
                <w:lang w:val="en-GB"/>
              </w:rPr>
              <w:t>How markets work: demand and supply I.</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Understanding the concept of demand and supply and their determinants</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sidRPr="00DD4188">
              <w:rPr>
                <w:lang w:val="en-GB"/>
              </w:rPr>
              <w:t xml:space="preserve">How markets </w:t>
            </w:r>
            <w:proofErr w:type="gramStart"/>
            <w:r w:rsidRPr="00DD4188">
              <w:rPr>
                <w:lang w:val="en-GB"/>
              </w:rPr>
              <w:t>work:</w:t>
            </w:r>
            <w:proofErr w:type="gramEnd"/>
            <w:r w:rsidRPr="00DD4188">
              <w:rPr>
                <w:lang w:val="en-GB"/>
              </w:rPr>
              <w:t xml:space="preserve"> demand and supply II.</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 xml:space="preserve">The meaning of the equilibrium (market-clearing) price, and comparative statics </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rPr>
                <w:rFonts w:eastAsia="Times New Roman"/>
                <w:lang w:val="en-GB"/>
              </w:rPr>
            </w:pPr>
            <w:r w:rsidRPr="00DD4188">
              <w:rPr>
                <w:rFonts w:eastAsia="Times New Roman"/>
                <w:lang w:val="en-GB"/>
              </w:rPr>
              <w:t>Measuring a nation’s income</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Understanding the notions of nominal and real GDP</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sidRPr="00DD4188">
              <w:rPr>
                <w:lang w:val="en-GB"/>
              </w:rPr>
              <w:t>Measuring the cost of living</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The meaning of the price level and inflation, GDP deflator and the consumer price index</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sidRPr="00DD4188">
              <w:rPr>
                <w:lang w:val="en-GB"/>
              </w:rPr>
              <w:t>Exercises on measurement</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Exercises in calculating GDP and inflation</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rPr>
                <w:lang w:val="en-GB"/>
              </w:rPr>
            </w:pPr>
            <w:r w:rsidRPr="00DD4188">
              <w:rPr>
                <w:lang w:val="en-GB"/>
              </w:rPr>
              <w:t xml:space="preserve">Savings and investment, and the role of the </w:t>
            </w:r>
          </w:p>
          <w:p w:rsidR="008601DA" w:rsidRPr="00DD4188" w:rsidRDefault="008601DA" w:rsidP="00321577">
            <w:pPr>
              <w:rPr>
                <w:lang w:val="en-GB"/>
              </w:rPr>
            </w:pPr>
            <w:r w:rsidRPr="00DD4188">
              <w:rPr>
                <w:lang w:val="en-GB"/>
              </w:rPr>
              <w:t xml:space="preserve">financial system </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The market for loanable funds, and the determination of the real interest rate</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sidRPr="00DD4188">
              <w:rPr>
                <w:lang w:val="en-GB"/>
              </w:rPr>
              <w:t>Money and inflation I</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 xml:space="preserve">Definition of money, understanding the significance of using money in trade </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sidRPr="00DD4188">
              <w:rPr>
                <w:lang w:val="en-GB"/>
              </w:rPr>
              <w:t>Money and inflation II</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 xml:space="preserve">LO: The role of the banking system in money creation </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sidRPr="00DD4188">
              <w:rPr>
                <w:lang w:val="en-GB"/>
              </w:rPr>
              <w:t>Unemployment</w:t>
            </w:r>
          </w:p>
        </w:tc>
      </w:tr>
      <w:tr w:rsidR="008601DA" w:rsidRPr="00DD4188" w:rsidTr="00321577">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w:t>
            </w:r>
            <w:r w:rsidRPr="00DD4188">
              <w:rPr>
                <w:lang w:val="en-GB"/>
              </w:rPr>
              <w:t xml:space="preserve">: </w:t>
            </w:r>
            <w:r>
              <w:rPr>
                <w:lang w:val="en-GB"/>
              </w:rPr>
              <w:t>The fundamentals of the labour market</w:t>
            </w:r>
          </w:p>
        </w:tc>
      </w:tr>
      <w:tr w:rsidR="008601DA" w:rsidRPr="00DD4188" w:rsidTr="00321577">
        <w:tc>
          <w:tcPr>
            <w:tcW w:w="1488" w:type="dxa"/>
            <w:vMerge w:val="restart"/>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Summary</w:t>
            </w:r>
          </w:p>
        </w:tc>
      </w:tr>
      <w:tr w:rsidR="008601DA" w:rsidRPr="00DD4188" w:rsidTr="00321577">
        <w:trPr>
          <w:trHeight w:val="70"/>
        </w:trPr>
        <w:tc>
          <w:tcPr>
            <w:tcW w:w="1488" w:type="dxa"/>
            <w:vMerge/>
            <w:shd w:val="clear" w:color="auto" w:fill="auto"/>
          </w:tcPr>
          <w:p w:rsidR="008601DA" w:rsidRPr="007317D2" w:rsidRDefault="008601DA" w:rsidP="00321577">
            <w:pPr>
              <w:numPr>
                <w:ilvl w:val="0"/>
                <w:numId w:val="2"/>
              </w:numPr>
            </w:pPr>
          </w:p>
        </w:tc>
        <w:tc>
          <w:tcPr>
            <w:tcW w:w="7536" w:type="dxa"/>
            <w:shd w:val="clear" w:color="auto" w:fill="auto"/>
          </w:tcPr>
          <w:p w:rsidR="008601DA" w:rsidRPr="00DD4188" w:rsidRDefault="008601DA" w:rsidP="00321577">
            <w:pPr>
              <w:jc w:val="both"/>
              <w:rPr>
                <w:lang w:val="en-GB"/>
              </w:rPr>
            </w:pPr>
            <w:r>
              <w:rPr>
                <w:lang w:val="en-GB"/>
              </w:rPr>
              <w:t>LO: Systematic review of the topics discussed</w:t>
            </w:r>
          </w:p>
        </w:tc>
      </w:tr>
    </w:tbl>
    <w:p w:rsidR="008601DA" w:rsidRDefault="008601DA" w:rsidP="008601DA">
      <w:pPr>
        <w:rPr>
          <w:lang w:val="en-US"/>
        </w:rPr>
      </w:pPr>
      <w:r w:rsidRPr="00034661">
        <w:rPr>
          <w:lang w:val="en-US"/>
        </w:rPr>
        <w:t>*LO learning outcomes</w:t>
      </w:r>
    </w:p>
    <w:p w:rsidR="00A45CA5" w:rsidRPr="00034661" w:rsidRDefault="00A45CA5" w:rsidP="008601DA">
      <w:pPr>
        <w:rPr>
          <w:lang w:val="en-US"/>
        </w:rPr>
      </w:pPr>
    </w:p>
    <w:p w:rsidR="00A45CA5" w:rsidRPr="00A45CA5" w:rsidRDefault="00A45CA5">
      <w:pPr>
        <w:spacing w:after="160" w:line="259" w:lineRule="auto"/>
        <w:rPr>
          <w:lang w:val="en-US"/>
        </w:rPr>
      </w:pPr>
      <w:r>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69E8" w:rsidRPr="00034661" w:rsidTr="0049383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869E8" w:rsidRPr="0074495E" w:rsidRDefault="002869E8" w:rsidP="0049383C">
            <w:pPr>
              <w:ind w:left="20"/>
              <w:rPr>
                <w:rFonts w:eastAsia="Arial Unicode MS"/>
                <w:lang w:val="en-US"/>
              </w:rPr>
            </w:pPr>
            <w:r w:rsidRPr="0074495E">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2869E8" w:rsidRPr="0074495E" w:rsidRDefault="002869E8" w:rsidP="0049383C">
            <w:pPr>
              <w:rPr>
                <w:rFonts w:eastAsia="Arial Unicode MS"/>
                <w:lang w:val="en-US"/>
              </w:rPr>
            </w:pPr>
            <w:r w:rsidRPr="0074495E">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jc w:val="center"/>
              <w:rPr>
                <w:rFonts w:eastAsia="Arial Unicode MS"/>
                <w:lang w:val="en-US"/>
              </w:rPr>
            </w:pPr>
            <w:r w:rsidRPr="0074495E">
              <w:rPr>
                <w:rFonts w:eastAsia="Arial Unicode MS"/>
                <w:lang w:val="en-US"/>
              </w:rPr>
              <w:t>Bevezetés az üzleti életbe</w:t>
            </w:r>
          </w:p>
        </w:tc>
        <w:tc>
          <w:tcPr>
            <w:tcW w:w="855" w:type="dxa"/>
            <w:vMerge w:val="restart"/>
            <w:tcBorders>
              <w:top w:val="single" w:sz="4" w:space="0" w:color="auto"/>
              <w:left w:val="single" w:sz="4" w:space="0" w:color="auto"/>
              <w:right w:val="single" w:sz="4" w:space="0" w:color="auto"/>
            </w:tcBorders>
            <w:vAlign w:val="center"/>
          </w:tcPr>
          <w:p w:rsidR="002869E8" w:rsidRPr="0074495E" w:rsidRDefault="002869E8" w:rsidP="0049383C">
            <w:pPr>
              <w:jc w:val="center"/>
              <w:rPr>
                <w:rFonts w:eastAsia="Arial Unicode MS"/>
                <w:lang w:val="en-US"/>
              </w:rPr>
            </w:pPr>
            <w:r w:rsidRPr="0074495E">
              <w:rPr>
                <w:lang w:val="en-US"/>
              </w:rPr>
              <w:t>Code:</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69E8" w:rsidRPr="0074495E" w:rsidRDefault="002869E8" w:rsidP="0049383C">
            <w:pPr>
              <w:jc w:val="center"/>
              <w:rPr>
                <w:rFonts w:eastAsia="Arial Unicode MS"/>
                <w:b/>
                <w:lang w:val="en-US"/>
              </w:rPr>
            </w:pPr>
            <w:r w:rsidRPr="0074495E">
              <w:rPr>
                <w:rFonts w:eastAsia="Arial Unicode MS"/>
                <w:b/>
                <w:lang w:val="en-US"/>
              </w:rPr>
              <w:t>GT_AGMNE036</w:t>
            </w:r>
          </w:p>
        </w:tc>
      </w:tr>
      <w:tr w:rsidR="002869E8" w:rsidRPr="00034661" w:rsidTr="0049383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869E8" w:rsidRPr="0074495E" w:rsidRDefault="002869E8" w:rsidP="0049383C">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2869E8" w:rsidRPr="0074495E" w:rsidRDefault="002869E8" w:rsidP="0049383C">
            <w:pPr>
              <w:rPr>
                <w:b/>
                <w:lang w:val="en-US"/>
              </w:rPr>
            </w:pPr>
            <w:r w:rsidRPr="0074495E">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Introduction to Business</w:t>
            </w:r>
          </w:p>
        </w:tc>
        <w:tc>
          <w:tcPr>
            <w:tcW w:w="855" w:type="dxa"/>
            <w:vMerge/>
            <w:tcBorders>
              <w:left w:val="single" w:sz="4" w:space="0" w:color="auto"/>
              <w:bottom w:val="single" w:sz="4" w:space="0" w:color="auto"/>
              <w:right w:val="single" w:sz="4" w:space="0" w:color="auto"/>
            </w:tcBorders>
            <w:vAlign w:val="center"/>
          </w:tcPr>
          <w:p w:rsidR="002869E8" w:rsidRPr="0074495E" w:rsidRDefault="002869E8" w:rsidP="0049383C">
            <w:pPr>
              <w:rPr>
                <w:rFonts w:eastAsia="Arial Unicode MS"/>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69E8" w:rsidRPr="0074495E" w:rsidRDefault="002869E8" w:rsidP="0049383C">
            <w:pPr>
              <w:rPr>
                <w:rFonts w:eastAsia="Arial Unicode MS"/>
                <w:lang w:val="en-US"/>
              </w:rPr>
            </w:pPr>
          </w:p>
        </w:tc>
      </w:tr>
      <w:tr w:rsidR="002869E8" w:rsidRPr="00034661" w:rsidTr="0049383C">
        <w:trPr>
          <w:cantSplit/>
          <w:trHeight w:val="45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b/>
                <w:bCs/>
                <w:lang w:val="en-US"/>
              </w:rPr>
            </w:pPr>
          </w:p>
        </w:tc>
      </w:tr>
      <w:tr w:rsidR="002869E8" w:rsidRPr="00034661" w:rsidTr="0049383C">
        <w:trPr>
          <w:cantSplit/>
          <w:trHeight w:val="388"/>
        </w:trPr>
        <w:tc>
          <w:tcPr>
            <w:tcW w:w="3119" w:type="dxa"/>
            <w:gridSpan w:val="5"/>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ind w:left="20"/>
              <w:rPr>
                <w:lang w:val="en-US"/>
              </w:rPr>
            </w:pPr>
            <w:r w:rsidRPr="0074495E">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869E8" w:rsidRPr="0074495E" w:rsidRDefault="002869E8" w:rsidP="0049383C">
            <w:pPr>
              <w:rPr>
                <w:rFonts w:eastAsia="Times New Roman"/>
              </w:rPr>
            </w:pPr>
            <w:r w:rsidRPr="0074495E">
              <w:rPr>
                <w:lang w:val="en-US"/>
              </w:rPr>
              <w:t>Faculty of Economics and Business, Institute of Applied Economics Sciences</w:t>
            </w:r>
          </w:p>
          <w:p w:rsidR="002869E8" w:rsidRPr="0074495E" w:rsidRDefault="002869E8" w:rsidP="0049383C">
            <w:pPr>
              <w:jc w:val="center"/>
              <w:rPr>
                <w:b/>
                <w:lang w:val="en-US"/>
              </w:rPr>
            </w:pPr>
          </w:p>
        </w:tc>
      </w:tr>
      <w:tr w:rsidR="002869E8" w:rsidRPr="00034661" w:rsidTr="0049383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ind w:left="20"/>
              <w:rPr>
                <w:rFonts w:eastAsia="Arial Unicode MS"/>
                <w:lang w:val="en-US"/>
              </w:rPr>
            </w:pPr>
            <w:r w:rsidRPr="0074495E">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2869E8" w:rsidRPr="0074495E" w:rsidRDefault="002869E8" w:rsidP="0049383C">
            <w:pPr>
              <w:jc w:val="center"/>
              <w:rPr>
                <w:rFonts w:eastAsia="Arial Unicode MS"/>
                <w:lang w:val="en-US"/>
              </w:rPr>
            </w:pPr>
            <w:r w:rsidRPr="0074495E">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jc w:val="center"/>
              <w:rPr>
                <w:rFonts w:eastAsia="Arial Unicode MS"/>
                <w:lang w:val="en-US"/>
              </w:rPr>
            </w:pPr>
          </w:p>
        </w:tc>
      </w:tr>
      <w:tr w:rsidR="002869E8" w:rsidRPr="00034661" w:rsidTr="0049383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869E8" w:rsidRPr="0074495E" w:rsidRDefault="002869E8" w:rsidP="0049383C">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Credit</w:t>
            </w:r>
          </w:p>
        </w:tc>
        <w:tc>
          <w:tcPr>
            <w:tcW w:w="2411" w:type="dxa"/>
            <w:vMerge w:val="restart"/>
            <w:tcBorders>
              <w:top w:val="single" w:sz="4" w:space="0" w:color="auto"/>
              <w:left w:val="single" w:sz="4" w:space="0" w:color="auto"/>
              <w:right w:val="single" w:sz="4" w:space="0" w:color="auto"/>
            </w:tcBorders>
            <w:vAlign w:val="center"/>
          </w:tcPr>
          <w:p w:rsidR="002869E8" w:rsidRPr="0074495E" w:rsidRDefault="002869E8" w:rsidP="0049383C">
            <w:pPr>
              <w:rPr>
                <w:lang w:val="en-US"/>
              </w:rPr>
            </w:pPr>
            <w:r w:rsidRPr="0074495E">
              <w:rPr>
                <w:lang w:val="en-US"/>
              </w:rPr>
              <w:t xml:space="preserve"> Language of instruction:</w:t>
            </w:r>
          </w:p>
        </w:tc>
      </w:tr>
      <w:tr w:rsidR="002869E8" w:rsidRPr="00034661" w:rsidTr="0049383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869E8" w:rsidRPr="0074495E" w:rsidRDefault="002869E8" w:rsidP="0049383C">
            <w:pPr>
              <w:rPr>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Seminar(s)</w:t>
            </w:r>
          </w:p>
        </w:tc>
        <w:tc>
          <w:tcPr>
            <w:tcW w:w="1762" w:type="dxa"/>
            <w:vMerge/>
            <w:tcBorders>
              <w:left w:val="single" w:sz="4" w:space="0" w:color="auto"/>
              <w:bottom w:val="single" w:sz="4" w:space="0" w:color="auto"/>
              <w:right w:val="single" w:sz="4" w:space="0" w:color="auto"/>
            </w:tcBorders>
            <w:vAlign w:val="center"/>
          </w:tcPr>
          <w:p w:rsidR="002869E8" w:rsidRPr="0074495E" w:rsidRDefault="002869E8" w:rsidP="0049383C">
            <w:pPr>
              <w:rPr>
                <w:lang w:val="en-US"/>
              </w:rPr>
            </w:pPr>
          </w:p>
        </w:tc>
        <w:tc>
          <w:tcPr>
            <w:tcW w:w="855" w:type="dxa"/>
            <w:vMerge/>
            <w:tcBorders>
              <w:left w:val="single" w:sz="4" w:space="0" w:color="auto"/>
              <w:bottom w:val="single" w:sz="4" w:space="0" w:color="auto"/>
              <w:right w:val="single" w:sz="4" w:space="0" w:color="auto"/>
            </w:tcBorders>
            <w:vAlign w:val="center"/>
          </w:tcPr>
          <w:p w:rsidR="002869E8" w:rsidRPr="0074495E" w:rsidRDefault="002869E8" w:rsidP="0049383C">
            <w:pPr>
              <w:rPr>
                <w:lang w:val="en-US"/>
              </w:rPr>
            </w:pPr>
          </w:p>
        </w:tc>
        <w:tc>
          <w:tcPr>
            <w:tcW w:w="2411" w:type="dxa"/>
            <w:vMerge/>
            <w:tcBorders>
              <w:left w:val="single" w:sz="4" w:space="0" w:color="auto"/>
              <w:bottom w:val="single" w:sz="4" w:space="0" w:color="auto"/>
              <w:right w:val="single" w:sz="4" w:space="0" w:color="auto"/>
            </w:tcBorders>
            <w:vAlign w:val="center"/>
          </w:tcPr>
          <w:p w:rsidR="002869E8" w:rsidRPr="0074495E" w:rsidRDefault="002869E8" w:rsidP="0049383C">
            <w:pPr>
              <w:rPr>
                <w:lang w:val="en-US"/>
              </w:rPr>
            </w:pPr>
          </w:p>
        </w:tc>
      </w:tr>
      <w:tr w:rsidR="002869E8" w:rsidRPr="00034661" w:rsidTr="0049383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 xml:space="preserve"> Full-time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r w:rsidRPr="0074495E">
              <w:rPr>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E</w:t>
            </w:r>
          </w:p>
        </w:tc>
        <w:tc>
          <w:tcPr>
            <w:tcW w:w="855" w:type="dxa"/>
            <w:vMerge w:val="restart"/>
            <w:tcBorders>
              <w:top w:val="single" w:sz="4" w:space="0" w:color="auto"/>
              <w:left w:val="single" w:sz="4" w:space="0" w:color="auto"/>
              <w:right w:val="single" w:sz="4" w:space="0" w:color="auto"/>
            </w:tcBorders>
            <w:vAlign w:val="center"/>
          </w:tcPr>
          <w:p w:rsidR="002869E8" w:rsidRPr="0074495E" w:rsidRDefault="002869E8" w:rsidP="0049383C">
            <w:pPr>
              <w:jc w:val="center"/>
              <w:rPr>
                <w:b/>
                <w:lang w:val="en-US"/>
              </w:rPr>
            </w:pPr>
            <w:r w:rsidRPr="0074495E">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English</w:t>
            </w:r>
          </w:p>
        </w:tc>
      </w:tr>
      <w:tr w:rsidR="002869E8" w:rsidRPr="00034661" w:rsidTr="0049383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lang w:val="en-US"/>
              </w:rPr>
            </w:pPr>
          </w:p>
        </w:tc>
        <w:tc>
          <w:tcPr>
            <w:tcW w:w="855" w:type="dxa"/>
            <w:vMerge/>
            <w:tcBorders>
              <w:left w:val="single" w:sz="4" w:space="0" w:color="auto"/>
              <w:bottom w:val="single" w:sz="4" w:space="0" w:color="auto"/>
              <w:right w:val="single" w:sz="4" w:space="0" w:color="auto"/>
            </w:tcBorders>
            <w:vAlign w:val="center"/>
          </w:tcPr>
          <w:p w:rsidR="002869E8" w:rsidRPr="0074495E" w:rsidRDefault="002869E8" w:rsidP="0049383C">
            <w:pPr>
              <w:jc w:val="center"/>
              <w:rPr>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69E8" w:rsidRPr="0074495E" w:rsidRDefault="002869E8" w:rsidP="0049383C">
            <w:pPr>
              <w:jc w:val="center"/>
              <w:rPr>
                <w:lang w:val="en-US"/>
              </w:rPr>
            </w:pPr>
          </w:p>
        </w:tc>
      </w:tr>
      <w:tr w:rsidR="002869E8" w:rsidRPr="00034661"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869E8" w:rsidRPr="0074495E" w:rsidRDefault="002869E8" w:rsidP="0049383C">
            <w:pPr>
              <w:ind w:left="20"/>
              <w:rPr>
                <w:rFonts w:eastAsia="Arial Unicode MS"/>
                <w:lang w:val="en-US"/>
              </w:rPr>
            </w:pPr>
            <w:r w:rsidRPr="0074495E">
              <w:rPr>
                <w:lang w:val="en-US"/>
              </w:rPr>
              <w:t>Responsible instructor</w:t>
            </w:r>
          </w:p>
        </w:tc>
        <w:tc>
          <w:tcPr>
            <w:tcW w:w="850" w:type="dxa"/>
            <w:tcBorders>
              <w:top w:val="nil"/>
              <w:left w:val="nil"/>
              <w:bottom w:val="single" w:sz="4" w:space="0" w:color="auto"/>
              <w:right w:val="single" w:sz="4" w:space="0" w:color="auto"/>
            </w:tcBorders>
            <w:vAlign w:val="center"/>
          </w:tcPr>
          <w:p w:rsidR="002869E8" w:rsidRPr="0074495E" w:rsidRDefault="002869E8" w:rsidP="0049383C">
            <w:pPr>
              <w:rPr>
                <w:rFonts w:eastAsia="Arial Unicode MS"/>
                <w:lang w:val="en-US"/>
              </w:rPr>
            </w:pPr>
            <w:r w:rsidRPr="0074495E">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Dr. Hajnalka Madai</w:t>
            </w:r>
          </w:p>
        </w:tc>
        <w:tc>
          <w:tcPr>
            <w:tcW w:w="855" w:type="dxa"/>
            <w:tcBorders>
              <w:top w:val="single" w:sz="4" w:space="0" w:color="auto"/>
              <w:left w:val="nil"/>
              <w:bottom w:val="single" w:sz="4" w:space="0" w:color="auto"/>
              <w:right w:val="single" w:sz="4" w:space="0" w:color="auto"/>
            </w:tcBorders>
            <w:vAlign w:val="center"/>
          </w:tcPr>
          <w:p w:rsidR="002869E8" w:rsidRPr="0074495E" w:rsidRDefault="002869E8" w:rsidP="0049383C">
            <w:pPr>
              <w:rPr>
                <w:rFonts w:eastAsia="Arial Unicode MS"/>
                <w:lang w:val="en-US"/>
              </w:rPr>
            </w:pPr>
            <w:r w:rsidRPr="0074495E">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r w:rsidRPr="0074495E">
              <w:rPr>
                <w:b/>
                <w:lang w:val="en-US"/>
              </w:rPr>
              <w:t>Associate Professor</w:t>
            </w:r>
          </w:p>
        </w:tc>
      </w:tr>
      <w:tr w:rsidR="002869E8" w:rsidRPr="00034661"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869E8" w:rsidRPr="0074495E" w:rsidRDefault="002869E8" w:rsidP="0049383C">
            <w:pPr>
              <w:ind w:left="20"/>
              <w:rPr>
                <w:lang w:val="en-US"/>
              </w:rPr>
            </w:pPr>
            <w:r w:rsidRPr="0074495E">
              <w:rPr>
                <w:lang w:val="en-US"/>
              </w:rPr>
              <w:t>Instructor</w:t>
            </w:r>
          </w:p>
        </w:tc>
        <w:tc>
          <w:tcPr>
            <w:tcW w:w="850" w:type="dxa"/>
            <w:tcBorders>
              <w:top w:val="nil"/>
              <w:left w:val="nil"/>
              <w:bottom w:val="single" w:sz="4" w:space="0" w:color="auto"/>
              <w:right w:val="single" w:sz="4" w:space="0" w:color="auto"/>
            </w:tcBorders>
            <w:vAlign w:val="center"/>
          </w:tcPr>
          <w:p w:rsidR="002869E8" w:rsidRPr="0074495E" w:rsidRDefault="002869E8" w:rsidP="0049383C">
            <w:pPr>
              <w:rPr>
                <w:lang w:val="en-US"/>
              </w:rPr>
            </w:pPr>
            <w:r w:rsidRPr="0074495E">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2869E8" w:rsidRPr="0074495E" w:rsidRDefault="002869E8" w:rsidP="0049383C">
            <w:pPr>
              <w:rPr>
                <w:lang w:val="en-US"/>
              </w:rPr>
            </w:pPr>
            <w:r w:rsidRPr="0074495E">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869E8" w:rsidRPr="0074495E" w:rsidRDefault="002869E8" w:rsidP="0049383C">
            <w:pPr>
              <w:jc w:val="center"/>
              <w:rPr>
                <w:b/>
                <w:lang w:val="en-US"/>
              </w:rPr>
            </w:pPr>
          </w:p>
        </w:tc>
      </w:tr>
      <w:tr w:rsidR="002869E8" w:rsidRPr="00034661" w:rsidTr="0049383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869E8" w:rsidRPr="0074495E" w:rsidRDefault="002869E8" w:rsidP="0049383C">
            <w:pPr>
              <w:rPr>
                <w:b/>
                <w:lang w:val="en-US"/>
              </w:rPr>
            </w:pPr>
            <w:r w:rsidRPr="0074495E">
              <w:rPr>
                <w:b/>
                <w:lang w:val="en-US"/>
              </w:rPr>
              <w:t>Course goals:</w:t>
            </w:r>
          </w:p>
          <w:p w:rsidR="002869E8" w:rsidRPr="0074495E" w:rsidRDefault="002869E8" w:rsidP="0049383C">
            <w:pPr>
              <w:shd w:val="clear" w:color="auto" w:fill="E5DFEC"/>
              <w:suppressAutoHyphens/>
              <w:autoSpaceDE w:val="0"/>
              <w:spacing w:before="60" w:after="60"/>
              <w:ind w:right="113"/>
              <w:jc w:val="both"/>
              <w:rPr>
                <w:lang w:val="en-US"/>
              </w:rPr>
            </w:pPr>
            <w:r w:rsidRPr="0074495E">
              <w:rPr>
                <w:lang w:val="en-GB"/>
              </w:rPr>
              <w:t xml:space="preserve">The course explores the question </w:t>
            </w:r>
            <w:r w:rsidRPr="0074495E">
              <w:rPr>
                <w:b/>
                <w:lang w:val="en-GB"/>
              </w:rPr>
              <w:t>‘what is a business?</w:t>
            </w:r>
            <w:r w:rsidRPr="0074495E">
              <w:rPr>
                <w:lang w:val="en-GB"/>
              </w:rPr>
              <w:t xml:space="preserve">’ and investigates the business functions of </w:t>
            </w:r>
            <w:r w:rsidRPr="0074495E">
              <w:rPr>
                <w:b/>
                <w:lang w:val="en-GB"/>
              </w:rPr>
              <w:t>human resource management, marketing, operations management, accounting and finance</w:t>
            </w:r>
            <w:r w:rsidRPr="0074495E">
              <w:rPr>
                <w:lang w:val="en-GB"/>
              </w:rPr>
              <w:t xml:space="preserve">. Different internal and external elements of a business </w:t>
            </w:r>
            <w:proofErr w:type="gramStart"/>
            <w:r w:rsidRPr="0074495E">
              <w:rPr>
                <w:lang w:val="en-GB"/>
              </w:rPr>
              <w:t>are introduced</w:t>
            </w:r>
            <w:proofErr w:type="gramEnd"/>
            <w:r w:rsidRPr="0074495E">
              <w:rPr>
                <w:lang w:val="en-GB"/>
              </w:rPr>
              <w:t xml:space="preserve">, and the context in which a business operates explained. </w:t>
            </w:r>
            <w:proofErr w:type="gramStart"/>
            <w:r w:rsidRPr="0074495E">
              <w:rPr>
                <w:lang w:val="en-GB"/>
              </w:rPr>
              <w:t>You’ll</w:t>
            </w:r>
            <w:proofErr w:type="gramEnd"/>
            <w:r w:rsidRPr="0074495E">
              <w:rPr>
                <w:lang w:val="en-GB"/>
              </w:rPr>
              <w:t xml:space="preserve"> explore the common aims and characteristics of business – investigating what makes them different. Business structures, cultures and functions </w:t>
            </w:r>
            <w:proofErr w:type="gramStart"/>
            <w:r w:rsidRPr="0074495E">
              <w:rPr>
                <w:lang w:val="en-GB"/>
              </w:rPr>
              <w:t>are identified</w:t>
            </w:r>
            <w:proofErr w:type="gramEnd"/>
            <w:r w:rsidRPr="0074495E">
              <w:rPr>
                <w:lang w:val="en-GB"/>
              </w:rPr>
              <w:t xml:space="preserve"> and the political, social, economic, and technological considerations affecting business are introduced.</w:t>
            </w:r>
          </w:p>
        </w:tc>
      </w:tr>
      <w:tr w:rsidR="0074495E" w:rsidRPr="00034661" w:rsidTr="0049383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495E" w:rsidRDefault="0074495E" w:rsidP="0074495E">
            <w:pPr>
              <w:shd w:val="clear" w:color="auto" w:fill="E5DFEC"/>
              <w:suppressAutoHyphens/>
              <w:autoSpaceDE w:val="0"/>
              <w:spacing w:before="60" w:after="60"/>
              <w:ind w:right="113"/>
              <w:jc w:val="both"/>
              <w:rPr>
                <w:rFonts w:eastAsia="Arial Unicode MS"/>
                <w:b/>
                <w:bCs/>
                <w:lang w:val="en-US"/>
              </w:rPr>
            </w:pPr>
            <w:r w:rsidRPr="00AA5377">
              <w:rPr>
                <w:rFonts w:eastAsia="Arial Unicode MS"/>
                <w:b/>
                <w:bCs/>
                <w:lang w:val="en-US"/>
              </w:rPr>
              <w:t xml:space="preserve">Competences: </w:t>
            </w:r>
          </w:p>
          <w:p w:rsidR="0074495E" w:rsidRPr="00AA5377" w:rsidRDefault="0074495E" w:rsidP="0074495E">
            <w:pPr>
              <w:shd w:val="clear" w:color="auto" w:fill="E5DFEC"/>
              <w:suppressAutoHyphens/>
              <w:autoSpaceDE w:val="0"/>
              <w:spacing w:before="60" w:after="60"/>
              <w:ind w:left="417" w:right="113"/>
              <w:jc w:val="both"/>
              <w:rPr>
                <w:rFonts w:eastAsia="Arial Unicode MS"/>
                <w:b/>
                <w:bCs/>
                <w:lang w:val="en-US"/>
              </w:rPr>
            </w:pPr>
            <w:r w:rsidRPr="00AA5377">
              <w:rPr>
                <w:rFonts w:eastAsia="Arial Unicode MS"/>
                <w:b/>
                <w:bCs/>
                <w:lang w:val="en-US"/>
              </w:rPr>
              <w:t>Knowledge:</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He has mastered the concepts, theories, processes and characteristics of the micro and macro levels of economics and economics, and knows the key economic facts.</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He owns the modern methods of problem recognition, formulation and solution, information gathering and processing, and knows their limitations.</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Know the planning and management rules of a business, organization, and project.</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Acquired basic (functional) practical methods and solutions in the areas relevant to the training, as well as the possibilities of using them.</w:t>
            </w:r>
          </w:p>
          <w:p w:rsidR="0074495E" w:rsidRPr="00AA5377" w:rsidRDefault="0074495E" w:rsidP="0074495E">
            <w:pPr>
              <w:shd w:val="clear" w:color="auto" w:fill="E5DFEC"/>
              <w:suppressAutoHyphens/>
              <w:autoSpaceDE w:val="0"/>
              <w:spacing w:before="60" w:after="60"/>
              <w:ind w:left="417" w:right="113"/>
              <w:jc w:val="both"/>
              <w:rPr>
                <w:rFonts w:eastAsia="Arial Unicode MS"/>
                <w:b/>
                <w:bCs/>
                <w:lang w:val="en-US"/>
              </w:rPr>
            </w:pPr>
            <w:r w:rsidRPr="00AA5377">
              <w:rPr>
                <w:rFonts w:eastAsia="Arial Unicode MS"/>
                <w:b/>
                <w:bCs/>
                <w:lang w:val="en-US"/>
              </w:rPr>
              <w:t>Capability:</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Formulate independent new conclusions, original thoughts and ways of solving, capable of applying demanding analytical, modeling methods, developing strategies for solving complex problems, making decisions, in changing domestic environments and in organizational culture.</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Practical knowledge, after having gained experience, is able to run a medium-sized and large-scale enterprise, a complex organizational unit, is able to provide a comprehensive economic function in an enterprise organization, to plan, manage and manage complex management processes.</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Knowledge, skills and skills for continuous, lifelong development.</w:t>
            </w:r>
          </w:p>
          <w:p w:rsidR="0074495E" w:rsidRPr="00AA5377" w:rsidRDefault="0074495E" w:rsidP="0074495E">
            <w:pPr>
              <w:shd w:val="clear" w:color="auto" w:fill="E5DFEC"/>
              <w:suppressAutoHyphens/>
              <w:autoSpaceDE w:val="0"/>
              <w:spacing w:before="60" w:after="60"/>
              <w:ind w:left="417" w:right="113"/>
              <w:jc w:val="both"/>
              <w:rPr>
                <w:rFonts w:eastAsia="Arial Unicode MS"/>
                <w:b/>
                <w:bCs/>
                <w:lang w:val="en-US"/>
              </w:rPr>
            </w:pPr>
            <w:r w:rsidRPr="00AA5377">
              <w:rPr>
                <w:rFonts w:eastAsia="Arial Unicode MS"/>
                <w:b/>
                <w:bCs/>
                <w:lang w:val="en-US"/>
              </w:rPr>
              <w:t>Attitude:</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Has a critical attitude towards the work and behavior of one's own and the subordinates, is innovative and proactive in dealing with economic problems.</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Open and inclusive to new results in economics and practice.</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xml:space="preserve">- It </w:t>
            </w:r>
            <w:proofErr w:type="gramStart"/>
            <w:r w:rsidRPr="00AA5377">
              <w:rPr>
                <w:rFonts w:eastAsia="Arial Unicode MS"/>
                <w:bCs/>
                <w:lang w:val="en-US"/>
              </w:rPr>
              <w:t>is characterized</w:t>
            </w:r>
            <w:proofErr w:type="gramEnd"/>
            <w:r w:rsidRPr="00AA5377">
              <w:rPr>
                <w:rFonts w:eastAsia="Arial Unicode MS"/>
                <w:bCs/>
                <w:lang w:val="en-US"/>
              </w:rPr>
              <w:t xml:space="preserve"> by a cultured, ethical and objective attitude towards the person and the social problems.</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It seeks to develop its knowledge and working relationships, and encourages, supports and supports its employees and subordinates.</w:t>
            </w:r>
          </w:p>
          <w:p w:rsidR="0074495E" w:rsidRPr="00AA5377" w:rsidRDefault="0074495E" w:rsidP="0074495E">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He is committed to his profession, knows and undertakes its core values ​​and norms, and strives for their critical interpretation and development.</w:t>
            </w:r>
          </w:p>
          <w:p w:rsidR="0074495E" w:rsidRPr="0074495E" w:rsidRDefault="0074495E" w:rsidP="0074495E">
            <w:pPr>
              <w:shd w:val="clear" w:color="auto" w:fill="E5DFEC"/>
              <w:suppressAutoHyphens/>
              <w:autoSpaceDE w:val="0"/>
              <w:spacing w:before="60" w:after="60"/>
              <w:ind w:left="417" w:right="113"/>
              <w:jc w:val="both"/>
              <w:rPr>
                <w:rFonts w:eastAsia="Arial Unicode MS"/>
                <w:bCs/>
                <w:lang w:val="en-US"/>
              </w:rPr>
            </w:pPr>
            <w:proofErr w:type="gramStart"/>
            <w:r w:rsidRPr="00AA5377">
              <w:rPr>
                <w:rFonts w:eastAsia="Arial Unicode MS"/>
                <w:bCs/>
                <w:lang w:val="en-US"/>
              </w:rPr>
              <w:t>- Through his professional work</w:t>
            </w:r>
            <w:proofErr w:type="gramEnd"/>
            <w:r w:rsidRPr="00AA5377">
              <w:rPr>
                <w:rFonts w:eastAsia="Arial Unicode MS"/>
                <w:bCs/>
                <w:lang w:val="en-US"/>
              </w:rPr>
              <w:t xml:space="preserve"> he is driven by the desire for curiosity, knowle</w:t>
            </w:r>
            <w:r>
              <w:rPr>
                <w:rFonts w:eastAsia="Arial Unicode MS"/>
                <w:bCs/>
                <w:lang w:val="en-US"/>
              </w:rPr>
              <w:t>dge of facts and relationships.</w:t>
            </w:r>
          </w:p>
        </w:tc>
      </w:tr>
      <w:tr w:rsidR="002869E8" w:rsidRPr="00034661" w:rsidTr="0049383C">
        <w:trPr>
          <w:cantSplit/>
          <w:trHeight w:val="1400"/>
        </w:trPr>
        <w:tc>
          <w:tcPr>
            <w:tcW w:w="9939" w:type="dxa"/>
            <w:gridSpan w:val="10"/>
            <w:tcBorders>
              <w:top w:val="single" w:sz="4" w:space="0" w:color="auto"/>
              <w:left w:val="single" w:sz="4" w:space="0" w:color="auto"/>
              <w:right w:val="single" w:sz="4" w:space="0" w:color="000000"/>
            </w:tcBorders>
            <w:vAlign w:val="center"/>
          </w:tcPr>
          <w:p w:rsidR="002869E8" w:rsidRPr="00AA5377" w:rsidRDefault="002869E8" w:rsidP="0049383C">
            <w:pPr>
              <w:shd w:val="clear" w:color="auto" w:fill="E5DFEC"/>
              <w:suppressAutoHyphens/>
              <w:autoSpaceDE w:val="0"/>
              <w:spacing w:before="60" w:after="60"/>
              <w:ind w:left="417" w:right="113"/>
              <w:jc w:val="both"/>
              <w:rPr>
                <w:rFonts w:eastAsia="Arial Unicode MS"/>
                <w:b/>
                <w:bCs/>
                <w:lang w:val="en-US"/>
              </w:rPr>
            </w:pPr>
            <w:r w:rsidRPr="00AA5377">
              <w:rPr>
                <w:rFonts w:eastAsia="Arial Unicode MS"/>
                <w:b/>
                <w:bCs/>
                <w:lang w:val="en-US"/>
              </w:rPr>
              <w:lastRenderedPageBreak/>
              <w:t>Autonomy and Responsibility:</w:t>
            </w:r>
          </w:p>
          <w:p w:rsidR="002869E8" w:rsidRPr="00AA5377" w:rsidRDefault="002869E8" w:rsidP="0049383C">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It selects and applies the relevant problem</w:t>
            </w:r>
            <w:r>
              <w:rPr>
                <w:rFonts w:eastAsia="Arial Unicode MS"/>
                <w:bCs/>
                <w:lang w:val="en-US"/>
              </w:rPr>
              <w:t xml:space="preserve"> </w:t>
            </w:r>
            <w:r w:rsidRPr="00AA5377">
              <w:rPr>
                <w:rFonts w:eastAsia="Arial Unicode MS"/>
                <w:bCs/>
                <w:lang w:val="en-US"/>
              </w:rPr>
              <w:t>solving methods independently in areas of organizational policy, strategic and management importance, and independently carries out economic analysis, decision-making and advisory tasks.</w:t>
            </w:r>
          </w:p>
          <w:p w:rsidR="002869E8" w:rsidRPr="00AA5377" w:rsidRDefault="002869E8" w:rsidP="0049383C">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Establishes, organizes and manages a larger enterprise or a larger organization or organizational unit independently.</w:t>
            </w:r>
          </w:p>
          <w:p w:rsidR="002869E8" w:rsidRPr="00AA5377" w:rsidRDefault="002869E8" w:rsidP="0049383C">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xml:space="preserve">- Examine, assume and manage the responsibility that results obtained through analysis and </w:t>
            </w:r>
            <w:proofErr w:type="gramStart"/>
            <w:r w:rsidRPr="00AA5377">
              <w:rPr>
                <w:rFonts w:eastAsia="Arial Unicode MS"/>
                <w:bCs/>
                <w:lang w:val="en-US"/>
              </w:rPr>
              <w:t>more practical procedures</w:t>
            </w:r>
            <w:proofErr w:type="gramEnd"/>
            <w:r w:rsidRPr="00AA5377">
              <w:rPr>
                <w:rFonts w:eastAsia="Arial Unicode MS"/>
                <w:bCs/>
                <w:lang w:val="en-US"/>
              </w:rPr>
              <w:t xml:space="preserve"> depend on the method chosen.</w:t>
            </w:r>
          </w:p>
          <w:p w:rsidR="002869E8" w:rsidRPr="00AA5377" w:rsidRDefault="002869E8" w:rsidP="0049383C">
            <w:pPr>
              <w:shd w:val="clear" w:color="auto" w:fill="E5DFEC"/>
              <w:suppressAutoHyphens/>
              <w:autoSpaceDE w:val="0"/>
              <w:spacing w:before="60" w:after="60"/>
              <w:ind w:left="417" w:right="113"/>
              <w:jc w:val="both"/>
              <w:rPr>
                <w:rFonts w:eastAsia="Arial Unicode MS"/>
                <w:bCs/>
                <w:lang w:val="en-US"/>
              </w:rPr>
            </w:pPr>
            <w:r w:rsidRPr="00AA5377">
              <w:rPr>
                <w:rFonts w:eastAsia="Arial Unicode MS"/>
                <w:bCs/>
                <w:lang w:val="en-US"/>
              </w:rPr>
              <w:t xml:space="preserve">- Your work </w:t>
            </w:r>
            <w:proofErr w:type="gramStart"/>
            <w:r w:rsidRPr="00AA5377">
              <w:rPr>
                <w:rFonts w:eastAsia="Arial Unicode MS"/>
                <w:bCs/>
                <w:lang w:val="en-US"/>
              </w:rPr>
              <w:t>is characterized</w:t>
            </w:r>
            <w:proofErr w:type="gramEnd"/>
            <w:r w:rsidRPr="00AA5377">
              <w:rPr>
                <w:rFonts w:eastAsia="Arial Unicode MS"/>
                <w:bCs/>
                <w:lang w:val="en-US"/>
              </w:rPr>
              <w:t xml:space="preserve"> by the consideration and consideration of economic and non-economic consequences when formulating professional issues.</w:t>
            </w:r>
          </w:p>
        </w:tc>
      </w:tr>
      <w:tr w:rsidR="002869E8" w:rsidRPr="00034661" w:rsidTr="0049383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869E8" w:rsidRPr="00034661" w:rsidRDefault="002869E8" w:rsidP="0049383C">
            <w:pPr>
              <w:rPr>
                <w:b/>
                <w:bCs/>
                <w:lang w:val="en-US"/>
              </w:rPr>
            </w:pPr>
            <w:r w:rsidRPr="00034661">
              <w:rPr>
                <w:b/>
                <w:bCs/>
                <w:lang w:val="en-US"/>
              </w:rPr>
              <w:t>Course content , topics:</w:t>
            </w:r>
          </w:p>
          <w:p w:rsidR="002869E8" w:rsidRPr="00034661" w:rsidRDefault="002869E8" w:rsidP="0049383C">
            <w:pPr>
              <w:shd w:val="clear" w:color="auto" w:fill="E5DFEC"/>
              <w:suppressAutoHyphens/>
              <w:autoSpaceDE w:val="0"/>
              <w:spacing w:before="60" w:after="60"/>
              <w:ind w:left="417" w:right="113"/>
              <w:jc w:val="both"/>
              <w:rPr>
                <w:lang w:val="en-US"/>
              </w:rPr>
            </w:pPr>
            <w:r w:rsidRPr="00C643A5">
              <w:rPr>
                <w:rFonts w:ascii="Garamond" w:hAnsi="Garamond"/>
                <w:sz w:val="22"/>
                <w:lang w:val="en-GB"/>
              </w:rPr>
              <w:t>Dynamic Business Environment</w:t>
            </w:r>
            <w:r>
              <w:rPr>
                <w:rFonts w:ascii="Garamond" w:hAnsi="Garamond"/>
                <w:sz w:val="22"/>
                <w:lang w:val="en-GB"/>
              </w:rPr>
              <w:t xml:space="preserve">, </w:t>
            </w:r>
            <w:r w:rsidRPr="00C643A5">
              <w:rPr>
                <w:rFonts w:ascii="Garamond" w:hAnsi="Garamond"/>
                <w:sz w:val="22"/>
              </w:rPr>
              <w:t>Global Markets</w:t>
            </w:r>
            <w:r>
              <w:rPr>
                <w:rFonts w:ascii="Garamond" w:hAnsi="Garamond"/>
                <w:sz w:val="22"/>
              </w:rPr>
              <w:t xml:space="preserve">, </w:t>
            </w:r>
            <w:r w:rsidRPr="00C643A5">
              <w:rPr>
                <w:rFonts w:ascii="Garamond" w:hAnsi="Garamond"/>
                <w:sz w:val="22"/>
              </w:rPr>
              <w:t>Form of Business Ownership</w:t>
            </w:r>
            <w:r>
              <w:rPr>
                <w:rFonts w:ascii="Garamond" w:hAnsi="Garamond"/>
                <w:sz w:val="22"/>
              </w:rPr>
              <w:t xml:space="preserve">, Management, Leadership, </w:t>
            </w:r>
            <w:r w:rsidRPr="00C643A5">
              <w:rPr>
                <w:rFonts w:ascii="Garamond" w:hAnsi="Garamond"/>
                <w:sz w:val="22"/>
              </w:rPr>
              <w:t>Employee Empowerment</w:t>
            </w:r>
            <w:r>
              <w:rPr>
                <w:rFonts w:ascii="Garamond" w:hAnsi="Garamond"/>
                <w:sz w:val="22"/>
              </w:rPr>
              <w:t xml:space="preserve">, </w:t>
            </w:r>
            <w:r w:rsidRPr="00C643A5">
              <w:rPr>
                <w:rFonts w:ascii="Garamond" w:hAnsi="Garamond"/>
                <w:sz w:val="22"/>
              </w:rPr>
              <w:t>Organizations</w:t>
            </w:r>
            <w:r>
              <w:rPr>
                <w:rFonts w:ascii="Garamond" w:hAnsi="Garamond"/>
                <w:sz w:val="22"/>
              </w:rPr>
              <w:t xml:space="preserve">, </w:t>
            </w:r>
            <w:r w:rsidRPr="00C643A5">
              <w:rPr>
                <w:rFonts w:ascii="Garamond" w:hAnsi="Garamond"/>
                <w:sz w:val="22"/>
                <w:lang w:val="en-US"/>
              </w:rPr>
              <w:t>Producing World-Class Goods and Services</w:t>
            </w:r>
            <w:r>
              <w:rPr>
                <w:rFonts w:ascii="Garamond" w:hAnsi="Garamond"/>
                <w:sz w:val="22"/>
                <w:lang w:val="en-US"/>
              </w:rPr>
              <w:t xml:space="preserve">, </w:t>
            </w:r>
            <w:r w:rsidRPr="00C643A5">
              <w:rPr>
                <w:rFonts w:ascii="Garamond" w:hAnsi="Garamond"/>
                <w:sz w:val="22"/>
                <w:lang w:val="en-US"/>
              </w:rPr>
              <w:t>Human Resource Management</w:t>
            </w:r>
            <w:r>
              <w:rPr>
                <w:rFonts w:ascii="Garamond" w:hAnsi="Garamond"/>
                <w:sz w:val="22"/>
                <w:lang w:val="en-US"/>
              </w:rPr>
              <w:t xml:space="preserve">, </w:t>
            </w:r>
            <w:r w:rsidRPr="00C643A5">
              <w:rPr>
                <w:rFonts w:ascii="Garamond" w:hAnsi="Garamond"/>
                <w:sz w:val="22"/>
                <w:lang w:val="en-US"/>
              </w:rPr>
              <w:t>Customer Relationships</w:t>
            </w:r>
            <w:r>
              <w:rPr>
                <w:rFonts w:ascii="Garamond" w:hAnsi="Garamond"/>
                <w:sz w:val="22"/>
                <w:lang w:val="en-US"/>
              </w:rPr>
              <w:t xml:space="preserve">, </w:t>
            </w:r>
            <w:r w:rsidRPr="00C643A5">
              <w:rPr>
                <w:rFonts w:ascii="Garamond" w:hAnsi="Garamond"/>
                <w:sz w:val="22"/>
              </w:rPr>
              <w:t>Effective Promotional Techniques</w:t>
            </w:r>
            <w:r>
              <w:rPr>
                <w:rFonts w:ascii="Garamond" w:hAnsi="Garamond"/>
                <w:sz w:val="22"/>
              </w:rPr>
              <w:t>.</w:t>
            </w:r>
          </w:p>
        </w:tc>
      </w:tr>
      <w:tr w:rsidR="002869E8" w:rsidRPr="00034661" w:rsidTr="0049383C">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2869E8" w:rsidRPr="00034661" w:rsidRDefault="002869E8" w:rsidP="0049383C">
            <w:pPr>
              <w:rPr>
                <w:b/>
                <w:bCs/>
                <w:lang w:val="en-US"/>
              </w:rPr>
            </w:pPr>
            <w:r w:rsidRPr="00034661">
              <w:rPr>
                <w:b/>
                <w:bCs/>
                <w:lang w:val="en-US"/>
              </w:rPr>
              <w:t>Learning methods:</w:t>
            </w:r>
          </w:p>
          <w:p w:rsidR="002869E8" w:rsidRPr="00034661" w:rsidRDefault="002869E8" w:rsidP="0049383C">
            <w:pPr>
              <w:shd w:val="clear" w:color="auto" w:fill="E5DFEC"/>
              <w:suppressAutoHyphens/>
              <w:autoSpaceDE w:val="0"/>
              <w:spacing w:before="60" w:after="60"/>
              <w:ind w:left="417" w:right="113"/>
              <w:rPr>
                <w:lang w:val="en-US"/>
              </w:rPr>
            </w:pPr>
            <w:r>
              <w:rPr>
                <w:lang w:val="en-US"/>
              </w:rPr>
              <w:t xml:space="preserve">Within the lectures and </w:t>
            </w:r>
            <w:proofErr w:type="gramStart"/>
            <w:r>
              <w:rPr>
                <w:lang w:val="en-US"/>
              </w:rPr>
              <w:t>seminars</w:t>
            </w:r>
            <w:proofErr w:type="gramEnd"/>
            <w:r w:rsidRPr="00145E2C">
              <w:rPr>
                <w:lang w:val="en-US"/>
              </w:rPr>
              <w:t xml:space="preserve"> the students are involved in the processing of the individual topics. By discussing practical examples, we try to deepen our knowledge further.</w:t>
            </w:r>
            <w:r>
              <w:rPr>
                <w:lang w:val="en-US"/>
              </w:rPr>
              <w:t xml:space="preserve"> </w:t>
            </w:r>
            <w:r w:rsidRPr="009C67FF">
              <w:rPr>
                <w:lang w:val="en-US"/>
              </w:rPr>
              <w:t>Possibility of consultation.</w:t>
            </w:r>
          </w:p>
        </w:tc>
      </w:tr>
      <w:tr w:rsidR="002869E8" w:rsidRPr="00034661"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869E8" w:rsidRPr="00034661" w:rsidRDefault="002869E8" w:rsidP="0049383C">
            <w:pPr>
              <w:rPr>
                <w:b/>
                <w:bCs/>
                <w:lang w:val="en-US"/>
              </w:rPr>
            </w:pPr>
            <w:r w:rsidRPr="00034661">
              <w:rPr>
                <w:b/>
                <w:bCs/>
                <w:lang w:val="en-US"/>
              </w:rPr>
              <w:t>Assessment</w:t>
            </w:r>
          </w:p>
          <w:p w:rsidR="002869E8" w:rsidRPr="00AA082E" w:rsidRDefault="002869E8" w:rsidP="0049383C">
            <w:pPr>
              <w:shd w:val="clear" w:color="auto" w:fill="E5DFEC"/>
              <w:suppressAutoHyphens/>
              <w:autoSpaceDE w:val="0"/>
              <w:spacing w:before="60" w:after="60"/>
              <w:ind w:left="417" w:right="113"/>
              <w:jc w:val="both"/>
              <w:rPr>
                <w:b/>
                <w:lang w:val="en-US"/>
              </w:rPr>
            </w:pPr>
            <w:r w:rsidRPr="00034661">
              <w:rPr>
                <w:lang w:val="en-US"/>
              </w:rPr>
              <w:t xml:space="preserve"> </w:t>
            </w:r>
            <w:r w:rsidRPr="00AA082E">
              <w:rPr>
                <w:b/>
                <w:lang w:val="en-US"/>
              </w:rPr>
              <w:t>Conditions for obtaining a signature:</w:t>
            </w:r>
          </w:p>
          <w:p w:rsidR="002869E8" w:rsidRPr="00AA082E" w:rsidRDefault="002869E8" w:rsidP="0049383C">
            <w:pPr>
              <w:shd w:val="clear" w:color="auto" w:fill="E5DFEC"/>
              <w:suppressAutoHyphens/>
              <w:autoSpaceDE w:val="0"/>
              <w:spacing w:before="60" w:after="60"/>
              <w:ind w:left="417" w:right="113"/>
              <w:jc w:val="both"/>
              <w:rPr>
                <w:lang w:val="en-US"/>
              </w:rPr>
            </w:pPr>
            <w:r w:rsidRPr="00AA082E">
              <w:rPr>
                <w:lang w:val="en-US"/>
              </w:rPr>
              <w:t>- Compulsory seminar attendance (max. 3 absences)</w:t>
            </w:r>
          </w:p>
          <w:p w:rsidR="002869E8" w:rsidRPr="00AA082E" w:rsidRDefault="002869E8" w:rsidP="0049383C">
            <w:pPr>
              <w:shd w:val="clear" w:color="auto" w:fill="E5DFEC"/>
              <w:suppressAutoHyphens/>
              <w:autoSpaceDE w:val="0"/>
              <w:spacing w:before="60" w:after="60"/>
              <w:ind w:left="417" w:right="113"/>
              <w:jc w:val="both"/>
              <w:rPr>
                <w:lang w:val="en-US"/>
              </w:rPr>
            </w:pPr>
            <w:r w:rsidRPr="00AA082E">
              <w:rPr>
                <w:lang w:val="en-US"/>
              </w:rPr>
              <w:t xml:space="preserve">- Problems related to the theoretical material presented at the lecture </w:t>
            </w:r>
            <w:proofErr w:type="gramStart"/>
            <w:r w:rsidRPr="00AA082E">
              <w:rPr>
                <w:lang w:val="en-US"/>
              </w:rPr>
              <w:t>will be solved</w:t>
            </w:r>
            <w:proofErr w:type="gramEnd"/>
            <w:r w:rsidRPr="00AA082E">
              <w:rPr>
                <w:lang w:val="en-US"/>
              </w:rPr>
              <w:t xml:space="preserve"> in the exercises, so the material of the lecture must be known.</w:t>
            </w:r>
          </w:p>
          <w:p w:rsidR="002869E8" w:rsidRPr="00AA082E" w:rsidRDefault="002869E8" w:rsidP="0049383C">
            <w:pPr>
              <w:shd w:val="clear" w:color="auto" w:fill="E5DFEC"/>
              <w:suppressAutoHyphens/>
              <w:autoSpaceDE w:val="0"/>
              <w:spacing w:before="60" w:after="60"/>
              <w:ind w:left="417" w:right="113"/>
              <w:jc w:val="both"/>
              <w:rPr>
                <w:lang w:val="en-US"/>
              </w:rPr>
            </w:pPr>
            <w:r w:rsidRPr="00AA082E">
              <w:rPr>
                <w:lang w:val="en-US"/>
              </w:rPr>
              <w:t>-</w:t>
            </w:r>
            <w:r>
              <w:rPr>
                <w:lang w:val="en-US"/>
              </w:rPr>
              <w:t xml:space="preserve"> On the basis of seminar and lecture topics and handouts student have to work out a lecture (oral presentation) in groups (3-4 students in a group) in which  they prepare a case study. They also have to make a 10-20 pages essay in connection to their presentation in</w:t>
            </w:r>
            <w:r w:rsidRPr="00AA082E">
              <w:rPr>
                <w:lang w:val="en-US"/>
              </w:rPr>
              <w:t xml:space="preserve"> </w:t>
            </w:r>
            <w:r w:rsidRPr="002E462D">
              <w:rPr>
                <w:lang w:val="en-US"/>
              </w:rPr>
              <w:t>which the students will deepen their understanding of a particular professional issue and present it through a practical example.</w:t>
            </w:r>
            <w:r>
              <w:rPr>
                <w:lang w:val="en-US"/>
              </w:rPr>
              <w:t xml:space="preserve"> </w:t>
            </w:r>
            <w:r w:rsidRPr="00AA082E">
              <w:rPr>
                <w:lang w:val="en-US"/>
              </w:rPr>
              <w:t>(</w:t>
            </w:r>
            <w:r>
              <w:rPr>
                <w:lang w:val="en-US"/>
              </w:rPr>
              <w:t>5</w:t>
            </w:r>
            <w:r w:rsidRPr="00AA082E">
              <w:rPr>
                <w:lang w:val="en-US"/>
              </w:rPr>
              <w:t>0%)</w:t>
            </w:r>
            <w:r>
              <w:rPr>
                <w:lang w:val="en-US"/>
              </w:rPr>
              <w:t xml:space="preserve"> of the final mark.</w:t>
            </w:r>
          </w:p>
          <w:p w:rsidR="002869E8" w:rsidRPr="00AA082E" w:rsidRDefault="002869E8" w:rsidP="0049383C">
            <w:pPr>
              <w:shd w:val="clear" w:color="auto" w:fill="E5DFEC"/>
              <w:suppressAutoHyphens/>
              <w:autoSpaceDE w:val="0"/>
              <w:spacing w:before="60" w:after="60"/>
              <w:ind w:left="417" w:right="113"/>
              <w:jc w:val="both"/>
              <w:rPr>
                <w:lang w:val="en-US"/>
              </w:rPr>
            </w:pPr>
            <w:r w:rsidRPr="00AA082E">
              <w:rPr>
                <w:lang w:val="en-US"/>
              </w:rPr>
              <w:t>- At the end of the se</w:t>
            </w:r>
            <w:r>
              <w:rPr>
                <w:lang w:val="en-US"/>
              </w:rPr>
              <w:t>mester 1 compulsory practical exam</w:t>
            </w:r>
            <w:r w:rsidRPr="00AA082E">
              <w:rPr>
                <w:lang w:val="en-US"/>
              </w:rPr>
              <w:t>. (</w:t>
            </w:r>
            <w:r>
              <w:rPr>
                <w:lang w:val="en-US"/>
              </w:rPr>
              <w:t>5</w:t>
            </w:r>
            <w:r w:rsidRPr="00AA082E">
              <w:rPr>
                <w:lang w:val="en-US"/>
              </w:rPr>
              <w:t>0%)</w:t>
            </w:r>
            <w:r>
              <w:rPr>
                <w:lang w:val="en-US"/>
              </w:rPr>
              <w:t xml:space="preserve"> of the final mark.</w:t>
            </w:r>
          </w:p>
          <w:p w:rsidR="002869E8" w:rsidRPr="00AA082E" w:rsidRDefault="002869E8" w:rsidP="0049383C">
            <w:pPr>
              <w:shd w:val="clear" w:color="auto" w:fill="E5DFEC"/>
              <w:suppressAutoHyphens/>
              <w:autoSpaceDE w:val="0"/>
              <w:spacing w:before="60" w:after="60"/>
              <w:ind w:left="417" w:right="113"/>
              <w:jc w:val="both"/>
              <w:rPr>
                <w:lang w:val="en-US"/>
              </w:rPr>
            </w:pPr>
            <w:r w:rsidRPr="00AA082E">
              <w:rPr>
                <w:lang w:val="en-US"/>
              </w:rPr>
              <w:t>- To obtain the signature, you must reach at least 60% of the above.</w:t>
            </w:r>
          </w:p>
          <w:p w:rsidR="002869E8" w:rsidRPr="00AA082E" w:rsidRDefault="002869E8" w:rsidP="0049383C">
            <w:pPr>
              <w:shd w:val="clear" w:color="auto" w:fill="E5DFEC"/>
              <w:suppressAutoHyphens/>
              <w:autoSpaceDE w:val="0"/>
              <w:spacing w:before="60" w:after="60"/>
              <w:ind w:left="417" w:right="113"/>
              <w:jc w:val="both"/>
              <w:rPr>
                <w:lang w:val="en-US"/>
              </w:rPr>
            </w:pPr>
          </w:p>
          <w:p w:rsidR="002869E8" w:rsidRPr="00AA082E" w:rsidRDefault="002869E8" w:rsidP="0049383C">
            <w:pPr>
              <w:shd w:val="clear" w:color="auto" w:fill="E5DFEC"/>
              <w:suppressAutoHyphens/>
              <w:autoSpaceDE w:val="0"/>
              <w:spacing w:before="60" w:after="60"/>
              <w:ind w:left="417" w:right="113"/>
              <w:jc w:val="both"/>
              <w:rPr>
                <w:b/>
                <w:lang w:val="en-US"/>
              </w:rPr>
            </w:pPr>
            <w:r w:rsidRPr="00AA082E">
              <w:rPr>
                <w:b/>
                <w:lang w:val="en-US"/>
              </w:rPr>
              <w:t>How to check:</w:t>
            </w:r>
          </w:p>
          <w:p w:rsidR="002869E8" w:rsidRPr="00AA082E" w:rsidRDefault="002869E8" w:rsidP="0049383C">
            <w:pPr>
              <w:shd w:val="clear" w:color="auto" w:fill="E5DFEC"/>
              <w:suppressAutoHyphens/>
              <w:autoSpaceDE w:val="0"/>
              <w:spacing w:before="60" w:after="60"/>
              <w:ind w:left="417" w:right="113"/>
              <w:jc w:val="both"/>
              <w:rPr>
                <w:lang w:val="en-US"/>
              </w:rPr>
            </w:pPr>
            <w:r>
              <w:rPr>
                <w:lang w:val="en-US"/>
              </w:rPr>
              <w:t>To obtain a colloquium grade</w:t>
            </w:r>
            <w:r w:rsidRPr="00AA082E">
              <w:rPr>
                <w:lang w:val="en-US"/>
              </w:rPr>
              <w:t xml:space="preserve"> (K):</w:t>
            </w:r>
          </w:p>
          <w:p w:rsidR="002869E8" w:rsidRPr="00AA082E" w:rsidRDefault="002869E8" w:rsidP="0049383C">
            <w:pPr>
              <w:shd w:val="clear" w:color="auto" w:fill="E5DFEC"/>
              <w:suppressAutoHyphens/>
              <w:autoSpaceDE w:val="0"/>
              <w:spacing w:before="60" w:after="60"/>
              <w:ind w:left="417" w:right="113"/>
              <w:jc w:val="both"/>
              <w:rPr>
                <w:lang w:val="en-US"/>
              </w:rPr>
            </w:pPr>
            <w:r w:rsidRPr="00AA082E">
              <w:rPr>
                <w:lang w:val="en-US"/>
              </w:rPr>
              <w:t xml:space="preserve">During the exam </w:t>
            </w:r>
            <w:proofErr w:type="gramStart"/>
            <w:r w:rsidRPr="00AA082E">
              <w:rPr>
                <w:lang w:val="en-US"/>
              </w:rPr>
              <w:t>period</w:t>
            </w:r>
            <w:proofErr w:type="gramEnd"/>
            <w:r w:rsidRPr="00AA082E">
              <w:rPr>
                <w:lang w:val="en-US"/>
              </w:rPr>
              <w:t xml:space="preserve"> the students pass a written exam.</w:t>
            </w:r>
          </w:p>
          <w:p w:rsidR="002869E8" w:rsidRPr="00AA082E" w:rsidRDefault="002869E8" w:rsidP="0049383C">
            <w:pPr>
              <w:shd w:val="clear" w:color="auto" w:fill="E5DFEC"/>
              <w:suppressAutoHyphens/>
              <w:autoSpaceDE w:val="0"/>
              <w:spacing w:before="60" w:after="60"/>
              <w:ind w:left="417" w:right="113"/>
              <w:jc w:val="both"/>
              <w:rPr>
                <w:b/>
                <w:lang w:val="en-US"/>
              </w:rPr>
            </w:pPr>
            <w:r w:rsidRPr="00AA082E">
              <w:rPr>
                <w:b/>
                <w:lang w:val="en-US"/>
              </w:rPr>
              <w:t>Evaluation:</w:t>
            </w:r>
          </w:p>
          <w:p w:rsidR="002869E8" w:rsidRPr="00AA082E" w:rsidRDefault="002869E8" w:rsidP="0049383C">
            <w:pPr>
              <w:shd w:val="clear" w:color="auto" w:fill="E5DFEC"/>
              <w:suppressAutoHyphens/>
              <w:autoSpaceDE w:val="0"/>
              <w:spacing w:before="60" w:after="60"/>
              <w:ind w:left="417" w:right="113"/>
              <w:jc w:val="both"/>
              <w:rPr>
                <w:lang w:val="en-US"/>
              </w:rPr>
            </w:pPr>
            <w:r>
              <w:rPr>
                <w:lang w:val="en-US"/>
              </w:rPr>
              <w:t>Under 59%: (1) fail</w:t>
            </w:r>
          </w:p>
          <w:p w:rsidR="002869E8" w:rsidRDefault="002869E8" w:rsidP="0049383C">
            <w:pPr>
              <w:shd w:val="clear" w:color="auto" w:fill="E5DFEC"/>
              <w:suppressAutoHyphens/>
              <w:autoSpaceDE w:val="0"/>
              <w:spacing w:before="60" w:after="60"/>
              <w:ind w:left="417" w:right="113"/>
              <w:jc w:val="both"/>
              <w:rPr>
                <w:lang w:val="en-US"/>
              </w:rPr>
            </w:pPr>
            <w:r>
              <w:rPr>
                <w:lang w:val="en-US"/>
              </w:rPr>
              <w:t>60-69%: (2) satisfactory</w:t>
            </w:r>
          </w:p>
          <w:p w:rsidR="002869E8" w:rsidRDefault="002869E8" w:rsidP="0049383C">
            <w:pPr>
              <w:shd w:val="clear" w:color="auto" w:fill="E5DFEC"/>
              <w:suppressAutoHyphens/>
              <w:autoSpaceDE w:val="0"/>
              <w:spacing w:before="60" w:after="60"/>
              <w:ind w:left="417" w:right="113"/>
              <w:jc w:val="both"/>
              <w:rPr>
                <w:lang w:val="en-US"/>
              </w:rPr>
            </w:pPr>
            <w:r w:rsidRPr="00AA082E">
              <w:rPr>
                <w:lang w:val="en-US"/>
              </w:rPr>
              <w:t xml:space="preserve">70-79%: (3) medium </w:t>
            </w:r>
          </w:p>
          <w:p w:rsidR="002869E8" w:rsidRDefault="002869E8" w:rsidP="0049383C">
            <w:pPr>
              <w:shd w:val="clear" w:color="auto" w:fill="E5DFEC"/>
              <w:suppressAutoHyphens/>
              <w:autoSpaceDE w:val="0"/>
              <w:spacing w:before="60" w:after="60"/>
              <w:ind w:left="417" w:right="113"/>
              <w:jc w:val="both"/>
              <w:rPr>
                <w:lang w:val="en-US"/>
              </w:rPr>
            </w:pPr>
            <w:r w:rsidRPr="00AA082E">
              <w:rPr>
                <w:lang w:val="en-US"/>
              </w:rPr>
              <w:t>80-89%: (4) good</w:t>
            </w:r>
          </w:p>
          <w:p w:rsidR="002869E8" w:rsidRPr="00034661" w:rsidRDefault="002869E8" w:rsidP="0049383C">
            <w:pPr>
              <w:shd w:val="clear" w:color="auto" w:fill="E5DFEC"/>
              <w:suppressAutoHyphens/>
              <w:autoSpaceDE w:val="0"/>
              <w:spacing w:before="60" w:after="60"/>
              <w:ind w:left="417" w:right="113"/>
              <w:jc w:val="both"/>
              <w:rPr>
                <w:lang w:val="en-US"/>
              </w:rPr>
            </w:pPr>
            <w:r>
              <w:rPr>
                <w:lang w:val="en-US"/>
              </w:rPr>
              <w:t>90-100%: (5) excellent</w:t>
            </w:r>
          </w:p>
        </w:tc>
      </w:tr>
      <w:tr w:rsidR="002869E8" w:rsidRPr="00034661"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869E8" w:rsidRPr="00AA082E" w:rsidRDefault="002869E8" w:rsidP="0049383C">
            <w:pPr>
              <w:shd w:val="clear" w:color="auto" w:fill="E5DFEC"/>
              <w:suppressAutoHyphens/>
              <w:autoSpaceDE w:val="0"/>
              <w:spacing w:before="60" w:after="60"/>
              <w:ind w:left="417" w:right="113"/>
              <w:jc w:val="both"/>
              <w:rPr>
                <w:lang w:val="en-US"/>
              </w:rPr>
            </w:pPr>
            <w:r>
              <w:rPr>
                <w:b/>
                <w:bCs/>
                <w:lang w:val="en-US"/>
              </w:rPr>
              <w:t>Compulso</w:t>
            </w:r>
            <w:r w:rsidRPr="00034661">
              <w:rPr>
                <w:b/>
                <w:bCs/>
                <w:lang w:val="en-US"/>
              </w:rPr>
              <w:t>ry readings:</w:t>
            </w:r>
          </w:p>
          <w:p w:rsidR="002869E8" w:rsidRPr="00AA082E" w:rsidRDefault="002869E8" w:rsidP="0049383C">
            <w:pPr>
              <w:shd w:val="clear" w:color="auto" w:fill="E5DFEC"/>
              <w:suppressAutoHyphens/>
              <w:autoSpaceDE w:val="0"/>
              <w:spacing w:before="60" w:after="60"/>
              <w:ind w:left="417" w:right="113"/>
              <w:jc w:val="both"/>
              <w:rPr>
                <w:lang w:val="en-US"/>
              </w:rPr>
            </w:pPr>
            <w:r w:rsidRPr="00AA082E">
              <w:rPr>
                <w:lang w:val="en-US"/>
              </w:rPr>
              <w:t xml:space="preserve">Nickels, William G. – McHugh, James M. – McHugh, Susan M. (2008): Understanding Business. Eighth edition, McGraw-Hill/Irwin, New York, selected parts. </w:t>
            </w:r>
            <w:r>
              <w:rPr>
                <w:lang w:val="en-US"/>
              </w:rPr>
              <w:t>(</w:t>
            </w:r>
            <w:r w:rsidRPr="00AA082E">
              <w:rPr>
                <w:lang w:val="en-US"/>
              </w:rPr>
              <w:t>Available at the Social Sciences Library.</w:t>
            </w:r>
            <w:r>
              <w:rPr>
                <w:lang w:val="en-US"/>
              </w:rPr>
              <w:t>)</w:t>
            </w:r>
          </w:p>
          <w:p w:rsidR="002869E8" w:rsidRPr="00AA082E" w:rsidRDefault="002869E8" w:rsidP="0049383C">
            <w:pPr>
              <w:shd w:val="clear" w:color="auto" w:fill="E5DFEC"/>
              <w:suppressAutoHyphens/>
              <w:autoSpaceDE w:val="0"/>
              <w:spacing w:before="60" w:after="60"/>
              <w:ind w:left="417" w:right="113"/>
              <w:jc w:val="both"/>
              <w:rPr>
                <w:b/>
                <w:lang w:val="en-US"/>
              </w:rPr>
            </w:pPr>
          </w:p>
          <w:p w:rsidR="002869E8" w:rsidRDefault="002869E8" w:rsidP="0049383C">
            <w:pPr>
              <w:shd w:val="clear" w:color="auto" w:fill="E5DFEC"/>
              <w:suppressAutoHyphens/>
              <w:autoSpaceDE w:val="0"/>
              <w:spacing w:before="60" w:after="60"/>
              <w:ind w:left="417" w:right="113"/>
              <w:jc w:val="both"/>
              <w:rPr>
                <w:b/>
                <w:lang w:val="en-US"/>
              </w:rPr>
            </w:pPr>
            <w:r w:rsidRPr="00AA082E">
              <w:rPr>
                <w:b/>
                <w:lang w:val="en-US"/>
              </w:rPr>
              <w:t xml:space="preserve">Recommended readings: </w:t>
            </w:r>
          </w:p>
          <w:p w:rsidR="002869E8" w:rsidRPr="0032336C" w:rsidRDefault="002869E8" w:rsidP="0049383C">
            <w:pPr>
              <w:shd w:val="clear" w:color="auto" w:fill="E5DFEC"/>
              <w:suppressAutoHyphens/>
              <w:autoSpaceDE w:val="0"/>
              <w:spacing w:before="60" w:after="60"/>
              <w:ind w:left="417" w:right="113"/>
              <w:jc w:val="both"/>
              <w:rPr>
                <w:lang w:val="en-US"/>
              </w:rPr>
            </w:pPr>
            <w:r w:rsidRPr="0032336C">
              <w:rPr>
                <w:lang w:val="en-US"/>
              </w:rPr>
              <w:t xml:space="preserve">John Sloman-Elizabeth Jones:Essential Economics for Business </w:t>
            </w:r>
            <w:r>
              <w:rPr>
                <w:lang w:val="en-US"/>
              </w:rPr>
              <w:t>(</w:t>
            </w:r>
            <w:r w:rsidRPr="0032336C">
              <w:rPr>
                <w:lang w:val="en-US"/>
              </w:rPr>
              <w:t>2014</w:t>
            </w:r>
            <w:r>
              <w:rPr>
                <w:lang w:val="en-US"/>
              </w:rPr>
              <w:t xml:space="preserve">) </w:t>
            </w:r>
            <w:r w:rsidRPr="0032336C">
              <w:rPr>
                <w:lang w:val="en-US"/>
              </w:rPr>
              <w:t>4</w:t>
            </w:r>
            <w:r w:rsidRPr="0032336C">
              <w:rPr>
                <w:vertAlign w:val="superscript"/>
                <w:lang w:val="en-US"/>
              </w:rPr>
              <w:t>th</w:t>
            </w:r>
            <w:r w:rsidRPr="0032336C">
              <w:rPr>
                <w:lang w:val="en-US"/>
              </w:rPr>
              <w:t xml:space="preserve"> edition, Pearson</w:t>
            </w:r>
          </w:p>
          <w:p w:rsidR="002869E8" w:rsidRPr="00034661" w:rsidRDefault="002869E8" w:rsidP="0049383C">
            <w:pPr>
              <w:shd w:val="clear" w:color="auto" w:fill="E5DFEC"/>
              <w:suppressAutoHyphens/>
              <w:autoSpaceDE w:val="0"/>
              <w:spacing w:before="60" w:after="60"/>
              <w:ind w:left="417" w:right="113"/>
              <w:jc w:val="both"/>
              <w:rPr>
                <w:lang w:val="en-US"/>
              </w:rPr>
            </w:pPr>
            <w:r w:rsidRPr="00AA082E">
              <w:rPr>
                <w:lang w:val="en-US"/>
              </w:rPr>
              <w:t>Related articles of The Economist, BusinessWeek and the Financial Times, etc.</w:t>
            </w:r>
          </w:p>
        </w:tc>
      </w:tr>
    </w:tbl>
    <w:p w:rsidR="002869E8" w:rsidRPr="00034661" w:rsidRDefault="002869E8" w:rsidP="002869E8">
      <w:pPr>
        <w:rPr>
          <w:lang w:val="en-US"/>
        </w:rPr>
      </w:pPr>
    </w:p>
    <w:p w:rsidR="002636B6" w:rsidRDefault="002636B6">
      <w:pPr>
        <w:spacing w:after="160" w:line="259" w:lineRule="auto"/>
        <w:rPr>
          <w:lang w:val="en-US"/>
        </w:rPr>
      </w:pPr>
      <w:r>
        <w:rPr>
          <w:lang w:val="en-US"/>
        </w:rPr>
        <w:br w:type="page"/>
      </w:r>
    </w:p>
    <w:p w:rsidR="002869E8" w:rsidRPr="00034661" w:rsidRDefault="002869E8" w:rsidP="002869E8">
      <w:pPr>
        <w:jc w:val="center"/>
        <w:rPr>
          <w:b/>
          <w:sz w:val="28"/>
          <w:szCs w:val="28"/>
          <w:lang w:val="en-US"/>
        </w:rPr>
      </w:pPr>
      <w:r w:rsidRPr="00034661">
        <w:rPr>
          <w:b/>
          <w:sz w:val="28"/>
          <w:szCs w:val="28"/>
          <w:lang w:val="en-US"/>
        </w:rPr>
        <w:lastRenderedPageBreak/>
        <w:t>Syllabus</w:t>
      </w:r>
    </w:p>
    <w:p w:rsidR="002869E8" w:rsidRPr="00034661" w:rsidRDefault="002869E8" w:rsidP="002869E8">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2869E8" w:rsidRPr="002636B6" w:rsidTr="0049383C">
        <w:trPr>
          <w:jc w:val="center"/>
        </w:trPr>
        <w:tc>
          <w:tcPr>
            <w:tcW w:w="705" w:type="dxa"/>
          </w:tcPr>
          <w:p w:rsidR="002869E8" w:rsidRPr="002636B6" w:rsidRDefault="002869E8" w:rsidP="0049383C">
            <w:pPr>
              <w:spacing w:before="120" w:after="120"/>
              <w:rPr>
                <w:b/>
                <w:lang w:val="en-US"/>
              </w:rPr>
            </w:pPr>
            <w:r w:rsidRPr="002636B6">
              <w:rPr>
                <w:b/>
                <w:lang w:val="en-US"/>
              </w:rPr>
              <w:t>Week</w:t>
            </w:r>
          </w:p>
        </w:tc>
        <w:tc>
          <w:tcPr>
            <w:tcW w:w="8842" w:type="dxa"/>
          </w:tcPr>
          <w:p w:rsidR="002869E8" w:rsidRPr="002636B6" w:rsidRDefault="002869E8" w:rsidP="002636B6">
            <w:pPr>
              <w:spacing w:before="120" w:after="120"/>
              <w:jc w:val="center"/>
              <w:rPr>
                <w:b/>
                <w:lang w:val="en-US"/>
              </w:rPr>
            </w:pPr>
            <w:r w:rsidRPr="002636B6">
              <w:rPr>
                <w:b/>
                <w:lang w:val="en-US"/>
              </w:rPr>
              <w:t>Topics</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1.</w:t>
            </w:r>
          </w:p>
        </w:tc>
        <w:tc>
          <w:tcPr>
            <w:tcW w:w="8842" w:type="dxa"/>
            <w:vAlign w:val="center"/>
          </w:tcPr>
          <w:p w:rsidR="002869E8" w:rsidRPr="002636B6" w:rsidRDefault="002869E8" w:rsidP="0049383C">
            <w:pPr>
              <w:jc w:val="both"/>
              <w:rPr>
                <w:lang w:val="en-GB"/>
              </w:rPr>
            </w:pPr>
            <w:r w:rsidRPr="002636B6">
              <w:rPr>
                <w:lang w:val="en-GB"/>
              </w:rPr>
              <w:t>Introduction, rules and requirements, basics</w:t>
            </w:r>
          </w:p>
          <w:p w:rsidR="002869E8" w:rsidRPr="002636B6" w:rsidRDefault="002869E8" w:rsidP="0049383C">
            <w:pPr>
              <w:jc w:val="both"/>
              <w:rPr>
                <w:lang w:val="en-GB"/>
              </w:rPr>
            </w:pPr>
            <w:r w:rsidRPr="002636B6">
              <w:rPr>
                <w:lang w:val="en-GB"/>
              </w:rPr>
              <w:t>LO: checking the basics</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2.</w:t>
            </w:r>
          </w:p>
        </w:tc>
        <w:tc>
          <w:tcPr>
            <w:tcW w:w="8842" w:type="dxa"/>
            <w:vAlign w:val="center"/>
          </w:tcPr>
          <w:p w:rsidR="002869E8" w:rsidRPr="002636B6" w:rsidRDefault="002869E8" w:rsidP="0049383C">
            <w:pPr>
              <w:jc w:val="both"/>
              <w:rPr>
                <w:lang w:val="en-GB"/>
              </w:rPr>
            </w:pPr>
            <w:r w:rsidRPr="002636B6">
              <w:rPr>
                <w:lang w:val="en-GB"/>
              </w:rPr>
              <w:t>Managing within the Dynamic Business Environment</w:t>
            </w:r>
          </w:p>
          <w:p w:rsidR="002869E8" w:rsidRPr="002636B6" w:rsidRDefault="002869E8" w:rsidP="0049383C">
            <w:pPr>
              <w:jc w:val="both"/>
            </w:pPr>
            <w:proofErr w:type="gramStart"/>
            <w:r w:rsidRPr="002636B6">
              <w:rPr>
                <w:lang w:val="en-GB"/>
              </w:rPr>
              <w:t>LO:</w:t>
            </w:r>
            <w:proofErr w:type="gramEnd"/>
            <w:r w:rsidRPr="002636B6">
              <w:rPr>
                <w:lang w:val="en-GB"/>
              </w:rPr>
              <w:t xml:space="preserve"> Getting to know different business environments.</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3.</w:t>
            </w:r>
          </w:p>
        </w:tc>
        <w:tc>
          <w:tcPr>
            <w:tcW w:w="8842" w:type="dxa"/>
            <w:vAlign w:val="center"/>
          </w:tcPr>
          <w:p w:rsidR="002869E8" w:rsidRPr="002636B6" w:rsidRDefault="002869E8" w:rsidP="0049383C">
            <w:pPr>
              <w:jc w:val="both"/>
            </w:pPr>
            <w:r w:rsidRPr="002636B6">
              <w:t>How Economics Affects Business</w:t>
            </w:r>
          </w:p>
          <w:p w:rsidR="002869E8" w:rsidRPr="002636B6" w:rsidRDefault="002869E8" w:rsidP="0049383C">
            <w:pPr>
              <w:jc w:val="both"/>
            </w:pPr>
            <w:r w:rsidRPr="002636B6">
              <w:t>LO: Economic basics in practice.</w:t>
            </w:r>
          </w:p>
        </w:tc>
      </w:tr>
      <w:tr w:rsidR="002869E8" w:rsidRPr="002636B6" w:rsidTr="0049383C">
        <w:trPr>
          <w:jc w:val="center"/>
        </w:trPr>
        <w:tc>
          <w:tcPr>
            <w:tcW w:w="705" w:type="dxa"/>
            <w:tcBorders>
              <w:top w:val="single" w:sz="4" w:space="0" w:color="auto"/>
              <w:left w:val="single" w:sz="4" w:space="0" w:color="auto"/>
              <w:bottom w:val="single" w:sz="4" w:space="0" w:color="auto"/>
              <w:right w:val="single" w:sz="4" w:space="0" w:color="auto"/>
            </w:tcBorders>
          </w:tcPr>
          <w:p w:rsidR="002869E8" w:rsidRPr="002636B6" w:rsidRDefault="002869E8" w:rsidP="0049383C">
            <w:pPr>
              <w:rPr>
                <w:lang w:val="en-US"/>
              </w:rPr>
            </w:pPr>
            <w:r w:rsidRPr="002636B6">
              <w:rPr>
                <w:lang w:val="en-US"/>
              </w:rPr>
              <w:t>4.</w:t>
            </w:r>
          </w:p>
        </w:tc>
        <w:tc>
          <w:tcPr>
            <w:tcW w:w="8842" w:type="dxa"/>
            <w:tcBorders>
              <w:top w:val="single" w:sz="4" w:space="0" w:color="auto"/>
              <w:left w:val="single" w:sz="4" w:space="0" w:color="auto"/>
              <w:bottom w:val="single" w:sz="4" w:space="0" w:color="auto"/>
              <w:right w:val="single" w:sz="4" w:space="0" w:color="auto"/>
            </w:tcBorders>
            <w:vAlign w:val="center"/>
          </w:tcPr>
          <w:p w:rsidR="002869E8" w:rsidRPr="002636B6" w:rsidRDefault="002869E8" w:rsidP="0049383C">
            <w:pPr>
              <w:jc w:val="both"/>
            </w:pPr>
            <w:r w:rsidRPr="002636B6">
              <w:t>Competing in Global Markets</w:t>
            </w:r>
          </w:p>
          <w:p w:rsidR="002869E8" w:rsidRPr="002636B6" w:rsidRDefault="002869E8" w:rsidP="0049383C">
            <w:pPr>
              <w:jc w:val="both"/>
            </w:pPr>
            <w:r w:rsidRPr="002636B6">
              <w:t>LO: Global perspectives</w:t>
            </w:r>
          </w:p>
        </w:tc>
      </w:tr>
      <w:tr w:rsidR="002869E8" w:rsidRPr="002636B6" w:rsidTr="0049383C">
        <w:trPr>
          <w:jc w:val="center"/>
        </w:trPr>
        <w:tc>
          <w:tcPr>
            <w:tcW w:w="705" w:type="dxa"/>
            <w:tcBorders>
              <w:top w:val="single" w:sz="4" w:space="0" w:color="auto"/>
              <w:left w:val="single" w:sz="4" w:space="0" w:color="auto"/>
              <w:bottom w:val="single" w:sz="4" w:space="0" w:color="auto"/>
              <w:right w:val="single" w:sz="4" w:space="0" w:color="auto"/>
            </w:tcBorders>
          </w:tcPr>
          <w:p w:rsidR="002869E8" w:rsidRPr="002636B6" w:rsidRDefault="002869E8" w:rsidP="0049383C">
            <w:pPr>
              <w:rPr>
                <w:lang w:val="en-US"/>
              </w:rPr>
            </w:pPr>
            <w:r w:rsidRPr="002636B6">
              <w:rPr>
                <w:lang w:val="en-US"/>
              </w:rPr>
              <w:t>5.</w:t>
            </w:r>
          </w:p>
        </w:tc>
        <w:tc>
          <w:tcPr>
            <w:tcW w:w="8842" w:type="dxa"/>
            <w:tcBorders>
              <w:top w:val="single" w:sz="4" w:space="0" w:color="auto"/>
              <w:left w:val="single" w:sz="4" w:space="0" w:color="auto"/>
              <w:bottom w:val="single" w:sz="4" w:space="0" w:color="auto"/>
              <w:right w:val="single" w:sz="4" w:space="0" w:color="auto"/>
            </w:tcBorders>
            <w:vAlign w:val="center"/>
          </w:tcPr>
          <w:p w:rsidR="002869E8" w:rsidRPr="002636B6" w:rsidRDefault="002869E8" w:rsidP="0049383C">
            <w:pPr>
              <w:jc w:val="both"/>
            </w:pPr>
            <w:r w:rsidRPr="002636B6">
              <w:t>Choosing a Form of Business Ownership</w:t>
            </w:r>
          </w:p>
          <w:p w:rsidR="002869E8" w:rsidRPr="002636B6" w:rsidRDefault="002869E8" w:rsidP="0049383C">
            <w:pPr>
              <w:jc w:val="both"/>
            </w:pPr>
            <w:r w:rsidRPr="002636B6">
              <w:t>LO: Comparison of different forms of entrepreneurship, risk, capital requirement, etc.</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6.</w:t>
            </w:r>
          </w:p>
        </w:tc>
        <w:tc>
          <w:tcPr>
            <w:tcW w:w="8842" w:type="dxa"/>
            <w:vAlign w:val="center"/>
          </w:tcPr>
          <w:p w:rsidR="002869E8" w:rsidRPr="002636B6" w:rsidRDefault="002869E8" w:rsidP="0049383C">
            <w:pPr>
              <w:jc w:val="both"/>
            </w:pPr>
            <w:r w:rsidRPr="002636B6">
              <w:t>Management, Leadership, and Employee Empowerment</w:t>
            </w:r>
          </w:p>
          <w:p w:rsidR="002869E8" w:rsidRPr="002636B6" w:rsidRDefault="002869E8" w:rsidP="0049383C">
            <w:pPr>
              <w:jc w:val="both"/>
            </w:pPr>
            <w:r w:rsidRPr="002636B6">
              <w:t>LO: Learn and compare different types of leadership and managemnet. Current trends in leadership.</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7.</w:t>
            </w:r>
          </w:p>
        </w:tc>
        <w:tc>
          <w:tcPr>
            <w:tcW w:w="8842" w:type="dxa"/>
            <w:vAlign w:val="center"/>
          </w:tcPr>
          <w:p w:rsidR="002869E8" w:rsidRPr="002636B6" w:rsidRDefault="002869E8" w:rsidP="0049383C">
            <w:pPr>
              <w:jc w:val="both"/>
              <w:rPr>
                <w:lang w:val="en-US"/>
              </w:rPr>
            </w:pPr>
            <w:r w:rsidRPr="002636B6">
              <w:t>Adapting Organizations to Today’s Markets;</w:t>
            </w:r>
            <w:r w:rsidRPr="002636B6">
              <w:rPr>
                <w:lang w:val="en-US"/>
              </w:rPr>
              <w:t xml:space="preserve"> Producing World-Class Goods and Services</w:t>
            </w:r>
          </w:p>
          <w:p w:rsidR="002869E8" w:rsidRPr="002636B6" w:rsidRDefault="002869E8" w:rsidP="0049383C">
            <w:pPr>
              <w:jc w:val="both"/>
            </w:pPr>
            <w:proofErr w:type="gramStart"/>
            <w:r w:rsidRPr="002636B6">
              <w:rPr>
                <w:lang w:val="en-US"/>
              </w:rPr>
              <w:t>LO:</w:t>
            </w:r>
            <w:proofErr w:type="gramEnd"/>
            <w:r w:rsidRPr="002636B6">
              <w:rPr>
                <w:lang w:val="en-US"/>
              </w:rPr>
              <w:t xml:space="preserve"> Getting to know and comparing the production and service environment.</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8.</w:t>
            </w:r>
          </w:p>
        </w:tc>
        <w:tc>
          <w:tcPr>
            <w:tcW w:w="8842" w:type="dxa"/>
            <w:vAlign w:val="center"/>
          </w:tcPr>
          <w:p w:rsidR="002869E8" w:rsidRPr="002636B6" w:rsidRDefault="002869E8" w:rsidP="0049383C">
            <w:pPr>
              <w:jc w:val="both"/>
              <w:rPr>
                <w:lang w:val="en-US"/>
              </w:rPr>
            </w:pPr>
            <w:r w:rsidRPr="002636B6">
              <w:rPr>
                <w:lang w:val="en-US"/>
              </w:rPr>
              <w:t>Motivating Employees and Building Self-Managed Teams</w:t>
            </w:r>
          </w:p>
          <w:p w:rsidR="002869E8" w:rsidRPr="002636B6" w:rsidRDefault="002869E8" w:rsidP="0049383C">
            <w:pPr>
              <w:jc w:val="both"/>
              <w:rPr>
                <w:lang w:val="en-US"/>
              </w:rPr>
            </w:pPr>
            <w:proofErr w:type="gramStart"/>
            <w:r w:rsidRPr="002636B6">
              <w:rPr>
                <w:lang w:val="en-US"/>
              </w:rPr>
              <w:t>LO:</w:t>
            </w:r>
            <w:proofErr w:type="gramEnd"/>
            <w:r w:rsidRPr="002636B6">
              <w:rPr>
                <w:lang w:val="en-US"/>
              </w:rPr>
              <w:t xml:space="preserve"> Need for motivation, usuage of motivational tools in pactice.</w:t>
            </w:r>
          </w:p>
        </w:tc>
      </w:tr>
      <w:tr w:rsidR="002869E8" w:rsidRPr="002636B6" w:rsidTr="0049383C">
        <w:trPr>
          <w:trHeight w:val="528"/>
          <w:jc w:val="center"/>
        </w:trPr>
        <w:tc>
          <w:tcPr>
            <w:tcW w:w="705" w:type="dxa"/>
          </w:tcPr>
          <w:p w:rsidR="002869E8" w:rsidRPr="002636B6" w:rsidRDefault="002869E8" w:rsidP="0049383C">
            <w:pPr>
              <w:rPr>
                <w:lang w:val="en-US"/>
              </w:rPr>
            </w:pPr>
            <w:r w:rsidRPr="002636B6">
              <w:rPr>
                <w:lang w:val="en-US"/>
              </w:rPr>
              <w:t>9.</w:t>
            </w:r>
          </w:p>
        </w:tc>
        <w:tc>
          <w:tcPr>
            <w:tcW w:w="8842" w:type="dxa"/>
            <w:vAlign w:val="center"/>
          </w:tcPr>
          <w:p w:rsidR="002869E8" w:rsidRPr="002636B6" w:rsidRDefault="002869E8" w:rsidP="0049383C">
            <w:pPr>
              <w:jc w:val="both"/>
              <w:rPr>
                <w:lang w:val="en-US"/>
              </w:rPr>
            </w:pPr>
            <w:r w:rsidRPr="002636B6">
              <w:rPr>
                <w:lang w:val="en-US"/>
              </w:rPr>
              <w:t>Human Resource Management</w:t>
            </w:r>
          </w:p>
          <w:p w:rsidR="002869E8" w:rsidRPr="002636B6" w:rsidRDefault="002869E8" w:rsidP="0049383C">
            <w:pPr>
              <w:jc w:val="both"/>
              <w:rPr>
                <w:lang w:val="en-US"/>
              </w:rPr>
            </w:pPr>
            <w:proofErr w:type="gramStart"/>
            <w:r w:rsidRPr="002636B6">
              <w:rPr>
                <w:lang w:val="en-US"/>
              </w:rPr>
              <w:t>LO:</w:t>
            </w:r>
            <w:proofErr w:type="gramEnd"/>
            <w:r w:rsidRPr="002636B6">
              <w:rPr>
                <w:lang w:val="en-US"/>
              </w:rPr>
              <w:t xml:space="preserve"> Finding and Keeping the Best Employees.</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10.</w:t>
            </w:r>
          </w:p>
        </w:tc>
        <w:tc>
          <w:tcPr>
            <w:tcW w:w="8842" w:type="dxa"/>
            <w:vAlign w:val="center"/>
          </w:tcPr>
          <w:p w:rsidR="002869E8" w:rsidRPr="002636B6" w:rsidRDefault="002869E8" w:rsidP="0049383C">
            <w:pPr>
              <w:jc w:val="both"/>
              <w:rPr>
                <w:lang w:val="en-US"/>
              </w:rPr>
            </w:pPr>
            <w:r w:rsidRPr="002636B6">
              <w:rPr>
                <w:lang w:val="en-US"/>
              </w:rPr>
              <w:t>Marketing: Building Customer Relationships; Developing and Pricing Products and Services</w:t>
            </w:r>
          </w:p>
          <w:p w:rsidR="002869E8" w:rsidRPr="002636B6" w:rsidRDefault="002869E8" w:rsidP="0049383C">
            <w:pPr>
              <w:jc w:val="both"/>
              <w:rPr>
                <w:lang w:val="en-US"/>
              </w:rPr>
            </w:pPr>
            <w:proofErr w:type="gramStart"/>
            <w:r w:rsidRPr="002636B6">
              <w:rPr>
                <w:lang w:val="en-US"/>
              </w:rPr>
              <w:t>LO:</w:t>
            </w:r>
            <w:proofErr w:type="gramEnd"/>
            <w:r w:rsidRPr="002636B6">
              <w:rPr>
                <w:lang w:val="en-US"/>
              </w:rPr>
              <w:t xml:space="preserve"> Pricing strategies and tactics in production and service businesses.</w:t>
            </w:r>
          </w:p>
        </w:tc>
      </w:tr>
      <w:tr w:rsidR="002869E8" w:rsidRPr="002636B6" w:rsidTr="0049383C">
        <w:trPr>
          <w:trHeight w:val="342"/>
          <w:jc w:val="center"/>
        </w:trPr>
        <w:tc>
          <w:tcPr>
            <w:tcW w:w="705" w:type="dxa"/>
          </w:tcPr>
          <w:p w:rsidR="002869E8" w:rsidRPr="002636B6" w:rsidRDefault="002869E8" w:rsidP="0049383C">
            <w:pPr>
              <w:rPr>
                <w:lang w:val="en-US"/>
              </w:rPr>
            </w:pPr>
            <w:r w:rsidRPr="002636B6">
              <w:rPr>
                <w:lang w:val="en-US"/>
              </w:rPr>
              <w:t>11.</w:t>
            </w:r>
          </w:p>
        </w:tc>
        <w:tc>
          <w:tcPr>
            <w:tcW w:w="8842" w:type="dxa"/>
            <w:vAlign w:val="center"/>
          </w:tcPr>
          <w:p w:rsidR="002869E8" w:rsidRPr="002636B6" w:rsidRDefault="002869E8" w:rsidP="0049383C">
            <w:pPr>
              <w:jc w:val="both"/>
            </w:pPr>
            <w:r w:rsidRPr="002636B6">
              <w:t>Distributing Products Quickly and Efficiently</w:t>
            </w:r>
          </w:p>
          <w:p w:rsidR="002869E8" w:rsidRPr="002636B6" w:rsidRDefault="002869E8" w:rsidP="0049383C">
            <w:pPr>
              <w:jc w:val="both"/>
              <w:rPr>
                <w:lang w:val="en-US"/>
              </w:rPr>
            </w:pPr>
            <w:r w:rsidRPr="002636B6">
              <w:t>LO: Sales tools</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12.</w:t>
            </w:r>
          </w:p>
        </w:tc>
        <w:tc>
          <w:tcPr>
            <w:tcW w:w="8842" w:type="dxa"/>
            <w:vAlign w:val="center"/>
          </w:tcPr>
          <w:p w:rsidR="002869E8" w:rsidRPr="002636B6" w:rsidRDefault="002869E8" w:rsidP="0049383C">
            <w:pPr>
              <w:jc w:val="both"/>
            </w:pPr>
            <w:r w:rsidRPr="002636B6">
              <w:t>Using Effective Promotional Techniques</w:t>
            </w:r>
          </w:p>
          <w:p w:rsidR="002869E8" w:rsidRPr="002636B6" w:rsidRDefault="002869E8" w:rsidP="0049383C">
            <w:pPr>
              <w:jc w:val="both"/>
            </w:pPr>
            <w:r w:rsidRPr="002636B6">
              <w:t>LO: Basics of Marketing</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13.</w:t>
            </w:r>
          </w:p>
        </w:tc>
        <w:tc>
          <w:tcPr>
            <w:tcW w:w="8842" w:type="dxa"/>
            <w:vAlign w:val="center"/>
          </w:tcPr>
          <w:p w:rsidR="002869E8" w:rsidRPr="002636B6" w:rsidRDefault="002869E8" w:rsidP="0049383C">
            <w:pPr>
              <w:jc w:val="both"/>
            </w:pPr>
            <w:r w:rsidRPr="002636B6">
              <w:t>Understanding Financial Information and Accounting</w:t>
            </w:r>
          </w:p>
          <w:p w:rsidR="002869E8" w:rsidRPr="002636B6" w:rsidRDefault="002869E8" w:rsidP="0049383C">
            <w:pPr>
              <w:jc w:val="both"/>
            </w:pPr>
            <w:r w:rsidRPr="002636B6">
              <w:t xml:space="preserve">LO: Getting to know the financial and accounting funds. The basics of balance sheet, income statement, accounting. </w:t>
            </w:r>
          </w:p>
        </w:tc>
      </w:tr>
      <w:tr w:rsidR="002869E8" w:rsidRPr="002636B6" w:rsidTr="0049383C">
        <w:trPr>
          <w:jc w:val="center"/>
        </w:trPr>
        <w:tc>
          <w:tcPr>
            <w:tcW w:w="705" w:type="dxa"/>
          </w:tcPr>
          <w:p w:rsidR="002869E8" w:rsidRPr="002636B6" w:rsidRDefault="002869E8" w:rsidP="0049383C">
            <w:pPr>
              <w:rPr>
                <w:lang w:val="en-US"/>
              </w:rPr>
            </w:pPr>
            <w:r w:rsidRPr="002636B6">
              <w:rPr>
                <w:lang w:val="en-US"/>
              </w:rPr>
              <w:t xml:space="preserve">14. </w:t>
            </w:r>
          </w:p>
        </w:tc>
        <w:tc>
          <w:tcPr>
            <w:tcW w:w="8842" w:type="dxa"/>
            <w:vAlign w:val="center"/>
          </w:tcPr>
          <w:p w:rsidR="002869E8" w:rsidRPr="002636B6" w:rsidRDefault="002869E8" w:rsidP="0049383C">
            <w:pPr>
              <w:jc w:val="both"/>
            </w:pPr>
            <w:r w:rsidRPr="002636B6">
              <w:t>Financial Management</w:t>
            </w:r>
          </w:p>
          <w:p w:rsidR="002869E8" w:rsidRPr="002636B6" w:rsidRDefault="002869E8" w:rsidP="0049383C">
            <w:pPr>
              <w:jc w:val="both"/>
            </w:pPr>
            <w:r w:rsidRPr="002636B6">
              <w:t xml:space="preserve">LO: Financial basics. </w:t>
            </w:r>
          </w:p>
        </w:tc>
      </w:tr>
    </w:tbl>
    <w:p w:rsidR="002869E8" w:rsidRPr="002636B6" w:rsidRDefault="002869E8" w:rsidP="002869E8">
      <w:pPr>
        <w:rPr>
          <w:lang w:val="en-US"/>
        </w:rPr>
      </w:pPr>
      <w:r w:rsidRPr="002636B6">
        <w:rPr>
          <w:lang w:val="en-US"/>
        </w:rPr>
        <w:t>*LO learning outcomes</w:t>
      </w:r>
    </w:p>
    <w:p w:rsidR="002869E8" w:rsidRPr="002636B6" w:rsidRDefault="002869E8" w:rsidP="002869E8">
      <w:pPr>
        <w:rPr>
          <w:lang w:val="en-US"/>
        </w:rPr>
      </w:pPr>
    </w:p>
    <w:p w:rsidR="002869E8" w:rsidRDefault="002869E8">
      <w:pPr>
        <w:spacing w:after="160" w:line="259" w:lineRule="auto"/>
      </w:pPr>
    </w:p>
    <w:p w:rsidR="000F7FBD" w:rsidRDefault="000F7FBD">
      <w:pPr>
        <w:spacing w:after="160" w:line="259" w:lineRule="auto"/>
      </w:pPr>
      <w:r>
        <w:br w:type="page"/>
      </w:r>
    </w:p>
    <w:p w:rsidR="008A6A73" w:rsidRPr="00034661" w:rsidRDefault="008A6A73" w:rsidP="008A6A73">
      <w:pPr>
        <w:rPr>
          <w:lang w:val="en-US"/>
        </w:rPr>
      </w:pPr>
    </w:p>
    <w:p w:rsidR="00BD7184" w:rsidRDefault="00BD7184" w:rsidP="00BD718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18"/>
        <w:gridCol w:w="709"/>
        <w:gridCol w:w="850"/>
        <w:gridCol w:w="942"/>
        <w:gridCol w:w="1762"/>
        <w:gridCol w:w="855"/>
        <w:gridCol w:w="2411"/>
      </w:tblGrid>
      <w:tr w:rsidR="00BD7184" w:rsidRPr="00034661" w:rsidTr="00B772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7184" w:rsidRPr="00034661" w:rsidRDefault="00BD7184" w:rsidP="00B7725A">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BD7184" w:rsidRPr="00034661" w:rsidRDefault="00BD7184" w:rsidP="00B7725A">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184" w:rsidRPr="00BD7184" w:rsidRDefault="00BD7184" w:rsidP="00B7725A">
            <w:pPr>
              <w:jc w:val="center"/>
              <w:rPr>
                <w:rFonts w:eastAsia="Arial Unicode MS"/>
                <w:szCs w:val="16"/>
              </w:rPr>
            </w:pPr>
            <w:r w:rsidRPr="00BD7184">
              <w:rPr>
                <w:rFonts w:eastAsia="Arial Unicode MS"/>
                <w:szCs w:val="16"/>
              </w:rPr>
              <w:t>Pénzügytan</w:t>
            </w:r>
          </w:p>
        </w:tc>
        <w:tc>
          <w:tcPr>
            <w:tcW w:w="855" w:type="dxa"/>
            <w:vMerge w:val="restart"/>
            <w:tcBorders>
              <w:top w:val="single" w:sz="4" w:space="0" w:color="auto"/>
              <w:left w:val="single" w:sz="4" w:space="0" w:color="auto"/>
              <w:right w:val="single" w:sz="4" w:space="0" w:color="auto"/>
            </w:tcBorders>
            <w:vAlign w:val="center"/>
          </w:tcPr>
          <w:p w:rsidR="00BD7184" w:rsidRPr="00034661" w:rsidRDefault="00BD7184" w:rsidP="00B7725A">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7184" w:rsidRPr="00034661" w:rsidRDefault="00BD7184" w:rsidP="00B7725A">
            <w:pPr>
              <w:jc w:val="center"/>
              <w:rPr>
                <w:rFonts w:eastAsia="Arial Unicode MS"/>
                <w:b/>
                <w:lang w:val="en-US"/>
              </w:rPr>
            </w:pPr>
            <w:r w:rsidRPr="00FF36A9">
              <w:rPr>
                <w:rFonts w:eastAsia="Arial Unicode MS"/>
                <w:b/>
                <w:lang w:val="en-US"/>
              </w:rPr>
              <w:t>GT_AGMNE110</w:t>
            </w:r>
          </w:p>
        </w:tc>
      </w:tr>
      <w:tr w:rsidR="00BD7184" w:rsidRPr="00034661" w:rsidTr="00B772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7184" w:rsidRPr="00034661" w:rsidRDefault="00BD7184" w:rsidP="00B772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BD7184" w:rsidRPr="00034661" w:rsidRDefault="00BD7184" w:rsidP="00B7725A">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184" w:rsidRPr="00034661" w:rsidRDefault="00BD7184" w:rsidP="00B7725A">
            <w:pPr>
              <w:jc w:val="center"/>
              <w:rPr>
                <w:b/>
                <w:lang w:val="en-US"/>
              </w:rPr>
            </w:pPr>
            <w:r>
              <w:rPr>
                <w:b/>
                <w:lang w:val="en-US"/>
              </w:rPr>
              <w:t>Introduction to Finance</w:t>
            </w:r>
          </w:p>
        </w:tc>
        <w:tc>
          <w:tcPr>
            <w:tcW w:w="855" w:type="dxa"/>
            <w:vMerge/>
            <w:tcBorders>
              <w:left w:val="single" w:sz="4" w:space="0" w:color="auto"/>
              <w:bottom w:val="single" w:sz="4" w:space="0" w:color="auto"/>
              <w:right w:val="single" w:sz="4" w:space="0" w:color="auto"/>
            </w:tcBorders>
            <w:vAlign w:val="center"/>
          </w:tcPr>
          <w:p w:rsidR="00BD7184" w:rsidRPr="00034661" w:rsidRDefault="00BD7184" w:rsidP="00B772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7184" w:rsidRPr="00034661" w:rsidRDefault="00BD7184" w:rsidP="00B7725A">
            <w:pPr>
              <w:rPr>
                <w:rFonts w:eastAsia="Arial Unicode MS"/>
                <w:sz w:val="16"/>
                <w:szCs w:val="16"/>
                <w:lang w:val="en-US"/>
              </w:rPr>
            </w:pPr>
          </w:p>
        </w:tc>
      </w:tr>
      <w:tr w:rsidR="00BD7184" w:rsidRPr="00034661" w:rsidTr="00B772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b/>
                <w:bCs/>
                <w:sz w:val="24"/>
                <w:szCs w:val="24"/>
                <w:lang w:val="en-US"/>
              </w:rPr>
            </w:pPr>
          </w:p>
        </w:tc>
      </w:tr>
      <w:tr w:rsidR="00BD7184" w:rsidRPr="00034661" w:rsidTr="00B772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b/>
                <w:lang w:val="en-US"/>
              </w:rPr>
            </w:pPr>
            <w:r w:rsidRPr="00034661">
              <w:rPr>
                <w:lang w:val="en-US"/>
              </w:rPr>
              <w:t xml:space="preserve">Faculty of Economics and Business, </w:t>
            </w:r>
            <w:r>
              <w:rPr>
                <w:lang w:val="en-US"/>
              </w:rPr>
              <w:t>Department of Accounting and Finance</w:t>
            </w:r>
          </w:p>
        </w:tc>
      </w:tr>
      <w:tr w:rsidR="00BD7184" w:rsidRPr="00034661" w:rsidTr="00B772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184" w:rsidRPr="00034661" w:rsidRDefault="00BD7184" w:rsidP="00B7725A">
            <w:pPr>
              <w:ind w:left="720"/>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BD7184" w:rsidRPr="00034661" w:rsidRDefault="00BD7184" w:rsidP="00B772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184" w:rsidRPr="00034661" w:rsidRDefault="00BD7184" w:rsidP="00B7725A">
            <w:pPr>
              <w:jc w:val="center"/>
              <w:rPr>
                <w:rFonts w:eastAsia="Arial Unicode MS"/>
                <w:lang w:val="en-US"/>
              </w:rPr>
            </w:pPr>
          </w:p>
        </w:tc>
      </w:tr>
      <w:tr w:rsidR="00BD7184" w:rsidRPr="00034661" w:rsidTr="00B772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7184" w:rsidRPr="00034661" w:rsidRDefault="00BD7184" w:rsidP="00B7725A">
            <w:pPr>
              <w:jc w:val="center"/>
              <w:rPr>
                <w:lang w:val="en-US"/>
              </w:rPr>
            </w:pPr>
            <w:r>
              <w:rPr>
                <w:lang w:val="en-US"/>
              </w:rPr>
              <w:t>Training 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BD7184" w:rsidRPr="00034661" w:rsidRDefault="00BD7184" w:rsidP="00B772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BD7184" w:rsidRPr="00034661" w:rsidRDefault="00BD7184" w:rsidP="00B772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BD7184" w:rsidRPr="00034661" w:rsidRDefault="00BD7184" w:rsidP="00B772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BD7184" w:rsidRPr="00034661" w:rsidTr="00B772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7184" w:rsidRPr="00034661" w:rsidRDefault="00BD7184" w:rsidP="00B772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BD7184" w:rsidRPr="00034661" w:rsidRDefault="00BD7184" w:rsidP="00B772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BD7184" w:rsidRPr="00034661" w:rsidRDefault="00BD7184" w:rsidP="00B772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BD7184" w:rsidRPr="00034661" w:rsidRDefault="00BD7184" w:rsidP="00B7725A">
            <w:pPr>
              <w:rPr>
                <w:sz w:val="16"/>
                <w:szCs w:val="16"/>
                <w:lang w:val="en-US"/>
              </w:rPr>
            </w:pPr>
          </w:p>
        </w:tc>
      </w:tr>
      <w:tr w:rsidR="00BD7184" w:rsidRPr="00034661" w:rsidTr="00B772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sidRPr="00034661">
              <w:rPr>
                <w:sz w:val="16"/>
                <w:szCs w:val="16"/>
                <w:lang w:val="en-US"/>
              </w:rPr>
              <w:t xml:space="preserve"> </w:t>
            </w:r>
            <w:r>
              <w:rPr>
                <w:sz w:val="16"/>
                <w:szCs w:val="16"/>
                <w:lang w:val="en-US"/>
              </w:rPr>
              <w:t>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b/>
                <w:sz w:val="16"/>
                <w:szCs w:val="16"/>
                <w:lang w:val="en-US"/>
              </w:rPr>
            </w:pPr>
            <w:r>
              <w:rPr>
                <w:b/>
                <w:sz w:val="16"/>
                <w:szCs w:val="16"/>
                <w:lang w:val="en-US"/>
              </w:rPr>
              <w:t>X</w:t>
            </w:r>
          </w:p>
        </w:tc>
        <w:tc>
          <w:tcPr>
            <w:tcW w:w="806" w:type="dxa"/>
            <w:gridSpan w:val="2"/>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sidRPr="00034661">
              <w:rPr>
                <w:sz w:val="16"/>
                <w:szCs w:val="16"/>
                <w:lang w:val="en-US"/>
              </w:rPr>
              <w:t>per week</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D7184" w:rsidRPr="00034661" w:rsidRDefault="00BD7184" w:rsidP="00B7725A">
            <w:pPr>
              <w:jc w:val="center"/>
              <w:rPr>
                <w:b/>
                <w:lang w:val="en-US"/>
              </w:rPr>
            </w:pPr>
            <w:r>
              <w:rPr>
                <w:b/>
                <w:lang w:val="en-US"/>
              </w:rPr>
              <w:t>Practicle</w:t>
            </w:r>
          </w:p>
        </w:tc>
        <w:tc>
          <w:tcPr>
            <w:tcW w:w="855" w:type="dxa"/>
            <w:vMerge w:val="restart"/>
            <w:tcBorders>
              <w:top w:val="single" w:sz="4" w:space="0" w:color="auto"/>
              <w:left w:val="single" w:sz="4" w:space="0" w:color="auto"/>
              <w:right w:val="single" w:sz="4" w:space="0" w:color="auto"/>
            </w:tcBorders>
            <w:vAlign w:val="center"/>
          </w:tcPr>
          <w:p w:rsidR="00BD7184" w:rsidRPr="00034661" w:rsidRDefault="00BD7184" w:rsidP="00B7725A">
            <w:pPr>
              <w:jc w:val="center"/>
              <w:rPr>
                <w:b/>
                <w:lang w:val="en-US"/>
              </w:rPr>
            </w:pPr>
            <w:r>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7184" w:rsidRPr="00034661" w:rsidRDefault="00BD7184" w:rsidP="00B7725A">
            <w:pPr>
              <w:jc w:val="center"/>
              <w:rPr>
                <w:b/>
                <w:lang w:val="en-US"/>
              </w:rPr>
            </w:pPr>
            <w:r w:rsidRPr="00034661">
              <w:rPr>
                <w:b/>
                <w:lang w:val="en-US"/>
              </w:rPr>
              <w:t>English</w:t>
            </w:r>
          </w:p>
        </w:tc>
      </w:tr>
      <w:tr w:rsidR="00BD7184" w:rsidRPr="00034661" w:rsidTr="00B772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Pr>
                <w:sz w:val="16"/>
                <w:szCs w:val="16"/>
                <w:lang w:val="en-US"/>
              </w:rPr>
              <w:t>Correspondence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b/>
                <w:sz w:val="16"/>
                <w:szCs w:val="16"/>
                <w:lang w:val="en-US"/>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Pr>
                <w:sz w:val="16"/>
                <w:szCs w:val="16"/>
                <w:lang w:val="en-US"/>
              </w:rPr>
              <w:t>per semester</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b/>
                <w:sz w:val="16"/>
                <w:szCs w:val="16"/>
                <w:lang w:val="en-US"/>
              </w:rPr>
            </w:pPr>
            <w:r>
              <w:rPr>
                <w:b/>
                <w:sz w:val="16"/>
                <w:szCs w:val="16"/>
                <w:lang w:val="en-US"/>
              </w:rPr>
              <w:t>28</w:t>
            </w:r>
          </w:p>
        </w:tc>
        <w:tc>
          <w:tcPr>
            <w:tcW w:w="850" w:type="dxa"/>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r>
              <w:rPr>
                <w:sz w:val="16"/>
                <w:szCs w:val="16"/>
                <w:lang w:val="en-US"/>
              </w:rPr>
              <w:t>per semester</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b/>
                <w:sz w:val="16"/>
                <w:szCs w:val="16"/>
                <w:lang w:val="en-US"/>
              </w:rPr>
            </w:pPr>
            <w:r>
              <w:rPr>
                <w:b/>
                <w:sz w:val="16"/>
                <w:szCs w:val="16"/>
                <w:lang w:val="en-US"/>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BD7184" w:rsidRPr="00034661" w:rsidRDefault="00BD7184" w:rsidP="00B772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7184" w:rsidRPr="00034661" w:rsidRDefault="00BD7184" w:rsidP="00B7725A">
            <w:pPr>
              <w:jc w:val="center"/>
              <w:rPr>
                <w:sz w:val="16"/>
                <w:szCs w:val="16"/>
                <w:lang w:val="en-US"/>
              </w:rPr>
            </w:pPr>
          </w:p>
        </w:tc>
      </w:tr>
      <w:tr w:rsidR="00BD7184"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7184" w:rsidRPr="00034661" w:rsidRDefault="00BD7184" w:rsidP="00B772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BD7184" w:rsidRPr="00034661" w:rsidRDefault="00BD7184" w:rsidP="00B7725A">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7184" w:rsidRPr="00034661" w:rsidRDefault="00BD7184" w:rsidP="00B7725A">
            <w:pPr>
              <w:jc w:val="center"/>
              <w:rPr>
                <w:b/>
                <w:lang w:val="en-US"/>
              </w:rPr>
            </w:pPr>
            <w:r w:rsidRPr="00DE0FBC">
              <w:rPr>
                <w:b/>
                <w:lang w:val="en-US"/>
              </w:rPr>
              <w:t>Balázs Fazekas</w:t>
            </w:r>
            <w:r>
              <w:rPr>
                <w:b/>
                <w:lang w:val="en-US"/>
              </w:rPr>
              <w:t>, PhD</w:t>
            </w:r>
          </w:p>
        </w:tc>
        <w:tc>
          <w:tcPr>
            <w:tcW w:w="855" w:type="dxa"/>
            <w:tcBorders>
              <w:top w:val="single" w:sz="4" w:space="0" w:color="auto"/>
              <w:left w:val="nil"/>
              <w:bottom w:val="single" w:sz="4" w:space="0" w:color="auto"/>
              <w:right w:val="single" w:sz="4" w:space="0" w:color="auto"/>
            </w:tcBorders>
            <w:vAlign w:val="center"/>
          </w:tcPr>
          <w:p w:rsidR="00BD7184" w:rsidRPr="00034661" w:rsidRDefault="00BD7184" w:rsidP="00B772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184" w:rsidRPr="00034661" w:rsidRDefault="00BD7184" w:rsidP="00B7725A">
            <w:pPr>
              <w:jc w:val="center"/>
              <w:rPr>
                <w:b/>
                <w:lang w:val="en-US"/>
              </w:rPr>
            </w:pPr>
            <w:r>
              <w:rPr>
                <w:b/>
                <w:lang w:val="en-US"/>
              </w:rPr>
              <w:t>senior lecturer</w:t>
            </w:r>
          </w:p>
        </w:tc>
      </w:tr>
      <w:tr w:rsidR="00BD7184"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7184" w:rsidRPr="00034661" w:rsidRDefault="00BD7184" w:rsidP="00B7725A">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BD7184" w:rsidRPr="00034661" w:rsidRDefault="00BD7184" w:rsidP="00B7725A">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7184" w:rsidRPr="00DE0FBC" w:rsidRDefault="00BD7184" w:rsidP="00B7725A">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BD7184" w:rsidRPr="00034661" w:rsidRDefault="00BD7184" w:rsidP="00B7725A">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184" w:rsidRPr="00034661" w:rsidRDefault="00BD7184" w:rsidP="00B7725A">
            <w:pPr>
              <w:jc w:val="center"/>
              <w:rPr>
                <w:b/>
                <w:lang w:val="en-US"/>
              </w:rPr>
            </w:pPr>
          </w:p>
        </w:tc>
      </w:tr>
      <w:tr w:rsidR="00BD7184" w:rsidRPr="00DE0FBC"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rPr>
                <w:lang w:val="en-US"/>
              </w:rPr>
            </w:pPr>
            <w:r w:rsidRPr="00034661">
              <w:rPr>
                <w:lang w:val="en-US"/>
              </w:rPr>
              <w:t>Course goals:</w:t>
            </w:r>
          </w:p>
          <w:p w:rsidR="00BD7184" w:rsidRPr="00DE0FBC" w:rsidRDefault="00BD7184" w:rsidP="00B7725A">
            <w:pPr>
              <w:shd w:val="clear" w:color="auto" w:fill="E5DFEC"/>
              <w:suppressAutoHyphens/>
              <w:autoSpaceDE w:val="0"/>
              <w:spacing w:before="60" w:after="60"/>
              <w:ind w:left="417" w:right="113"/>
              <w:jc w:val="both"/>
            </w:pPr>
            <w:r>
              <w:rPr>
                <w:lang w:val="en-GB"/>
              </w:rPr>
              <w:t>In</w:t>
            </w:r>
            <w:r w:rsidRPr="0063357C">
              <w:rPr>
                <w:lang w:val="en-GB"/>
              </w:rPr>
              <w:t xml:space="preserve"> </w:t>
            </w:r>
            <w:r>
              <w:rPr>
                <w:lang w:val="en-GB"/>
              </w:rPr>
              <w:t>Finance Students get acquainted with the basic concepts of money and the time value of money, the financial system, money and capital markets, banking system, payment methods, stock exchanges and the major securities.</w:t>
            </w:r>
          </w:p>
        </w:tc>
      </w:tr>
      <w:tr w:rsidR="00BD7184" w:rsidRPr="006B00FF" w:rsidTr="00B772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184" w:rsidRPr="00034661" w:rsidRDefault="00BD7184" w:rsidP="00B7725A">
            <w:pPr>
              <w:rPr>
                <w:b/>
                <w:bCs/>
                <w:lang w:val="en-US"/>
              </w:rPr>
            </w:pPr>
            <w:r w:rsidRPr="00034661">
              <w:rPr>
                <w:b/>
                <w:bCs/>
                <w:lang w:val="en-US"/>
              </w:rPr>
              <w:t>Course content , topics:</w:t>
            </w:r>
          </w:p>
          <w:p w:rsidR="00BD7184" w:rsidRPr="002005D6" w:rsidRDefault="00BD7184" w:rsidP="00B7725A">
            <w:pPr>
              <w:shd w:val="clear" w:color="auto" w:fill="E5DFEC"/>
              <w:suppressAutoHyphens/>
              <w:autoSpaceDE w:val="0"/>
              <w:spacing w:before="60" w:after="60"/>
              <w:ind w:left="417" w:right="113"/>
              <w:jc w:val="both"/>
              <w:rPr>
                <w:lang w:val="en-US"/>
              </w:rPr>
            </w:pPr>
            <w:r>
              <w:rPr>
                <w:lang w:val="en-US"/>
              </w:rPr>
              <w:t xml:space="preserve">During the </w:t>
            </w:r>
            <w:proofErr w:type="gramStart"/>
            <w:r>
              <w:rPr>
                <w:lang w:val="en-US"/>
              </w:rPr>
              <w:t>course</w:t>
            </w:r>
            <w:proofErr w:type="gramEnd"/>
            <w:r>
              <w:rPr>
                <w:lang w:val="en-US"/>
              </w:rPr>
              <w:t xml:space="preserve"> Students get acquainted with money and time value calculation, the money and capital markets, financial intermediation and the major financial intermediaries, banking system and bank services, financial system, securities and stock exchange.</w:t>
            </w:r>
          </w:p>
        </w:tc>
      </w:tr>
      <w:tr w:rsidR="00BD7184" w:rsidRPr="00034661" w:rsidTr="00B772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BD7184" w:rsidRPr="00034661" w:rsidRDefault="00BD7184" w:rsidP="00B7725A">
            <w:pPr>
              <w:rPr>
                <w:b/>
                <w:bCs/>
                <w:lang w:val="en-US"/>
              </w:rPr>
            </w:pPr>
            <w:r w:rsidRPr="00034661">
              <w:rPr>
                <w:b/>
                <w:bCs/>
                <w:lang w:val="en-US"/>
              </w:rPr>
              <w:t>Learning methods:</w:t>
            </w:r>
          </w:p>
          <w:p w:rsidR="00BD7184" w:rsidRPr="00034661" w:rsidRDefault="00BD7184" w:rsidP="00B7725A">
            <w:pPr>
              <w:shd w:val="clear" w:color="auto" w:fill="E5DFEC"/>
              <w:suppressAutoHyphens/>
              <w:autoSpaceDE w:val="0"/>
              <w:spacing w:before="60" w:after="60"/>
              <w:ind w:left="417" w:right="113"/>
              <w:jc w:val="both"/>
              <w:rPr>
                <w:lang w:val="en-US"/>
              </w:rPr>
            </w:pPr>
            <w:r>
              <w:rPr>
                <w:lang w:val="en-US"/>
              </w:rPr>
              <w:t xml:space="preserve">Students need to process the topics discussed on the lectures at home as well. The understanding of the topics </w:t>
            </w:r>
            <w:proofErr w:type="gramStart"/>
            <w:r>
              <w:rPr>
                <w:lang w:val="en-US"/>
              </w:rPr>
              <w:t>is helped</w:t>
            </w:r>
            <w:proofErr w:type="gramEnd"/>
            <w:r>
              <w:rPr>
                <w:lang w:val="en-US"/>
              </w:rPr>
              <w:t xml:space="preserve"> by various calculation based practical exercises. Students have access to various e-learning systems. </w:t>
            </w:r>
          </w:p>
        </w:tc>
      </w:tr>
      <w:tr w:rsidR="00BD7184"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D7184" w:rsidRDefault="00BD7184" w:rsidP="00B7725A">
            <w:pPr>
              <w:rPr>
                <w:b/>
                <w:bCs/>
                <w:lang w:val="en-US"/>
              </w:rPr>
            </w:pPr>
            <w:r>
              <w:rPr>
                <w:b/>
                <w:bCs/>
                <w:lang w:val="en-US"/>
              </w:rPr>
              <w:t>Assessment</w:t>
            </w:r>
          </w:p>
          <w:p w:rsidR="00BD7184" w:rsidRPr="00CF0ACA" w:rsidRDefault="00BD7184" w:rsidP="00B7725A">
            <w:pPr>
              <w:shd w:val="clear" w:color="auto" w:fill="E5DFEC"/>
              <w:suppressAutoHyphens/>
              <w:autoSpaceDE w:val="0"/>
              <w:spacing w:before="60" w:after="60"/>
              <w:ind w:left="417" w:right="113"/>
              <w:jc w:val="both"/>
              <w:rPr>
                <w:b/>
                <w:u w:val="single"/>
                <w:lang w:val="en-GB"/>
              </w:rPr>
            </w:pPr>
            <w:r w:rsidRPr="00CF0ACA">
              <w:rPr>
                <w:b/>
                <w:u w:val="single"/>
                <w:lang w:val="en-GB"/>
              </w:rPr>
              <w:t>Requirements for getting the signatures:</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 xml:space="preserve">Requirement for getting the signature is the regular attendance of seminars in accordance to the Statue of Teaching and Examination and the Ethical Code of UD. Based on the Statue of Teaching and Examination the number of absences cannot exceed </w:t>
            </w:r>
            <w:r>
              <w:rPr>
                <w:bCs/>
                <w:lang w:val="en-GB"/>
              </w:rPr>
              <w:t>3</w:t>
            </w:r>
            <w:r w:rsidRPr="00CF0ACA">
              <w:rPr>
                <w:bCs/>
                <w:lang w:val="en-GB"/>
              </w:rPr>
              <w:t xml:space="preserve"> occasions, otherwise the signature </w:t>
            </w:r>
            <w:proofErr w:type="gramStart"/>
            <w:r w:rsidRPr="00CF0ACA">
              <w:rPr>
                <w:bCs/>
                <w:lang w:val="en-GB"/>
              </w:rPr>
              <w:t>is denied</w:t>
            </w:r>
            <w:proofErr w:type="gramEnd"/>
            <w:r w:rsidRPr="00CF0ACA">
              <w:rPr>
                <w:bCs/>
                <w:lang w:val="en-GB"/>
              </w:rPr>
              <w:t>.</w:t>
            </w:r>
          </w:p>
          <w:p w:rsidR="00BD7184" w:rsidRPr="00CF0ACA" w:rsidRDefault="00BD7184" w:rsidP="00B7725A">
            <w:pPr>
              <w:shd w:val="clear" w:color="auto" w:fill="E5DFEC"/>
              <w:suppressAutoHyphens/>
              <w:autoSpaceDE w:val="0"/>
              <w:spacing w:before="60" w:after="60"/>
              <w:ind w:left="417" w:right="113"/>
              <w:jc w:val="both"/>
              <w:rPr>
                <w:bCs/>
                <w:lang w:val="en-GB"/>
              </w:rPr>
            </w:pPr>
          </w:p>
          <w:p w:rsidR="00BD7184" w:rsidRPr="00CF0ACA" w:rsidRDefault="00BD7184" w:rsidP="00B7725A">
            <w:pPr>
              <w:shd w:val="clear" w:color="auto" w:fill="E5DFEC"/>
              <w:suppressAutoHyphens/>
              <w:autoSpaceDE w:val="0"/>
              <w:spacing w:before="60" w:after="60"/>
              <w:ind w:left="417" w:right="113"/>
              <w:jc w:val="both"/>
              <w:rPr>
                <w:b/>
                <w:u w:val="single"/>
                <w:lang w:val="en-GB"/>
              </w:rPr>
            </w:pPr>
            <w:r w:rsidRPr="00CF0ACA">
              <w:rPr>
                <w:b/>
                <w:u w:val="single"/>
                <w:lang w:val="en-GB"/>
              </w:rPr>
              <w:t>Learning materials:</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 xml:space="preserve">In the e-learning </w:t>
            </w:r>
            <w:proofErr w:type="gramStart"/>
            <w:r w:rsidRPr="00CF0ACA">
              <w:rPr>
                <w:bCs/>
                <w:lang w:val="en-GB"/>
              </w:rPr>
              <w:t>course</w:t>
            </w:r>
            <w:proofErr w:type="gramEnd"/>
            <w:r w:rsidRPr="00CF0ACA">
              <w:rPr>
                <w:bCs/>
                <w:lang w:val="en-GB"/>
              </w:rPr>
              <w:t xml:space="preserve"> the lecturers publish the learning materials of lectures and seminars. The workload of lessons and home learning is approximately 50-50%</w:t>
            </w:r>
            <w:proofErr w:type="gramStart"/>
            <w:r w:rsidRPr="00CF0ACA">
              <w:rPr>
                <w:bCs/>
                <w:lang w:val="en-GB"/>
              </w:rPr>
              <w:t>,</w:t>
            </w:r>
            <w:proofErr w:type="gramEnd"/>
            <w:r w:rsidRPr="00CF0ACA">
              <w:rPr>
                <w:bCs/>
                <w:lang w:val="en-GB"/>
              </w:rPr>
              <w:t xml:space="preserve"> the materials for home learning are given in compulsory readings.</w:t>
            </w:r>
          </w:p>
          <w:p w:rsidR="00BD7184" w:rsidRPr="00CF0ACA" w:rsidRDefault="00BD7184" w:rsidP="00B7725A">
            <w:pPr>
              <w:shd w:val="clear" w:color="auto" w:fill="E5DFEC"/>
              <w:suppressAutoHyphens/>
              <w:autoSpaceDE w:val="0"/>
              <w:spacing w:before="60" w:after="60"/>
              <w:ind w:left="417" w:right="113"/>
              <w:jc w:val="both"/>
              <w:rPr>
                <w:bCs/>
                <w:lang w:val="en-GB"/>
              </w:rPr>
            </w:pPr>
          </w:p>
          <w:p w:rsidR="00BD7184" w:rsidRPr="00CF0ACA" w:rsidRDefault="00BD7184" w:rsidP="00B7725A">
            <w:pPr>
              <w:shd w:val="clear" w:color="auto" w:fill="E5DFEC"/>
              <w:suppressAutoHyphens/>
              <w:autoSpaceDE w:val="0"/>
              <w:spacing w:before="60" w:after="60"/>
              <w:ind w:left="417" w:right="113"/>
              <w:jc w:val="both"/>
              <w:rPr>
                <w:b/>
                <w:u w:val="single"/>
                <w:lang w:val="en-GB"/>
              </w:rPr>
            </w:pPr>
            <w:r w:rsidRPr="00CF0ACA">
              <w:rPr>
                <w:bCs/>
                <w:lang w:val="en-GB"/>
              </w:rPr>
              <w:t xml:space="preserve"> </w:t>
            </w:r>
            <w:r w:rsidRPr="00CF0ACA">
              <w:rPr>
                <w:b/>
                <w:u w:val="single"/>
                <w:lang w:val="en-GB"/>
              </w:rPr>
              <w:t>Grading system:</w:t>
            </w:r>
          </w:p>
          <w:p w:rsidR="00BD7184" w:rsidRPr="00CF0ACA" w:rsidRDefault="00BD7184" w:rsidP="00B7725A">
            <w:pPr>
              <w:shd w:val="clear" w:color="auto" w:fill="E5DFEC"/>
              <w:suppressAutoHyphens/>
              <w:autoSpaceDE w:val="0"/>
              <w:spacing w:before="60" w:after="60"/>
              <w:ind w:left="417" w:right="113"/>
              <w:jc w:val="both"/>
              <w:rPr>
                <w:bCs/>
                <w:lang w:val="en-GB"/>
              </w:rPr>
            </w:pPr>
          </w:p>
          <w:p w:rsidR="00BD7184" w:rsidRPr="00CF0ACA" w:rsidRDefault="00BD7184" w:rsidP="00B7725A">
            <w:pPr>
              <w:shd w:val="clear" w:color="auto" w:fill="E5DFEC"/>
              <w:suppressAutoHyphens/>
              <w:autoSpaceDE w:val="0"/>
              <w:spacing w:before="60" w:after="60"/>
              <w:ind w:left="417" w:right="113"/>
              <w:jc w:val="both"/>
              <w:rPr>
                <w:bCs/>
                <w:u w:val="single"/>
                <w:lang w:val="en-GB"/>
              </w:rPr>
            </w:pPr>
            <w:r w:rsidRPr="00CF0ACA">
              <w:rPr>
                <w:bCs/>
                <w:u w:val="single"/>
                <w:lang w:val="en-GB"/>
              </w:rPr>
              <w:t>Test opportunities:</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 xml:space="preserve">The requirement of the course is practical course grade. Based on the Statue of Teaching and Examination Students have to write a test at the final week of the teaching session. Students can retake the exam in the first week of the examination period. The second and final retake option (which is available only if the first two tests were fails) </w:t>
            </w:r>
            <w:proofErr w:type="gramStart"/>
            <w:r w:rsidRPr="00CF0ACA">
              <w:rPr>
                <w:bCs/>
                <w:lang w:val="en-GB"/>
              </w:rPr>
              <w:t>will be given</w:t>
            </w:r>
            <w:proofErr w:type="gramEnd"/>
            <w:r w:rsidRPr="00CF0ACA">
              <w:rPr>
                <w:bCs/>
                <w:lang w:val="en-GB"/>
              </w:rPr>
              <w:t xml:space="preserve"> until the 3rd week of the examination period and the practical grades will be registered in the Neptun system. </w:t>
            </w:r>
          </w:p>
          <w:p w:rsidR="00BD7184" w:rsidRPr="00CF0ACA" w:rsidRDefault="00BD7184" w:rsidP="00B7725A">
            <w:pPr>
              <w:shd w:val="clear" w:color="auto" w:fill="E5DFEC"/>
              <w:suppressAutoHyphens/>
              <w:autoSpaceDE w:val="0"/>
              <w:spacing w:before="60" w:after="60"/>
              <w:ind w:left="417" w:right="113"/>
              <w:jc w:val="both"/>
              <w:rPr>
                <w:b/>
                <w:u w:val="single"/>
                <w:lang w:val="en-GB"/>
              </w:rPr>
            </w:pPr>
          </w:p>
          <w:p w:rsidR="00BD7184" w:rsidRPr="00CF0ACA" w:rsidRDefault="00BD7184" w:rsidP="00B7725A">
            <w:pPr>
              <w:shd w:val="clear" w:color="auto" w:fill="E5DFEC"/>
              <w:suppressAutoHyphens/>
              <w:autoSpaceDE w:val="0"/>
              <w:spacing w:before="60" w:after="60"/>
              <w:ind w:left="417" w:right="113"/>
              <w:jc w:val="both"/>
              <w:rPr>
                <w:bCs/>
                <w:u w:val="single"/>
                <w:lang w:val="en-GB"/>
              </w:rPr>
            </w:pPr>
            <w:r w:rsidRPr="00CF0ACA">
              <w:rPr>
                <w:bCs/>
                <w:u w:val="single"/>
                <w:lang w:val="en-GB"/>
              </w:rPr>
              <w:t>Topics and structure of tests:</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 xml:space="preserve">Exams cover all the topics of the semester. Tests are electronic written tests via the official e-learning site of UD. Tests include theory and practical questions in 50-50% ratio. The questions </w:t>
            </w:r>
            <w:proofErr w:type="gramStart"/>
            <w:r w:rsidRPr="00CF0ACA">
              <w:rPr>
                <w:bCs/>
                <w:lang w:val="en-GB"/>
              </w:rPr>
              <w:t>are connected</w:t>
            </w:r>
            <w:proofErr w:type="gramEnd"/>
            <w:r w:rsidRPr="00CF0ACA">
              <w:rPr>
                <w:bCs/>
                <w:lang w:val="en-GB"/>
              </w:rPr>
              <w:t xml:space="preserve"> to the topics of lectures and seminars and to the compulsory readings.</w:t>
            </w:r>
          </w:p>
          <w:p w:rsidR="00BD7184" w:rsidRPr="00CF0ACA" w:rsidRDefault="00BD7184" w:rsidP="00B7725A">
            <w:pPr>
              <w:shd w:val="clear" w:color="auto" w:fill="E5DFEC"/>
              <w:suppressAutoHyphens/>
              <w:autoSpaceDE w:val="0"/>
              <w:spacing w:before="60" w:after="60"/>
              <w:ind w:left="417" w:right="113"/>
              <w:jc w:val="both"/>
              <w:rPr>
                <w:bCs/>
                <w:lang w:val="en-GB"/>
              </w:rPr>
            </w:pPr>
          </w:p>
          <w:p w:rsidR="00BD7184" w:rsidRPr="00CF0ACA" w:rsidRDefault="00BD7184" w:rsidP="00B7725A">
            <w:pPr>
              <w:shd w:val="clear" w:color="auto" w:fill="E5DFEC"/>
              <w:suppressAutoHyphens/>
              <w:autoSpaceDE w:val="0"/>
              <w:spacing w:before="60" w:after="60"/>
              <w:ind w:left="417" w:right="113"/>
              <w:jc w:val="both"/>
              <w:rPr>
                <w:bCs/>
                <w:u w:val="single"/>
                <w:lang w:val="en-GB"/>
              </w:rPr>
            </w:pPr>
            <w:r w:rsidRPr="00CF0ACA">
              <w:rPr>
                <w:bCs/>
                <w:u w:val="single"/>
                <w:lang w:val="en-GB"/>
              </w:rPr>
              <w:t>Evaluation of tests:</w:t>
            </w:r>
          </w:p>
          <w:p w:rsidR="00BD7184" w:rsidRPr="00CF0ACA" w:rsidRDefault="00BD7184" w:rsidP="00B7725A">
            <w:pPr>
              <w:shd w:val="clear" w:color="auto" w:fill="E5DFEC"/>
              <w:suppressAutoHyphens/>
              <w:autoSpaceDE w:val="0"/>
              <w:spacing w:before="60" w:after="60"/>
              <w:ind w:left="417" w:right="113"/>
              <w:jc w:val="both"/>
              <w:rPr>
                <w:bCs/>
                <w:lang w:val="en-GB"/>
              </w:rPr>
            </w:pP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lastRenderedPageBreak/>
              <w:t xml:space="preserve">Grade </w:t>
            </w:r>
            <w:proofErr w:type="gramStart"/>
            <w:r w:rsidRPr="00CF0ACA">
              <w:rPr>
                <w:bCs/>
                <w:lang w:val="en-GB"/>
              </w:rPr>
              <w:t>is given</w:t>
            </w:r>
            <w:proofErr w:type="gramEnd"/>
            <w:r w:rsidRPr="00CF0ACA">
              <w:rPr>
                <w:bCs/>
                <w:lang w:val="en-GB"/>
              </w:rPr>
              <w:t xml:space="preserve"> based on the score of the test. (Theory and practical parts have 50-50% in evaluation, but there is no minimum requirement for the theory or the practical part alone, the final score is the average of the theory and practical parts.) Based on test score the grades are the following:</w:t>
            </w:r>
          </w:p>
          <w:p w:rsidR="00BD7184" w:rsidRPr="00CF0ACA" w:rsidRDefault="00BD7184" w:rsidP="00B7725A">
            <w:pPr>
              <w:shd w:val="clear" w:color="auto" w:fill="E5DFEC"/>
              <w:suppressAutoHyphens/>
              <w:autoSpaceDE w:val="0"/>
              <w:spacing w:before="60" w:after="60"/>
              <w:ind w:left="417" w:right="113"/>
              <w:jc w:val="both"/>
              <w:rPr>
                <w:bCs/>
                <w:lang w:val="en-GB"/>
              </w:rPr>
            </w:pP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 xml:space="preserve">under 60%:       </w:t>
            </w:r>
            <w:r>
              <w:rPr>
                <w:bCs/>
                <w:lang w:val="en-GB"/>
              </w:rPr>
              <w:t>1, fail</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60-69%:            2, pass</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70-79%:            3, satisfactory</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80-89%:            4, good</w:t>
            </w:r>
          </w:p>
          <w:p w:rsidR="00BD7184" w:rsidRPr="00CF0ACA" w:rsidRDefault="00BD7184" w:rsidP="00B7725A">
            <w:pPr>
              <w:shd w:val="clear" w:color="auto" w:fill="E5DFEC"/>
              <w:suppressAutoHyphens/>
              <w:autoSpaceDE w:val="0"/>
              <w:spacing w:before="60" w:after="60"/>
              <w:ind w:left="417" w:right="113"/>
              <w:jc w:val="both"/>
              <w:rPr>
                <w:bCs/>
                <w:lang w:val="en-GB"/>
              </w:rPr>
            </w:pPr>
            <w:r w:rsidRPr="00CF0ACA">
              <w:rPr>
                <w:bCs/>
                <w:lang w:val="en-GB"/>
              </w:rPr>
              <w:t>90-100%:          5, excellent</w:t>
            </w:r>
          </w:p>
          <w:p w:rsidR="00BD7184" w:rsidRPr="00CF0ACA" w:rsidRDefault="00BD7184" w:rsidP="00B7725A">
            <w:pPr>
              <w:shd w:val="clear" w:color="auto" w:fill="E5DFEC"/>
              <w:suppressAutoHyphens/>
              <w:autoSpaceDE w:val="0"/>
              <w:spacing w:before="60" w:after="60"/>
              <w:ind w:left="417" w:right="113"/>
              <w:jc w:val="both"/>
              <w:rPr>
                <w:bCs/>
                <w:lang w:val="en-GB"/>
              </w:rPr>
            </w:pPr>
          </w:p>
          <w:p w:rsidR="00BD7184" w:rsidRPr="00034661" w:rsidRDefault="00BD7184" w:rsidP="00B7725A">
            <w:pPr>
              <w:shd w:val="clear" w:color="auto" w:fill="E5DFEC"/>
              <w:suppressAutoHyphens/>
              <w:autoSpaceDE w:val="0"/>
              <w:spacing w:before="60" w:after="60"/>
              <w:ind w:left="417" w:right="113"/>
              <w:rPr>
                <w:lang w:val="en-US"/>
              </w:rPr>
            </w:pPr>
            <w:r w:rsidRPr="00CF0ACA">
              <w:rPr>
                <w:bCs/>
                <w:lang w:val="en-GB"/>
              </w:rPr>
              <w:t>Teachers and Students must follow the guidelines in every situation the UD’s Statue of Teaching and Examination and its Ethical Code.</w:t>
            </w:r>
          </w:p>
        </w:tc>
      </w:tr>
      <w:tr w:rsidR="00BD7184"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184" w:rsidRDefault="00BD7184" w:rsidP="00B7725A">
            <w:pPr>
              <w:rPr>
                <w:b/>
                <w:bCs/>
                <w:lang w:val="en-US"/>
              </w:rPr>
            </w:pPr>
            <w:r>
              <w:rPr>
                <w:b/>
                <w:bCs/>
                <w:lang w:val="en-US"/>
              </w:rPr>
              <w:t>Compulso</w:t>
            </w:r>
            <w:r w:rsidRPr="00034661">
              <w:rPr>
                <w:b/>
                <w:bCs/>
                <w:lang w:val="en-US"/>
              </w:rPr>
              <w:t>ry readings:</w:t>
            </w:r>
          </w:p>
          <w:p w:rsidR="00BD7184" w:rsidRDefault="00BD7184" w:rsidP="00B7725A">
            <w:pPr>
              <w:shd w:val="clear" w:color="auto" w:fill="E5DFEC"/>
              <w:suppressAutoHyphens/>
              <w:autoSpaceDE w:val="0"/>
              <w:spacing w:before="60" w:after="60"/>
              <w:ind w:left="417" w:right="113"/>
              <w:rPr>
                <w:lang w:val="en-US"/>
              </w:rPr>
            </w:pPr>
            <w:r w:rsidRPr="0075122E">
              <w:rPr>
                <w:lang w:val="en-US"/>
              </w:rPr>
              <w:t>Topics of the lectures and seminars.</w:t>
            </w:r>
          </w:p>
          <w:p w:rsidR="00BD7184" w:rsidRDefault="00BD7184" w:rsidP="00B7725A">
            <w:pPr>
              <w:shd w:val="clear" w:color="auto" w:fill="E5DFEC"/>
              <w:suppressAutoHyphens/>
              <w:autoSpaceDE w:val="0"/>
              <w:spacing w:before="60" w:after="60"/>
              <w:ind w:left="417" w:right="113"/>
              <w:rPr>
                <w:lang w:val="en-US"/>
              </w:rPr>
            </w:pPr>
            <w:r w:rsidRPr="0052472A">
              <w:rPr>
                <w:lang w:val="en-US"/>
              </w:rPr>
              <w:t>Becsky-Nagy</w:t>
            </w:r>
            <w:r>
              <w:rPr>
                <w:lang w:val="en-US"/>
              </w:rPr>
              <w:t>,</w:t>
            </w:r>
            <w:r w:rsidRPr="0052472A">
              <w:rPr>
                <w:lang w:val="en-US"/>
              </w:rPr>
              <w:t xml:space="preserve"> P</w:t>
            </w:r>
            <w:r>
              <w:rPr>
                <w:lang w:val="en-US"/>
              </w:rPr>
              <w:t>.</w:t>
            </w:r>
            <w:r w:rsidRPr="0052472A">
              <w:rPr>
                <w:lang w:val="en-US"/>
              </w:rPr>
              <w:t xml:space="preserve"> – Fazekas</w:t>
            </w:r>
            <w:r>
              <w:rPr>
                <w:lang w:val="en-US"/>
              </w:rPr>
              <w:t>,</w:t>
            </w:r>
            <w:r w:rsidRPr="0052472A">
              <w:rPr>
                <w:lang w:val="en-US"/>
              </w:rPr>
              <w:t xml:space="preserve"> B</w:t>
            </w:r>
            <w:r>
              <w:rPr>
                <w:lang w:val="en-US"/>
              </w:rPr>
              <w:t>.</w:t>
            </w:r>
            <w:r w:rsidRPr="0052472A">
              <w:rPr>
                <w:lang w:val="en-US"/>
              </w:rPr>
              <w:t xml:space="preserve"> (2018): Exercises and Case Studies from Corporate Finance I –</w:t>
            </w:r>
            <w:r>
              <w:rPr>
                <w:lang w:val="en-US"/>
              </w:rPr>
              <w:t xml:space="preserve"> </w:t>
            </w:r>
            <w:r w:rsidRPr="0052472A">
              <w:rPr>
                <w:lang w:val="en-US"/>
              </w:rPr>
              <w:t>Time value of money and the basics of the valuation of securities</w:t>
            </w:r>
            <w:r>
              <w:rPr>
                <w:lang w:val="en-US"/>
              </w:rPr>
              <w:t>. University of Debrecen, Debrecen</w:t>
            </w:r>
          </w:p>
          <w:p w:rsidR="00BD7184" w:rsidRDefault="00BD7184" w:rsidP="00B7725A">
            <w:pPr>
              <w:shd w:val="clear" w:color="auto" w:fill="E5DFEC"/>
              <w:suppressAutoHyphens/>
              <w:autoSpaceDE w:val="0"/>
              <w:spacing w:before="60" w:after="60"/>
              <w:ind w:left="417" w:right="113"/>
              <w:jc w:val="both"/>
              <w:rPr>
                <w:lang w:val="en-US"/>
              </w:rPr>
            </w:pPr>
            <w:r w:rsidRPr="0052472A">
              <w:rPr>
                <w:lang w:val="en-US"/>
              </w:rPr>
              <w:t>Becsky-Nagy</w:t>
            </w:r>
            <w:r>
              <w:rPr>
                <w:lang w:val="en-US"/>
              </w:rPr>
              <w:t>,</w:t>
            </w:r>
            <w:r w:rsidRPr="0052472A">
              <w:rPr>
                <w:lang w:val="en-US"/>
              </w:rPr>
              <w:t xml:space="preserve"> P</w:t>
            </w:r>
            <w:r>
              <w:rPr>
                <w:lang w:val="en-US"/>
              </w:rPr>
              <w:t>.</w:t>
            </w:r>
            <w:r w:rsidRPr="0052472A">
              <w:rPr>
                <w:lang w:val="en-US"/>
              </w:rPr>
              <w:t xml:space="preserve"> – Fazekas</w:t>
            </w:r>
            <w:r>
              <w:rPr>
                <w:lang w:val="en-US"/>
              </w:rPr>
              <w:t>,</w:t>
            </w:r>
            <w:r w:rsidRPr="0052472A">
              <w:rPr>
                <w:lang w:val="en-US"/>
              </w:rPr>
              <w:t xml:space="preserve"> B</w:t>
            </w:r>
            <w:r>
              <w:rPr>
                <w:lang w:val="en-US"/>
              </w:rPr>
              <w:t>.</w:t>
            </w:r>
            <w:r w:rsidRPr="0052472A">
              <w:rPr>
                <w:lang w:val="en-US"/>
              </w:rPr>
              <w:t xml:space="preserve"> (2018): Exercises and Case Studies from Corporate Finance I</w:t>
            </w:r>
            <w:r>
              <w:rPr>
                <w:lang w:val="en-US"/>
              </w:rPr>
              <w:t>I</w:t>
            </w:r>
            <w:r w:rsidRPr="0052472A">
              <w:rPr>
                <w:lang w:val="en-US"/>
              </w:rPr>
              <w:t xml:space="preserve"> –</w:t>
            </w:r>
            <w:r>
              <w:rPr>
                <w:lang w:val="en-US"/>
              </w:rPr>
              <w:t xml:space="preserve"> Investment decisions. University of Debrecen, Debrecen</w:t>
            </w:r>
          </w:p>
          <w:p w:rsidR="00BD7184" w:rsidRDefault="00BD7184" w:rsidP="00B7725A">
            <w:pPr>
              <w:shd w:val="clear" w:color="auto" w:fill="E5DFEC"/>
              <w:suppressAutoHyphens/>
              <w:autoSpaceDE w:val="0"/>
              <w:spacing w:before="60" w:after="60"/>
              <w:ind w:left="417" w:right="113"/>
            </w:pPr>
            <w:r>
              <w:t>Fazekas, B. (2021): Fundamentals and Case Studies of Financial Markets I. University of Debrecen. Debrecen</w:t>
            </w:r>
          </w:p>
          <w:p w:rsidR="00BD7184" w:rsidRDefault="00BD7184" w:rsidP="00B7725A">
            <w:pPr>
              <w:shd w:val="clear" w:color="auto" w:fill="E5DFEC"/>
              <w:suppressAutoHyphens/>
              <w:autoSpaceDE w:val="0"/>
              <w:spacing w:before="60" w:after="60"/>
              <w:ind w:left="417" w:right="113"/>
            </w:pPr>
            <w:r>
              <w:t>Fazekas, B. (2021): Fundamentals and Case Studies of Financial Markets II. Debreceni Egyetem. Debrecen</w:t>
            </w:r>
          </w:p>
          <w:p w:rsidR="00BD7184" w:rsidRPr="00034661" w:rsidRDefault="00BD7184" w:rsidP="00B7725A">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BD7184" w:rsidRDefault="00BD7184" w:rsidP="00B7725A">
            <w:pPr>
              <w:shd w:val="clear" w:color="auto" w:fill="E5DFEC"/>
              <w:suppressAutoHyphens/>
              <w:autoSpaceDE w:val="0"/>
              <w:spacing w:before="60" w:after="60"/>
              <w:ind w:left="417" w:right="113"/>
              <w:rPr>
                <w:lang w:val="en-US"/>
              </w:rPr>
            </w:pPr>
            <w:r w:rsidRPr="00041273">
              <w:rPr>
                <w:lang w:val="en-US"/>
              </w:rPr>
              <w:t>Berk, J., DeMarzo, P., and Harford, J. (2023): Fundamentals of Corporate Finance, 6th edition, Pearson</w:t>
            </w:r>
          </w:p>
          <w:p w:rsidR="00BD7184" w:rsidRDefault="00BD7184" w:rsidP="00B7725A">
            <w:pPr>
              <w:shd w:val="clear" w:color="auto" w:fill="E5DFEC"/>
              <w:suppressAutoHyphens/>
              <w:autoSpaceDE w:val="0"/>
              <w:spacing w:before="60" w:after="60"/>
              <w:ind w:left="417" w:right="113"/>
              <w:rPr>
                <w:lang w:val="en-US"/>
              </w:rPr>
            </w:pPr>
            <w:r w:rsidRPr="00041273">
              <w:rPr>
                <w:lang w:val="en-US"/>
              </w:rPr>
              <w:t>Titman, S., Keown, A. J., Martin, J. D</w:t>
            </w:r>
            <w:proofErr w:type="gramStart"/>
            <w:r w:rsidRPr="00041273">
              <w:rPr>
                <w:lang w:val="en-US"/>
              </w:rPr>
              <w:t>.(</w:t>
            </w:r>
            <w:proofErr w:type="gramEnd"/>
            <w:r w:rsidRPr="00041273">
              <w:rPr>
                <w:lang w:val="en-US"/>
              </w:rPr>
              <w:t>2024): Financial Management: Principles and Applications, 14th edition. Pearson</w:t>
            </w:r>
          </w:p>
          <w:p w:rsidR="00BD7184" w:rsidRPr="00034661" w:rsidRDefault="00BD7184" w:rsidP="00B7725A">
            <w:pPr>
              <w:shd w:val="clear" w:color="auto" w:fill="E5DFEC"/>
              <w:suppressAutoHyphens/>
              <w:autoSpaceDE w:val="0"/>
              <w:spacing w:before="60" w:after="60"/>
              <w:ind w:left="417" w:right="113"/>
              <w:rPr>
                <w:lang w:val="en-US"/>
              </w:rPr>
            </w:pPr>
            <w:r w:rsidRPr="00041273">
              <w:rPr>
                <w:lang w:val="en-US"/>
              </w:rPr>
              <w:t>Mishkin, F. S. (2021): Economics of Money, Banking, and Financial Markets, The, 13th edition, Pearson</w:t>
            </w:r>
          </w:p>
        </w:tc>
      </w:tr>
    </w:tbl>
    <w:p w:rsidR="00BD7184" w:rsidRPr="00034661" w:rsidRDefault="00BD7184" w:rsidP="00BD7184">
      <w:pPr>
        <w:rPr>
          <w:lang w:val="en-US"/>
        </w:rPr>
      </w:pPr>
    </w:p>
    <w:p w:rsidR="00BD7184" w:rsidRPr="00034661" w:rsidRDefault="00BD7184" w:rsidP="00BD7184">
      <w:pPr>
        <w:rPr>
          <w:lang w:val="en-US"/>
        </w:rPr>
      </w:pPr>
    </w:p>
    <w:p w:rsidR="00BD7184" w:rsidRPr="00034661" w:rsidRDefault="00BD7184" w:rsidP="00BD7184">
      <w:pPr>
        <w:jc w:val="center"/>
        <w:rPr>
          <w:b/>
          <w:sz w:val="28"/>
          <w:szCs w:val="28"/>
          <w:lang w:val="en-US"/>
        </w:rPr>
      </w:pPr>
      <w:r w:rsidRPr="00034661">
        <w:rPr>
          <w:b/>
          <w:sz w:val="28"/>
          <w:szCs w:val="28"/>
          <w:lang w:val="en-US"/>
        </w:rPr>
        <w:t>Syllabus</w:t>
      </w:r>
    </w:p>
    <w:p w:rsidR="00BD7184" w:rsidRPr="00034661" w:rsidRDefault="00BD7184" w:rsidP="00BD7184">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8721"/>
      </w:tblGrid>
      <w:tr w:rsidR="00BD7184" w:rsidRPr="00034661" w:rsidTr="00B7725A">
        <w:trPr>
          <w:jc w:val="center"/>
        </w:trPr>
        <w:tc>
          <w:tcPr>
            <w:tcW w:w="826" w:type="dxa"/>
          </w:tcPr>
          <w:p w:rsidR="00BD7184" w:rsidRPr="00034661" w:rsidRDefault="00BD7184" w:rsidP="00B7725A">
            <w:pPr>
              <w:spacing w:before="120" w:after="120"/>
              <w:rPr>
                <w:b/>
                <w:lang w:val="en-US"/>
              </w:rPr>
            </w:pPr>
            <w:r w:rsidRPr="00034661">
              <w:rPr>
                <w:b/>
                <w:lang w:val="en-US"/>
              </w:rPr>
              <w:t>Week</w:t>
            </w:r>
          </w:p>
        </w:tc>
        <w:tc>
          <w:tcPr>
            <w:tcW w:w="8721" w:type="dxa"/>
          </w:tcPr>
          <w:p w:rsidR="00BD7184" w:rsidRPr="00034661" w:rsidRDefault="00BD7184" w:rsidP="00B7725A">
            <w:pPr>
              <w:spacing w:before="120" w:after="120"/>
              <w:rPr>
                <w:b/>
                <w:lang w:val="en-US"/>
              </w:rPr>
            </w:pPr>
            <w:r w:rsidRPr="00034661">
              <w:rPr>
                <w:b/>
                <w:lang w:val="en-US"/>
              </w:rPr>
              <w:t>Topics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1.        </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Syllabus. Money: functions and evolution. Modern money, inflation, exchange rates. I.</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The Students understand the economic relevance of money and its role in the economy.</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2.        </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Syllabus. Money: functions and evolution. Modern money, inflation, exchange rates. II.</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The Students understand the economic relevance of money and its role in the economy.</w:t>
            </w:r>
          </w:p>
        </w:tc>
      </w:tr>
      <w:tr w:rsidR="00BD7184" w:rsidRPr="00034661" w:rsidTr="00B7725A">
        <w:trPr>
          <w:jc w:val="center"/>
        </w:trPr>
        <w:tc>
          <w:tcPr>
            <w:tcW w:w="826" w:type="dxa"/>
            <w:tcBorders>
              <w:top w:val="single" w:sz="4" w:space="0" w:color="auto"/>
              <w:left w:val="single" w:sz="4" w:space="0" w:color="auto"/>
              <w:bottom w:val="single" w:sz="4" w:space="0" w:color="auto"/>
              <w:right w:val="single" w:sz="4" w:space="0" w:color="auto"/>
            </w:tcBorders>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3.        </w:t>
            </w:r>
          </w:p>
        </w:tc>
        <w:tc>
          <w:tcPr>
            <w:tcW w:w="8721" w:type="dxa"/>
            <w:tcBorders>
              <w:top w:val="single" w:sz="4" w:space="0" w:color="auto"/>
              <w:left w:val="single" w:sz="4" w:space="0" w:color="auto"/>
              <w:bottom w:val="single" w:sz="4" w:space="0" w:color="auto"/>
              <w:right w:val="single" w:sz="4" w:space="0" w:color="auto"/>
            </w:tcBorders>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Principles of time value of money and future value</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The Students understand the basic principles of time value.</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4.</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Present value and interest rates</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Students understand basic time value calculations.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5.</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Annuities</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Students can valuate cash flow streams.</w:t>
            </w:r>
          </w:p>
        </w:tc>
      </w:tr>
      <w:tr w:rsidR="00BD7184" w:rsidRPr="00034661" w:rsidTr="00B7725A">
        <w:trPr>
          <w:trHeight w:val="342"/>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6.</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Financial markets, financial intermediaries</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The Students understand the logic of financial markets and financial intermediation.</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7.</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Banking and monetary policy I.</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The Students understand the basics of monetary policy and banking system.</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8.</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Banking and monetary policy II.</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The Students understand the basics of banking services.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9.</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Basics of securities</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The Students understand the logic of securities markets. The Students are familiar with the major securities.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10.</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Bonds.</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Students understand bond markets.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11.</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Shares</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Students understand stock markets.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lastRenderedPageBreak/>
              <w:t>12.</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Financial intermediaries</w:t>
            </w:r>
          </w:p>
          <w:p w:rsidR="00BD7184" w:rsidRPr="00804BD8" w:rsidRDefault="00BD7184" w:rsidP="00B7725A">
            <w:pPr>
              <w:pStyle w:val="NormlWeb"/>
              <w:spacing w:before="0" w:beforeAutospacing="0" w:after="0" w:afterAutospacing="0"/>
              <w:rPr>
                <w:sz w:val="20"/>
                <w:szCs w:val="20"/>
              </w:rPr>
            </w:pPr>
            <w:r w:rsidRPr="00804BD8">
              <w:rPr>
                <w:sz w:val="20"/>
                <w:szCs w:val="20"/>
                <w:lang w:val="en-GB"/>
              </w:rPr>
              <w:t>LO: Students are familiar with financial intermediaries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13.</w:t>
            </w:r>
          </w:p>
        </w:tc>
        <w:tc>
          <w:tcPr>
            <w:tcW w:w="8721" w:type="dxa"/>
          </w:tcPr>
          <w:p w:rsidR="00BD7184" w:rsidRPr="00804BD8" w:rsidRDefault="00BD7184" w:rsidP="00B7725A">
            <w:pPr>
              <w:pStyle w:val="NormlWeb"/>
              <w:spacing w:before="0" w:beforeAutospacing="0" w:after="0" w:afterAutospacing="0"/>
              <w:rPr>
                <w:sz w:val="20"/>
                <w:szCs w:val="20"/>
              </w:rPr>
            </w:pPr>
            <w:r w:rsidRPr="00804BD8">
              <w:rPr>
                <w:sz w:val="20"/>
                <w:szCs w:val="20"/>
                <w:lang w:val="en-GB"/>
              </w:rPr>
              <w:t>Stock Exchanges I.</w:t>
            </w:r>
          </w:p>
          <w:p w:rsidR="00BD7184" w:rsidRPr="00804BD8" w:rsidRDefault="00BD7184" w:rsidP="00B7725A">
            <w:pPr>
              <w:pStyle w:val="NormlWeb"/>
              <w:spacing w:before="0" w:beforeAutospacing="0" w:after="0" w:afterAutospacing="0"/>
              <w:rPr>
                <w:sz w:val="20"/>
                <w:szCs w:val="20"/>
              </w:rPr>
            </w:pPr>
            <w:proofErr w:type="gramStart"/>
            <w:r w:rsidRPr="00804BD8">
              <w:rPr>
                <w:sz w:val="20"/>
                <w:szCs w:val="20"/>
                <w:lang w:val="en-GB"/>
              </w:rPr>
              <w:t>LO:</w:t>
            </w:r>
            <w:proofErr w:type="gramEnd"/>
            <w:r w:rsidRPr="00804BD8">
              <w:rPr>
                <w:sz w:val="20"/>
                <w:szCs w:val="20"/>
                <w:lang w:val="en-GB"/>
              </w:rPr>
              <w:t xml:space="preserve"> Students understand the basics of trading with securities on open markets.</w:t>
            </w:r>
          </w:p>
        </w:tc>
      </w:tr>
      <w:tr w:rsidR="00BD7184" w:rsidRPr="00034661" w:rsidTr="00B7725A">
        <w:trPr>
          <w:jc w:val="center"/>
        </w:trPr>
        <w:tc>
          <w:tcPr>
            <w:tcW w:w="826" w:type="dxa"/>
          </w:tcPr>
          <w:p w:rsidR="00BD7184" w:rsidRPr="00804BD8" w:rsidRDefault="00BD7184" w:rsidP="00B7725A">
            <w:pPr>
              <w:pStyle w:val="NormlWeb"/>
              <w:spacing w:before="0" w:beforeAutospacing="0" w:after="0" w:afterAutospacing="0"/>
              <w:rPr>
                <w:sz w:val="20"/>
                <w:szCs w:val="20"/>
              </w:rPr>
            </w:pPr>
            <w:r w:rsidRPr="00804BD8">
              <w:rPr>
                <w:sz w:val="20"/>
                <w:szCs w:val="20"/>
                <w:lang w:val="en-US"/>
              </w:rPr>
              <w:t>14.</w:t>
            </w:r>
          </w:p>
        </w:tc>
        <w:tc>
          <w:tcPr>
            <w:tcW w:w="8721" w:type="dxa"/>
          </w:tcPr>
          <w:p w:rsidR="00BD7184" w:rsidRPr="00804BD8" w:rsidRDefault="00BD7184" w:rsidP="00B7725A">
            <w:pPr>
              <w:pStyle w:val="NormlWeb"/>
              <w:spacing w:before="0" w:beforeAutospacing="0" w:after="0" w:afterAutospacing="0"/>
              <w:rPr>
                <w:sz w:val="20"/>
                <w:szCs w:val="20"/>
              </w:rPr>
            </w:pPr>
            <w:r>
              <w:rPr>
                <w:sz w:val="20"/>
                <w:szCs w:val="20"/>
                <w:lang w:val="en-GB"/>
              </w:rPr>
              <w:t>Summary</w:t>
            </w:r>
          </w:p>
        </w:tc>
      </w:tr>
    </w:tbl>
    <w:p w:rsidR="00BD7184" w:rsidRPr="00034661" w:rsidRDefault="00BD7184" w:rsidP="00BD7184">
      <w:pPr>
        <w:rPr>
          <w:lang w:val="en-US"/>
        </w:rPr>
      </w:pPr>
      <w:r w:rsidRPr="00034661">
        <w:rPr>
          <w:lang w:val="en-US"/>
        </w:rPr>
        <w:t>*LO learning outcomes</w:t>
      </w:r>
    </w:p>
    <w:p w:rsidR="00BD7184" w:rsidRPr="00034661" w:rsidRDefault="00BD7184" w:rsidP="00BD7184">
      <w:pPr>
        <w:rPr>
          <w:lang w:val="en-US"/>
        </w:rPr>
      </w:pPr>
    </w:p>
    <w:p w:rsidR="008A6A73" w:rsidRPr="00034661" w:rsidRDefault="008A6A73" w:rsidP="008A6A73">
      <w:pPr>
        <w:rPr>
          <w:lang w:val="en-US"/>
        </w:rPr>
      </w:pPr>
    </w:p>
    <w:p w:rsidR="008A6A73" w:rsidRDefault="008A6A73">
      <w:pPr>
        <w:spacing w:after="160" w:line="259" w:lineRule="auto"/>
      </w:pPr>
      <w:r>
        <w:br w:type="page"/>
      </w:r>
    </w:p>
    <w:tbl>
      <w:tblPr>
        <w:tblW w:w="9214"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686"/>
      </w:tblGrid>
      <w:tr w:rsidR="008A6A73" w:rsidRPr="00034661" w:rsidTr="00321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A6A73" w:rsidRPr="00034661" w:rsidRDefault="008A6A73" w:rsidP="00321577">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8A6A73" w:rsidRPr="00034661" w:rsidRDefault="008A6A73" w:rsidP="0032157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A6A73" w:rsidRPr="00497834" w:rsidRDefault="008A6A73" w:rsidP="00321577">
            <w:pPr>
              <w:jc w:val="center"/>
              <w:rPr>
                <w:rFonts w:eastAsia="Arial Unicode MS"/>
                <w:szCs w:val="16"/>
                <w:lang w:val="en-US"/>
              </w:rPr>
            </w:pPr>
            <w:r w:rsidRPr="00497834">
              <w:rPr>
                <w:rFonts w:eastAsia="Arial Unicode MS"/>
                <w:szCs w:val="16"/>
                <w:lang w:val="en-US"/>
              </w:rPr>
              <w:t>Üzleti kommunikáció</w:t>
            </w:r>
          </w:p>
        </w:tc>
        <w:tc>
          <w:tcPr>
            <w:tcW w:w="855" w:type="dxa"/>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rFonts w:eastAsia="Arial Unicode MS"/>
                <w:sz w:val="16"/>
                <w:szCs w:val="16"/>
                <w:lang w:val="en-US"/>
              </w:rPr>
            </w:pPr>
            <w:r w:rsidRPr="00034661">
              <w:rPr>
                <w:lang w:val="en-US"/>
              </w:rPr>
              <w:t>Code</w:t>
            </w:r>
            <w:r w:rsidRPr="00034661">
              <w:rPr>
                <w:sz w:val="16"/>
                <w:szCs w:val="16"/>
                <w:lang w:val="en-US"/>
              </w:rPr>
              <w:t>:</w:t>
            </w:r>
          </w:p>
        </w:tc>
        <w:tc>
          <w:tcPr>
            <w:tcW w:w="1686" w:type="dxa"/>
            <w:vMerge w:val="restart"/>
            <w:tcBorders>
              <w:top w:val="single" w:sz="4" w:space="0" w:color="auto"/>
              <w:left w:val="single" w:sz="4" w:space="0" w:color="auto"/>
              <w:right w:val="single" w:sz="4" w:space="0" w:color="auto"/>
            </w:tcBorders>
            <w:shd w:val="clear" w:color="auto" w:fill="E5DFEC"/>
            <w:vAlign w:val="center"/>
          </w:tcPr>
          <w:p w:rsidR="008A6A73" w:rsidRPr="00034661" w:rsidRDefault="008A6A73" w:rsidP="00321577">
            <w:pPr>
              <w:jc w:val="center"/>
              <w:rPr>
                <w:rFonts w:eastAsia="Arial Unicode MS"/>
                <w:b/>
                <w:lang w:val="en-US"/>
              </w:rPr>
            </w:pPr>
            <w:r>
              <w:rPr>
                <w:rFonts w:eastAsia="Arial Unicode MS"/>
                <w:b/>
                <w:lang w:val="en-US"/>
              </w:rPr>
              <w:t>GT_AGMNE044</w:t>
            </w:r>
          </w:p>
        </w:tc>
      </w:tr>
      <w:tr w:rsidR="008A6A73" w:rsidRPr="00034661" w:rsidTr="00321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A6A73" w:rsidRPr="00034661" w:rsidRDefault="008A6A73" w:rsidP="0032157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8A6A73" w:rsidRPr="00034661" w:rsidRDefault="008A6A73" w:rsidP="0032157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A6A73" w:rsidRPr="00034661" w:rsidRDefault="008A6A73" w:rsidP="00321577">
            <w:pPr>
              <w:jc w:val="center"/>
              <w:rPr>
                <w:b/>
                <w:lang w:val="en-US"/>
              </w:rPr>
            </w:pPr>
            <w:r>
              <w:rPr>
                <w:b/>
                <w:lang w:val="en-US"/>
              </w:rPr>
              <w:t>Business Communication</w:t>
            </w:r>
          </w:p>
        </w:tc>
        <w:tc>
          <w:tcPr>
            <w:tcW w:w="855" w:type="dxa"/>
            <w:vMerge/>
            <w:tcBorders>
              <w:left w:val="single" w:sz="4" w:space="0" w:color="auto"/>
              <w:bottom w:val="single" w:sz="4" w:space="0" w:color="auto"/>
              <w:right w:val="single" w:sz="4" w:space="0" w:color="auto"/>
            </w:tcBorders>
            <w:vAlign w:val="center"/>
          </w:tcPr>
          <w:p w:rsidR="008A6A73" w:rsidRPr="00034661" w:rsidRDefault="008A6A73" w:rsidP="00321577">
            <w:pPr>
              <w:rPr>
                <w:rFonts w:eastAsia="Arial Unicode MS"/>
                <w:sz w:val="16"/>
                <w:szCs w:val="16"/>
                <w:lang w:val="en-US"/>
              </w:rPr>
            </w:pPr>
          </w:p>
        </w:tc>
        <w:tc>
          <w:tcPr>
            <w:tcW w:w="1686" w:type="dxa"/>
            <w:vMerge/>
            <w:tcBorders>
              <w:left w:val="single" w:sz="4" w:space="0" w:color="auto"/>
              <w:bottom w:val="single" w:sz="4" w:space="0" w:color="auto"/>
              <w:right w:val="single" w:sz="4" w:space="0" w:color="auto"/>
            </w:tcBorders>
            <w:shd w:val="clear" w:color="auto" w:fill="E5DFEC"/>
            <w:vAlign w:val="center"/>
          </w:tcPr>
          <w:p w:rsidR="008A6A73" w:rsidRPr="00034661" w:rsidRDefault="008A6A73" w:rsidP="00321577">
            <w:pPr>
              <w:rPr>
                <w:rFonts w:eastAsia="Arial Unicode MS"/>
                <w:sz w:val="16"/>
                <w:szCs w:val="16"/>
                <w:lang w:val="en-US"/>
              </w:rPr>
            </w:pPr>
          </w:p>
        </w:tc>
      </w:tr>
      <w:tr w:rsidR="008A6A73" w:rsidRPr="00034661" w:rsidTr="00321577">
        <w:trPr>
          <w:cantSplit/>
          <w:trHeight w:val="420"/>
        </w:trPr>
        <w:tc>
          <w:tcPr>
            <w:tcW w:w="9214" w:type="dxa"/>
            <w:gridSpan w:val="10"/>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b/>
                <w:bCs/>
                <w:sz w:val="24"/>
                <w:szCs w:val="24"/>
                <w:lang w:val="en-US"/>
              </w:rPr>
            </w:pPr>
          </w:p>
        </w:tc>
      </w:tr>
      <w:tr w:rsidR="008A6A73" w:rsidRPr="00034661" w:rsidTr="0032157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ind w:left="20"/>
              <w:rPr>
                <w:lang w:val="en-US"/>
              </w:rPr>
            </w:pPr>
            <w:r w:rsidRPr="00034661">
              <w:rPr>
                <w:lang w:val="en-US"/>
              </w:rPr>
              <w:t>Institu</w:t>
            </w:r>
            <w:r>
              <w:rPr>
                <w:lang w:val="en-US"/>
              </w:rPr>
              <w:t>t</w:t>
            </w:r>
            <w:r w:rsidRPr="00034661">
              <w:rPr>
                <w:lang w:val="en-US"/>
              </w:rPr>
              <w:t>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lang w:val="en-US"/>
              </w:rPr>
            </w:pPr>
            <w:r w:rsidRPr="00034661">
              <w:rPr>
                <w:lang w:val="en-US"/>
              </w:rPr>
              <w:t xml:space="preserve">Faculty of Economics and Business, </w:t>
            </w:r>
            <w:r>
              <w:rPr>
                <w:lang w:val="en-US"/>
              </w:rPr>
              <w:t xml:space="preserve">Institute Management and </w:t>
            </w:r>
            <w:r>
              <w:rPr>
                <w:lang w:val="en-US"/>
              </w:rPr>
              <w:br/>
              <w:t>Organization Sciences</w:t>
            </w:r>
          </w:p>
        </w:tc>
      </w:tr>
      <w:tr w:rsidR="008A6A73" w:rsidRPr="00034661" w:rsidTr="0032157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A6A73" w:rsidRPr="00034661" w:rsidRDefault="008A6A73" w:rsidP="00321577">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8A6A73" w:rsidRPr="00034661" w:rsidRDefault="008A6A73" w:rsidP="00321577">
            <w:pPr>
              <w:jc w:val="center"/>
              <w:rPr>
                <w:rFonts w:eastAsia="Arial Unicode MS"/>
                <w:lang w:val="en-US"/>
              </w:rPr>
            </w:pPr>
            <w:r w:rsidRPr="00034661">
              <w:rPr>
                <w:lang w:val="en-US"/>
              </w:rPr>
              <w:t xml:space="preserve">Code: </w:t>
            </w:r>
          </w:p>
        </w:tc>
        <w:tc>
          <w:tcPr>
            <w:tcW w:w="1686" w:type="dxa"/>
            <w:tcBorders>
              <w:top w:val="single" w:sz="4" w:space="0" w:color="auto"/>
              <w:left w:val="nil"/>
              <w:bottom w:val="single" w:sz="4" w:space="0" w:color="auto"/>
              <w:right w:val="single" w:sz="4" w:space="0" w:color="auto"/>
            </w:tcBorders>
            <w:shd w:val="clear" w:color="auto" w:fill="E5DFEC"/>
            <w:vAlign w:val="center"/>
          </w:tcPr>
          <w:p w:rsidR="008A6A73" w:rsidRPr="00034661" w:rsidRDefault="008A6A73" w:rsidP="00321577">
            <w:pPr>
              <w:jc w:val="center"/>
              <w:rPr>
                <w:rFonts w:eastAsia="Arial Unicode MS"/>
                <w:lang w:val="en-US"/>
              </w:rPr>
            </w:pPr>
          </w:p>
        </w:tc>
      </w:tr>
      <w:tr w:rsidR="008A6A73" w:rsidRPr="00034661" w:rsidTr="00321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lang w:val="en-US"/>
              </w:rPr>
            </w:pPr>
            <w:r w:rsidRPr="00034661">
              <w:rPr>
                <w:lang w:val="en-US"/>
              </w:rPr>
              <w:t>Credit</w:t>
            </w:r>
          </w:p>
        </w:tc>
        <w:tc>
          <w:tcPr>
            <w:tcW w:w="1686" w:type="dxa"/>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lang w:val="en-US"/>
              </w:rPr>
            </w:pPr>
            <w:r>
              <w:rPr>
                <w:lang w:val="en-US"/>
              </w:rPr>
              <w:t>L</w:t>
            </w:r>
            <w:r w:rsidRPr="00034661">
              <w:rPr>
                <w:lang w:val="en-US"/>
              </w:rPr>
              <w:t>anguage</w:t>
            </w:r>
            <w:r>
              <w:rPr>
                <w:lang w:val="en-US"/>
              </w:rPr>
              <w:t xml:space="preserve"> of </w:t>
            </w:r>
            <w:r>
              <w:rPr>
                <w:lang w:val="en-US"/>
              </w:rPr>
              <w:br/>
              <w:t>instruction:</w:t>
            </w:r>
          </w:p>
        </w:tc>
      </w:tr>
      <w:tr w:rsidR="008A6A73" w:rsidRPr="00034661" w:rsidTr="00321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A6A73" w:rsidRPr="00034661" w:rsidRDefault="008A6A73" w:rsidP="0032157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8A6A73" w:rsidRPr="00034661" w:rsidRDefault="008A6A73" w:rsidP="0032157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A6A73" w:rsidRPr="00034661" w:rsidRDefault="008A6A73" w:rsidP="00321577">
            <w:pPr>
              <w:rPr>
                <w:sz w:val="16"/>
                <w:szCs w:val="16"/>
                <w:lang w:val="en-US"/>
              </w:rPr>
            </w:pPr>
          </w:p>
        </w:tc>
        <w:tc>
          <w:tcPr>
            <w:tcW w:w="1686" w:type="dxa"/>
            <w:vMerge/>
            <w:tcBorders>
              <w:left w:val="single" w:sz="4" w:space="0" w:color="auto"/>
              <w:bottom w:val="single" w:sz="4" w:space="0" w:color="auto"/>
              <w:right w:val="single" w:sz="4" w:space="0" w:color="auto"/>
            </w:tcBorders>
            <w:vAlign w:val="center"/>
          </w:tcPr>
          <w:p w:rsidR="008A6A73" w:rsidRPr="00034661" w:rsidRDefault="008A6A73" w:rsidP="00321577">
            <w:pPr>
              <w:rPr>
                <w:sz w:val="16"/>
                <w:szCs w:val="16"/>
                <w:lang w:val="en-US"/>
              </w:rPr>
            </w:pPr>
          </w:p>
        </w:tc>
      </w:tr>
      <w:tr w:rsidR="008A6A73" w:rsidRPr="00034661" w:rsidTr="00321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r>
              <w:rPr>
                <w:b/>
                <w:sz w:val="16"/>
                <w:szCs w:val="16"/>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r>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A6A73" w:rsidRPr="00034661" w:rsidRDefault="008A6A73" w:rsidP="00321577">
            <w:pPr>
              <w:jc w:val="center"/>
              <w:rPr>
                <w:b/>
                <w:lang w:val="en-US"/>
              </w:rPr>
            </w:pPr>
            <w:r>
              <w:rPr>
                <w:b/>
                <w:lang w:val="en-US"/>
              </w:rPr>
              <w:t>P</w:t>
            </w:r>
          </w:p>
        </w:tc>
        <w:tc>
          <w:tcPr>
            <w:tcW w:w="855" w:type="dxa"/>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b/>
                <w:lang w:val="en-US"/>
              </w:rPr>
            </w:pPr>
            <w:r>
              <w:rPr>
                <w:b/>
                <w:lang w:val="en-US"/>
              </w:rPr>
              <w:t>3</w:t>
            </w:r>
          </w:p>
        </w:tc>
        <w:tc>
          <w:tcPr>
            <w:tcW w:w="1686" w:type="dxa"/>
            <w:vMerge w:val="restart"/>
            <w:tcBorders>
              <w:top w:val="single" w:sz="4" w:space="0" w:color="auto"/>
              <w:left w:val="single" w:sz="4" w:space="0" w:color="auto"/>
              <w:right w:val="single" w:sz="4" w:space="0" w:color="auto"/>
            </w:tcBorders>
            <w:shd w:val="clear" w:color="auto" w:fill="E5DFEC"/>
            <w:vAlign w:val="center"/>
          </w:tcPr>
          <w:p w:rsidR="008A6A73" w:rsidRPr="00034661" w:rsidRDefault="008A6A73" w:rsidP="00321577">
            <w:pPr>
              <w:jc w:val="center"/>
              <w:rPr>
                <w:b/>
                <w:lang w:val="en-US"/>
              </w:rPr>
            </w:pPr>
            <w:r w:rsidRPr="00034661">
              <w:rPr>
                <w:b/>
                <w:lang w:val="en-US"/>
              </w:rPr>
              <w:t>English</w:t>
            </w:r>
          </w:p>
        </w:tc>
      </w:tr>
      <w:tr w:rsidR="008A6A73" w:rsidRPr="00034661" w:rsidTr="00321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p>
        </w:tc>
        <w:tc>
          <w:tcPr>
            <w:tcW w:w="1686" w:type="dxa"/>
            <w:vMerge/>
            <w:tcBorders>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sz w:val="16"/>
                <w:szCs w:val="16"/>
                <w:lang w:val="en-US"/>
              </w:rPr>
            </w:pPr>
          </w:p>
        </w:tc>
      </w:tr>
      <w:tr w:rsidR="008A6A73" w:rsidRPr="00034661"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A6A73" w:rsidRPr="00034661" w:rsidRDefault="008A6A73" w:rsidP="0032157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8A6A73" w:rsidRPr="00034661" w:rsidRDefault="008A6A73" w:rsidP="0032157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A6A73" w:rsidRPr="00034661" w:rsidRDefault="008A6A73" w:rsidP="00321577">
            <w:pPr>
              <w:jc w:val="center"/>
              <w:rPr>
                <w:b/>
                <w:lang w:val="en-US"/>
              </w:rPr>
            </w:pPr>
            <w:r>
              <w:rPr>
                <w:b/>
                <w:lang w:val="en-US"/>
              </w:rPr>
              <w:t>Dr. JUHÁSZ, Csilla</w:t>
            </w:r>
          </w:p>
        </w:tc>
        <w:tc>
          <w:tcPr>
            <w:tcW w:w="855" w:type="dxa"/>
            <w:tcBorders>
              <w:top w:val="single" w:sz="4" w:space="0" w:color="auto"/>
              <w:left w:val="nil"/>
              <w:bottom w:val="single" w:sz="4" w:space="0" w:color="auto"/>
              <w:right w:val="single" w:sz="4" w:space="0" w:color="auto"/>
            </w:tcBorders>
            <w:vAlign w:val="center"/>
          </w:tcPr>
          <w:p w:rsidR="008A6A73" w:rsidRPr="00034661" w:rsidRDefault="008A6A73" w:rsidP="00321577">
            <w:pPr>
              <w:rPr>
                <w:rFonts w:eastAsia="Arial Unicode MS"/>
                <w:lang w:val="en-US"/>
              </w:rPr>
            </w:pPr>
            <w:r w:rsidRPr="00034661">
              <w:rPr>
                <w:sz w:val="16"/>
                <w:szCs w:val="16"/>
                <w:lang w:val="en-US"/>
              </w:rPr>
              <w:t xml:space="preserve"> </w:t>
            </w:r>
            <w:r w:rsidRPr="00034661">
              <w:rPr>
                <w:lang w:val="en-US"/>
              </w:rPr>
              <w:t>post</w:t>
            </w:r>
          </w:p>
        </w:tc>
        <w:tc>
          <w:tcPr>
            <w:tcW w:w="1686" w:type="dxa"/>
            <w:tcBorders>
              <w:top w:val="single" w:sz="4" w:space="0" w:color="auto"/>
              <w:left w:val="nil"/>
              <w:bottom w:val="single" w:sz="4" w:space="0" w:color="auto"/>
              <w:right w:val="single" w:sz="4" w:space="0" w:color="auto"/>
            </w:tcBorders>
            <w:shd w:val="clear" w:color="auto" w:fill="E5DFEC"/>
            <w:vAlign w:val="center"/>
          </w:tcPr>
          <w:p w:rsidR="008A6A73" w:rsidRPr="00034661" w:rsidRDefault="008A6A73" w:rsidP="00321577">
            <w:pPr>
              <w:jc w:val="center"/>
              <w:rPr>
                <w:b/>
                <w:lang w:val="en-US"/>
              </w:rPr>
            </w:pPr>
            <w:r>
              <w:rPr>
                <w:b/>
                <w:lang w:val="en-US"/>
              </w:rPr>
              <w:t>associate professor</w:t>
            </w:r>
          </w:p>
        </w:tc>
      </w:tr>
      <w:tr w:rsidR="008A6A73" w:rsidRPr="00034661"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A6A73" w:rsidRPr="00034661" w:rsidRDefault="008A6A73" w:rsidP="00321577">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8A6A73" w:rsidRPr="00034661" w:rsidRDefault="008A6A73" w:rsidP="00321577">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r>
              <w:rPr>
                <w:b/>
                <w:sz w:val="16"/>
                <w:szCs w:val="16"/>
                <w:lang w:val="en-US"/>
              </w:rPr>
              <w:t>Dr. FARKAS, János</w:t>
            </w:r>
          </w:p>
        </w:tc>
        <w:tc>
          <w:tcPr>
            <w:tcW w:w="855" w:type="dxa"/>
            <w:tcBorders>
              <w:top w:val="single" w:sz="4" w:space="0" w:color="auto"/>
              <w:left w:val="nil"/>
              <w:bottom w:val="single" w:sz="4" w:space="0" w:color="auto"/>
              <w:right w:val="single" w:sz="4" w:space="0" w:color="auto"/>
            </w:tcBorders>
            <w:vAlign w:val="center"/>
          </w:tcPr>
          <w:p w:rsidR="008A6A73" w:rsidRPr="00034661" w:rsidRDefault="008A6A73" w:rsidP="00321577">
            <w:pPr>
              <w:rPr>
                <w:lang w:val="en-US"/>
              </w:rPr>
            </w:pPr>
            <w:r w:rsidRPr="00034661">
              <w:rPr>
                <w:lang w:val="en-US"/>
              </w:rPr>
              <w:t xml:space="preserve"> post</w:t>
            </w:r>
          </w:p>
        </w:tc>
        <w:tc>
          <w:tcPr>
            <w:tcW w:w="1686" w:type="dxa"/>
            <w:tcBorders>
              <w:top w:val="single" w:sz="4" w:space="0" w:color="auto"/>
              <w:left w:val="nil"/>
              <w:bottom w:val="single" w:sz="4" w:space="0" w:color="auto"/>
              <w:right w:val="single" w:sz="4" w:space="0" w:color="auto"/>
            </w:tcBorders>
            <w:shd w:val="clear" w:color="auto" w:fill="E5DFEC"/>
            <w:vAlign w:val="center"/>
          </w:tcPr>
          <w:p w:rsidR="008A6A73" w:rsidRPr="00034661" w:rsidRDefault="008A6A73" w:rsidP="00321577">
            <w:pPr>
              <w:jc w:val="center"/>
              <w:rPr>
                <w:b/>
                <w:lang w:val="en-US"/>
              </w:rPr>
            </w:pPr>
            <w:r>
              <w:rPr>
                <w:b/>
                <w:lang w:val="en-US"/>
              </w:rPr>
              <w:t>lecturer</w:t>
            </w:r>
          </w:p>
        </w:tc>
      </w:tr>
      <w:tr w:rsidR="008A6A73" w:rsidRPr="00034661" w:rsidTr="00321577">
        <w:trPr>
          <w:cantSplit/>
          <w:trHeight w:val="460"/>
        </w:trPr>
        <w:tc>
          <w:tcPr>
            <w:tcW w:w="9214" w:type="dxa"/>
            <w:gridSpan w:val="10"/>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rPr>
                <w:lang w:val="en-US"/>
              </w:rPr>
            </w:pPr>
            <w:r w:rsidRPr="00362445">
              <w:rPr>
                <w:b/>
                <w:lang w:val="en-US"/>
              </w:rPr>
              <w:t>Course goals</w:t>
            </w:r>
            <w:r w:rsidRPr="00034661">
              <w:rPr>
                <w:lang w:val="en-US"/>
              </w:rPr>
              <w:t>:</w:t>
            </w:r>
          </w:p>
          <w:p w:rsidR="008A6A73" w:rsidRPr="00034661" w:rsidRDefault="008A6A73" w:rsidP="00321577">
            <w:pPr>
              <w:shd w:val="clear" w:color="auto" w:fill="E5DFEC"/>
              <w:suppressAutoHyphens/>
              <w:autoSpaceDE w:val="0"/>
              <w:spacing w:before="60" w:after="60"/>
              <w:ind w:left="417" w:right="113"/>
              <w:jc w:val="both"/>
              <w:rPr>
                <w:lang w:val="en-US"/>
              </w:rPr>
            </w:pPr>
            <w:r>
              <w:rPr>
                <w:rFonts w:ascii="Garamond" w:hAnsi="Garamond"/>
                <w:lang w:val="en-US"/>
              </w:rPr>
              <w:t xml:space="preserve">To </w:t>
            </w:r>
            <w:r w:rsidRPr="00D578EE">
              <w:rPr>
                <w:lang w:val="en-GB"/>
              </w:rPr>
              <w:t>study</w:t>
            </w:r>
            <w:r>
              <w:rPr>
                <w:lang w:val="en-GB"/>
              </w:rPr>
              <w:t xml:space="preserve"> basic</w:t>
            </w:r>
            <w:r w:rsidRPr="00D578EE">
              <w:rPr>
                <w:lang w:val="en-GB"/>
              </w:rPr>
              <w:t xml:space="preserve"> communication skills</w:t>
            </w:r>
            <w:r>
              <w:rPr>
                <w:lang w:val="en-GB"/>
              </w:rPr>
              <w:t xml:space="preserve">. </w:t>
            </w:r>
            <w:r w:rsidRPr="00D578EE">
              <w:rPr>
                <w:lang w:val="en-GB"/>
              </w:rPr>
              <w:t xml:space="preserve">Understand the process of communication. Begin practicing listening skills. </w:t>
            </w:r>
            <w:r>
              <w:rPr>
                <w:lang w:val="en-GB"/>
              </w:rPr>
              <w:t>Understand</w:t>
            </w:r>
            <w:r w:rsidRPr="00D578EE">
              <w:rPr>
                <w:lang w:val="en-GB"/>
              </w:rPr>
              <w:t xml:space="preserve"> the importance of nonverbal communication and of improving their nonverbal communication skills. Recognize </w:t>
            </w:r>
            <w:r>
              <w:rPr>
                <w:lang w:val="en-GB"/>
              </w:rPr>
              <w:t xml:space="preserve">importance of intercultural diversity of </w:t>
            </w:r>
            <w:r w:rsidRPr="00D578EE">
              <w:rPr>
                <w:lang w:val="en-GB"/>
              </w:rPr>
              <w:t>communication</w:t>
            </w:r>
            <w:r>
              <w:rPr>
                <w:lang w:val="en-GB"/>
              </w:rPr>
              <w:t>.</w:t>
            </w:r>
          </w:p>
        </w:tc>
      </w:tr>
      <w:tr w:rsidR="008A6A73" w:rsidRPr="00034661" w:rsidTr="00321577">
        <w:trPr>
          <w:cantSplit/>
          <w:trHeight w:val="1400"/>
        </w:trPr>
        <w:tc>
          <w:tcPr>
            <w:tcW w:w="9214" w:type="dxa"/>
            <w:gridSpan w:val="10"/>
            <w:tcBorders>
              <w:top w:val="single" w:sz="4" w:space="0" w:color="auto"/>
              <w:left w:val="single" w:sz="4" w:space="0" w:color="auto"/>
              <w:right w:val="single" w:sz="4" w:space="0" w:color="000000"/>
            </w:tcBorders>
          </w:tcPr>
          <w:p w:rsidR="008A6A73" w:rsidRDefault="008A6A73" w:rsidP="00321577">
            <w:pPr>
              <w:rPr>
                <w:b/>
                <w:bCs/>
                <w:lang w:val="en-US"/>
              </w:rPr>
            </w:pPr>
            <w:r w:rsidRPr="00034661">
              <w:rPr>
                <w:b/>
                <w:bCs/>
                <w:lang w:val="en-US"/>
              </w:rPr>
              <w:t xml:space="preserve">Competences: </w:t>
            </w:r>
          </w:p>
          <w:p w:rsidR="008A6A73" w:rsidRDefault="008A6A73" w:rsidP="00321577">
            <w:pPr>
              <w:ind w:left="402"/>
              <w:jc w:val="both"/>
              <w:rPr>
                <w:i/>
                <w:lang w:val="en-US"/>
              </w:rPr>
            </w:pPr>
            <w:r w:rsidRPr="00034661">
              <w:rPr>
                <w:i/>
                <w:lang w:val="en-US"/>
              </w:rPr>
              <w:t xml:space="preserve">Knowledge: </w:t>
            </w:r>
          </w:p>
          <w:p w:rsidR="008A6A73" w:rsidRPr="00412256" w:rsidRDefault="008A6A73" w:rsidP="00321577">
            <w:pPr>
              <w:pStyle w:val="Listaszerbekezds"/>
              <w:tabs>
                <w:tab w:val="left" w:pos="317"/>
              </w:tabs>
              <w:suppressAutoHyphens/>
              <w:ind w:left="645"/>
            </w:pPr>
            <w:r w:rsidRPr="00412256">
              <w:t xml:space="preserve">Graduated student should know, </w:t>
            </w:r>
            <w:r w:rsidRPr="00412256">
              <w:rPr>
                <w:lang w:val="en"/>
              </w:rPr>
              <w:t>analyze, plan, manage the communication of organizations, and be able to recognize, analyze and solve communicational problems</w:t>
            </w:r>
            <w:proofErr w:type="gramStart"/>
            <w:r w:rsidRPr="00412256">
              <w:rPr>
                <w:lang w:val="en"/>
              </w:rPr>
              <w:t>..</w:t>
            </w:r>
            <w:proofErr w:type="gramEnd"/>
          </w:p>
          <w:p w:rsidR="008A6A73" w:rsidRPr="00412256" w:rsidRDefault="008A6A73" w:rsidP="00321577">
            <w:pPr>
              <w:pStyle w:val="Listaszerbekezds"/>
              <w:tabs>
                <w:tab w:val="left" w:pos="317"/>
              </w:tabs>
              <w:suppressAutoHyphens/>
              <w:ind w:left="645"/>
              <w:rPr>
                <w:lang w:val="en-GB"/>
              </w:rPr>
            </w:pPr>
            <w:r w:rsidRPr="00412256">
              <w:rPr>
                <w:lang w:val="en-GB"/>
              </w:rPr>
              <w:t>Graduated student should know and apply communicational forms, know barriers and rules.</w:t>
            </w:r>
          </w:p>
          <w:p w:rsidR="008A6A73" w:rsidRPr="00412256" w:rsidRDefault="008A6A73" w:rsidP="00321577">
            <w:pPr>
              <w:pStyle w:val="Listaszerbekezds"/>
              <w:tabs>
                <w:tab w:val="left" w:pos="317"/>
              </w:tabs>
              <w:suppressAutoHyphens/>
              <w:ind w:left="645"/>
              <w:rPr>
                <w:lang w:val="en-GB"/>
              </w:rPr>
            </w:pPr>
            <w:r w:rsidRPr="00412256">
              <w:rPr>
                <w:lang w:val="en-GB"/>
              </w:rPr>
              <w:t>Graduated student know and apply professional written and oral communication in life.</w:t>
            </w:r>
          </w:p>
          <w:p w:rsidR="008A6A73" w:rsidRDefault="008A6A73" w:rsidP="00321577">
            <w:pPr>
              <w:ind w:left="402"/>
              <w:jc w:val="both"/>
              <w:rPr>
                <w:i/>
                <w:lang w:val="en-US"/>
              </w:rPr>
            </w:pPr>
            <w:r>
              <w:rPr>
                <w:i/>
                <w:lang w:val="en-US"/>
              </w:rPr>
              <w:t>Capa</w:t>
            </w:r>
            <w:r w:rsidRPr="00034661">
              <w:rPr>
                <w:i/>
                <w:lang w:val="en-US"/>
              </w:rPr>
              <w:t>bilities:</w:t>
            </w:r>
          </w:p>
          <w:p w:rsidR="008A6A73" w:rsidRPr="00412256" w:rsidRDefault="008A6A73" w:rsidP="00321577">
            <w:pPr>
              <w:pStyle w:val="Listaszerbekezds"/>
              <w:tabs>
                <w:tab w:val="left" w:pos="317"/>
              </w:tabs>
              <w:suppressAutoHyphens/>
              <w:ind w:left="645"/>
              <w:rPr>
                <w:lang w:val="en-GB"/>
              </w:rPr>
            </w:pPr>
            <w:r w:rsidRPr="00412256">
              <w:rPr>
                <w:lang w:val="en-GB"/>
              </w:rPr>
              <w:t xml:space="preserve">Graduated </w:t>
            </w:r>
            <w:r>
              <w:rPr>
                <w:lang w:val="en-GB"/>
              </w:rPr>
              <w:t>student</w:t>
            </w:r>
            <w:r w:rsidRPr="00412256">
              <w:rPr>
                <w:lang w:val="en-GB"/>
              </w:rPr>
              <w:t>s can analyse, plan, organise and manage the process of communication, and can solve problems.</w:t>
            </w:r>
          </w:p>
          <w:p w:rsidR="008A6A73" w:rsidRPr="00412256" w:rsidRDefault="008A6A73" w:rsidP="00321577">
            <w:pPr>
              <w:pStyle w:val="Listaszerbekezds"/>
              <w:tabs>
                <w:tab w:val="left" w:pos="317"/>
              </w:tabs>
              <w:suppressAutoHyphens/>
              <w:ind w:left="645"/>
              <w:rPr>
                <w:lang w:val="en-GB"/>
              </w:rPr>
            </w:pPr>
            <w:r w:rsidRPr="00412256">
              <w:rPr>
                <w:lang w:val="en-GB"/>
              </w:rPr>
              <w:t>They are able to choose between the most efficient processes and methods for problem solving. They are able to use consciously and plan in high standard.</w:t>
            </w:r>
          </w:p>
          <w:p w:rsidR="008A6A73" w:rsidRPr="00412256" w:rsidRDefault="008A6A73" w:rsidP="00321577">
            <w:pPr>
              <w:pStyle w:val="Listaszerbekezds"/>
              <w:tabs>
                <w:tab w:val="left" w:pos="317"/>
              </w:tabs>
              <w:suppressAutoHyphens/>
              <w:ind w:left="645"/>
              <w:rPr>
                <w:lang w:val="en-GB"/>
              </w:rPr>
            </w:pPr>
            <w:r w:rsidRPr="00412256">
              <w:rPr>
                <w:lang w:val="en-GB"/>
              </w:rPr>
              <w:t>They are able to use references effectively and independently.</w:t>
            </w:r>
          </w:p>
          <w:p w:rsidR="008A6A73" w:rsidRPr="00412256" w:rsidRDefault="008A6A73" w:rsidP="00321577">
            <w:pPr>
              <w:pStyle w:val="Listaszerbekezds"/>
              <w:tabs>
                <w:tab w:val="left" w:pos="317"/>
              </w:tabs>
              <w:suppressAutoHyphens/>
              <w:ind w:left="645"/>
              <w:rPr>
                <w:lang w:val="en-GB"/>
              </w:rPr>
            </w:pPr>
            <w:r w:rsidRPr="00412256">
              <w:rPr>
                <w:lang w:val="en-GB"/>
              </w:rPr>
              <w:t>They are able to write reports, analyses.</w:t>
            </w:r>
          </w:p>
          <w:p w:rsidR="008A6A73" w:rsidRDefault="008A6A73" w:rsidP="00321577">
            <w:pPr>
              <w:ind w:left="402"/>
              <w:jc w:val="both"/>
              <w:rPr>
                <w:i/>
                <w:lang w:val="en-US"/>
              </w:rPr>
            </w:pPr>
            <w:r w:rsidRPr="00034661">
              <w:rPr>
                <w:i/>
                <w:lang w:val="en-US"/>
              </w:rPr>
              <w:t>Attitudes:</w:t>
            </w:r>
          </w:p>
          <w:p w:rsidR="008A6A73" w:rsidRPr="00412256" w:rsidRDefault="008A6A73" w:rsidP="00321577">
            <w:pPr>
              <w:ind w:left="709"/>
              <w:jc w:val="both"/>
              <w:rPr>
                <w:i/>
                <w:lang w:val="en-US"/>
              </w:rPr>
            </w:pPr>
            <w:r w:rsidRPr="00412256">
              <w:rPr>
                <w:lang w:val="en-GB"/>
              </w:rPr>
              <w:t xml:space="preserve">Graduated </w:t>
            </w:r>
            <w:r>
              <w:rPr>
                <w:lang w:val="en-GB"/>
              </w:rPr>
              <w:t>student</w:t>
            </w:r>
            <w:r w:rsidRPr="00412256">
              <w:rPr>
                <w:lang w:val="en-GB"/>
              </w:rPr>
              <w:t>s are able to effectively use managerial methods, forms, communicational processes</w:t>
            </w:r>
          </w:p>
          <w:p w:rsidR="008A6A73" w:rsidRDefault="008A6A73" w:rsidP="00321577">
            <w:pPr>
              <w:ind w:left="426"/>
              <w:rPr>
                <w:i/>
                <w:lang w:val="en-US"/>
              </w:rPr>
            </w:pPr>
            <w:r w:rsidRPr="00034661">
              <w:rPr>
                <w:i/>
                <w:lang w:val="en-US"/>
              </w:rPr>
              <w:t>Autonomy, responsibility:</w:t>
            </w:r>
          </w:p>
          <w:p w:rsidR="008A6A73" w:rsidRPr="00412256" w:rsidRDefault="008A6A73" w:rsidP="00321577">
            <w:pPr>
              <w:ind w:left="709"/>
              <w:rPr>
                <w:i/>
                <w:lang w:val="en-US"/>
              </w:rPr>
            </w:pPr>
            <w:r w:rsidRPr="00412256">
              <w:rPr>
                <w:lang w:val="en-GB"/>
              </w:rPr>
              <w:t>They will be able to control processes, can manage, organise, and communicate</w:t>
            </w:r>
          </w:p>
          <w:p w:rsidR="008A6A73" w:rsidRPr="00E32683" w:rsidRDefault="008A6A73" w:rsidP="00321577">
            <w:pPr>
              <w:rPr>
                <w:b/>
                <w:bCs/>
                <w:lang w:val="en-US"/>
              </w:rPr>
            </w:pPr>
          </w:p>
        </w:tc>
      </w:tr>
      <w:tr w:rsidR="008A6A73" w:rsidRPr="00034661" w:rsidTr="00321577">
        <w:trPr>
          <w:trHeight w:val="401"/>
        </w:trPr>
        <w:tc>
          <w:tcPr>
            <w:tcW w:w="9214" w:type="dxa"/>
            <w:gridSpan w:val="10"/>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rPr>
                <w:b/>
                <w:bCs/>
                <w:lang w:val="en-US"/>
              </w:rPr>
            </w:pPr>
            <w:r w:rsidRPr="00034661">
              <w:rPr>
                <w:b/>
                <w:bCs/>
                <w:lang w:val="en-US"/>
              </w:rPr>
              <w:t>Course content , topics:</w:t>
            </w:r>
          </w:p>
          <w:p w:rsidR="008A6A73" w:rsidRDefault="008A6A73" w:rsidP="00321577">
            <w:pPr>
              <w:shd w:val="clear" w:color="auto" w:fill="E5DFEC"/>
              <w:suppressAutoHyphens/>
              <w:autoSpaceDE w:val="0"/>
              <w:spacing w:before="60" w:after="60"/>
              <w:ind w:left="417" w:right="113"/>
              <w:jc w:val="both"/>
              <w:rPr>
                <w:lang w:val="en-GB"/>
              </w:rPr>
            </w:pPr>
            <w:r>
              <w:rPr>
                <w:lang w:val="en-GB"/>
              </w:rPr>
              <w:t>Basic</w:t>
            </w:r>
            <w:r w:rsidRPr="00D578EE">
              <w:rPr>
                <w:lang w:val="en-GB"/>
              </w:rPr>
              <w:t xml:space="preserve"> communication skills</w:t>
            </w:r>
            <w:r>
              <w:rPr>
                <w:lang w:val="en-GB"/>
              </w:rPr>
              <w:t>. P</w:t>
            </w:r>
            <w:r w:rsidRPr="00D578EE">
              <w:rPr>
                <w:lang w:val="en-GB"/>
              </w:rPr>
              <w:t xml:space="preserve">rocess of communication. </w:t>
            </w:r>
            <w:r>
              <w:rPr>
                <w:lang w:val="en-GB"/>
              </w:rPr>
              <w:t>Active</w:t>
            </w:r>
            <w:r w:rsidRPr="00D578EE">
              <w:rPr>
                <w:lang w:val="en-GB"/>
              </w:rPr>
              <w:t xml:space="preserve"> listening skills. </w:t>
            </w:r>
            <w:r>
              <w:rPr>
                <w:lang w:val="en-GB"/>
              </w:rPr>
              <w:t>N</w:t>
            </w:r>
            <w:r w:rsidRPr="00D578EE">
              <w:rPr>
                <w:lang w:val="en-GB"/>
              </w:rPr>
              <w:t>onverbal communication</w:t>
            </w:r>
            <w:r>
              <w:rPr>
                <w:lang w:val="en-GB"/>
              </w:rPr>
              <w:t>, verba</w:t>
            </w:r>
            <w:r w:rsidRPr="00D578EE">
              <w:rPr>
                <w:lang w:val="en-GB"/>
              </w:rPr>
              <w:t xml:space="preserve">l communication skills. </w:t>
            </w:r>
            <w:r>
              <w:rPr>
                <w:lang w:val="en-GB"/>
              </w:rPr>
              <w:t xml:space="preserve">Communication barriers. Intercultural </w:t>
            </w:r>
            <w:r w:rsidRPr="00D578EE">
              <w:rPr>
                <w:lang w:val="en-GB"/>
              </w:rPr>
              <w:t>communication</w:t>
            </w:r>
          </w:p>
          <w:p w:rsidR="008A6A73" w:rsidRPr="00034661" w:rsidRDefault="008A6A73" w:rsidP="00321577">
            <w:pPr>
              <w:shd w:val="clear" w:color="auto" w:fill="E5DFEC"/>
              <w:suppressAutoHyphens/>
              <w:autoSpaceDE w:val="0"/>
              <w:spacing w:before="60" w:after="60"/>
              <w:ind w:left="417" w:right="113"/>
              <w:jc w:val="both"/>
              <w:rPr>
                <w:lang w:val="en-US"/>
              </w:rPr>
            </w:pPr>
          </w:p>
        </w:tc>
      </w:tr>
      <w:tr w:rsidR="008A6A73" w:rsidRPr="00034661" w:rsidTr="00321577">
        <w:trPr>
          <w:trHeight w:val="753"/>
        </w:trPr>
        <w:tc>
          <w:tcPr>
            <w:tcW w:w="9214" w:type="dxa"/>
            <w:gridSpan w:val="10"/>
            <w:tcBorders>
              <w:top w:val="single" w:sz="4" w:space="0" w:color="auto"/>
              <w:left w:val="single" w:sz="4" w:space="0" w:color="auto"/>
              <w:bottom w:val="single" w:sz="4" w:space="0" w:color="auto"/>
              <w:right w:val="single" w:sz="4" w:space="0" w:color="auto"/>
            </w:tcBorders>
          </w:tcPr>
          <w:p w:rsidR="008A6A73" w:rsidRPr="00034661" w:rsidRDefault="008A6A73" w:rsidP="00321577">
            <w:pPr>
              <w:rPr>
                <w:b/>
                <w:bCs/>
                <w:lang w:val="en-US"/>
              </w:rPr>
            </w:pPr>
            <w:r w:rsidRPr="00034661">
              <w:rPr>
                <w:b/>
                <w:bCs/>
                <w:lang w:val="en-US"/>
              </w:rPr>
              <w:t>Learning methods:</w:t>
            </w:r>
          </w:p>
          <w:p w:rsidR="008A6A73" w:rsidRPr="00034661" w:rsidRDefault="008A6A73" w:rsidP="00321577">
            <w:pPr>
              <w:shd w:val="clear" w:color="auto" w:fill="E5DFEC"/>
              <w:suppressAutoHyphens/>
              <w:autoSpaceDE w:val="0"/>
              <w:spacing w:before="60" w:after="60"/>
              <w:ind w:left="417" w:right="113"/>
              <w:rPr>
                <w:lang w:val="en-US"/>
              </w:rPr>
            </w:pPr>
            <w:r>
              <w:rPr>
                <w:lang w:val="en-US"/>
              </w:rPr>
              <w:t>Lectures and trainings with practices. Essay writing</w:t>
            </w:r>
          </w:p>
        </w:tc>
      </w:tr>
      <w:tr w:rsidR="008A6A73" w:rsidRPr="00034661" w:rsidTr="00321577">
        <w:trPr>
          <w:trHeight w:val="1021"/>
        </w:trPr>
        <w:tc>
          <w:tcPr>
            <w:tcW w:w="9214" w:type="dxa"/>
            <w:gridSpan w:val="10"/>
            <w:tcBorders>
              <w:top w:val="single" w:sz="4" w:space="0" w:color="auto"/>
              <w:left w:val="single" w:sz="4" w:space="0" w:color="auto"/>
              <w:bottom w:val="single" w:sz="4" w:space="0" w:color="auto"/>
              <w:right w:val="single" w:sz="4" w:space="0" w:color="auto"/>
            </w:tcBorders>
          </w:tcPr>
          <w:p w:rsidR="008A6A73" w:rsidRPr="00034661" w:rsidRDefault="008A6A73" w:rsidP="00321577">
            <w:pPr>
              <w:rPr>
                <w:b/>
                <w:bCs/>
                <w:lang w:val="en-US"/>
              </w:rPr>
            </w:pPr>
            <w:r w:rsidRPr="00034661">
              <w:rPr>
                <w:b/>
                <w:bCs/>
                <w:lang w:val="en-US"/>
              </w:rPr>
              <w:t>Assessment</w:t>
            </w:r>
          </w:p>
          <w:p w:rsidR="008A6A73" w:rsidRDefault="008A6A73" w:rsidP="00321577">
            <w:pPr>
              <w:shd w:val="clear" w:color="auto" w:fill="E5DFEC"/>
              <w:suppressAutoHyphens/>
              <w:autoSpaceDE w:val="0"/>
              <w:spacing w:before="60" w:after="60"/>
              <w:ind w:left="417" w:right="113"/>
              <w:jc w:val="both"/>
              <w:rPr>
                <w:lang w:val="en-US"/>
              </w:rPr>
            </w:pPr>
            <w:proofErr w:type="gramStart"/>
            <w:r>
              <w:rPr>
                <w:lang w:val="en-US"/>
              </w:rPr>
              <w:t>Students</w:t>
            </w:r>
            <w:proofErr w:type="gramEnd"/>
            <w:r>
              <w:rPr>
                <w:lang w:val="en-US"/>
              </w:rPr>
              <w:t xml:space="preserve"> final grade is added from their activity of middle term work.</w:t>
            </w:r>
            <w:r>
              <w:rPr>
                <w:lang w:val="en-US"/>
              </w:rPr>
              <w:tab/>
              <w:t xml:space="preserve"> </w:t>
            </w:r>
            <w:r>
              <w:rPr>
                <w:lang w:val="en-US"/>
              </w:rPr>
              <w:br/>
              <w:t xml:space="preserve">The calculation is the following: &lt;60% – 1; 61% </w:t>
            </w:r>
            <w:r w:rsidRPr="001B7C8F">
              <w:rPr>
                <w:lang w:val="en-US"/>
              </w:rPr>
              <w:t>– 2</w:t>
            </w:r>
            <w:r>
              <w:rPr>
                <w:lang w:val="en-US"/>
              </w:rPr>
              <w:t xml:space="preserve">; 71% </w:t>
            </w:r>
            <w:r w:rsidRPr="001B7C8F">
              <w:rPr>
                <w:lang w:val="en-US"/>
              </w:rPr>
              <w:t>– 3</w:t>
            </w:r>
            <w:r>
              <w:rPr>
                <w:lang w:val="en-US"/>
              </w:rPr>
              <w:t xml:space="preserve">; 81% </w:t>
            </w:r>
            <w:r w:rsidRPr="001B7C8F">
              <w:rPr>
                <w:lang w:val="en-US"/>
              </w:rPr>
              <w:t>– 4</w:t>
            </w:r>
            <w:r>
              <w:rPr>
                <w:lang w:val="en-US"/>
              </w:rPr>
              <w:t>; 91</w:t>
            </w:r>
            <w:r w:rsidRPr="001B7C8F">
              <w:rPr>
                <w:lang w:val="en-US"/>
              </w:rPr>
              <w:t>%– 5</w:t>
            </w:r>
            <w:r>
              <w:rPr>
                <w:lang w:val="en-US"/>
              </w:rPr>
              <w:t>. There are two chances to retake the end-term exam.</w:t>
            </w:r>
          </w:p>
          <w:p w:rsidR="008A6A73" w:rsidRPr="00034661" w:rsidRDefault="008A6A73" w:rsidP="00321577">
            <w:pPr>
              <w:shd w:val="clear" w:color="auto" w:fill="E5DFEC"/>
              <w:suppressAutoHyphens/>
              <w:autoSpaceDE w:val="0"/>
              <w:spacing w:before="60" w:after="60"/>
              <w:ind w:left="417" w:right="113"/>
              <w:jc w:val="both"/>
              <w:rPr>
                <w:lang w:val="en-US"/>
              </w:rPr>
            </w:pPr>
          </w:p>
        </w:tc>
      </w:tr>
      <w:tr w:rsidR="008A6A73" w:rsidRPr="00034661" w:rsidTr="00321577">
        <w:trPr>
          <w:trHeight w:val="1021"/>
        </w:trPr>
        <w:tc>
          <w:tcPr>
            <w:tcW w:w="9214" w:type="dxa"/>
            <w:gridSpan w:val="10"/>
            <w:tcBorders>
              <w:top w:val="single" w:sz="4" w:space="0" w:color="auto"/>
              <w:left w:val="single" w:sz="4" w:space="0" w:color="auto"/>
              <w:bottom w:val="single" w:sz="4" w:space="0" w:color="auto"/>
              <w:right w:val="single" w:sz="4" w:space="0" w:color="auto"/>
            </w:tcBorders>
            <w:vAlign w:val="center"/>
          </w:tcPr>
          <w:p w:rsidR="008A6A73" w:rsidRDefault="008A6A73" w:rsidP="00321577">
            <w:pPr>
              <w:rPr>
                <w:b/>
                <w:bCs/>
                <w:lang w:val="en-US"/>
              </w:rPr>
            </w:pPr>
            <w:r>
              <w:rPr>
                <w:b/>
                <w:bCs/>
                <w:lang w:val="en-US"/>
              </w:rPr>
              <w:t>Compulso</w:t>
            </w:r>
            <w:r w:rsidRPr="00034661">
              <w:rPr>
                <w:b/>
                <w:bCs/>
                <w:lang w:val="en-US"/>
              </w:rPr>
              <w:t>ry readings:</w:t>
            </w:r>
          </w:p>
          <w:p w:rsidR="008A6A73" w:rsidRDefault="008A6A73" w:rsidP="00321577">
            <w:pPr>
              <w:rPr>
                <w:b/>
                <w:bCs/>
                <w:lang w:val="en-US"/>
              </w:rPr>
            </w:pPr>
          </w:p>
          <w:p w:rsidR="008A6A73" w:rsidRDefault="008A6A73" w:rsidP="00321577">
            <w:pPr>
              <w:shd w:val="clear" w:color="auto" w:fill="E5DFEC"/>
              <w:suppressAutoHyphens/>
              <w:autoSpaceDE w:val="0"/>
              <w:spacing w:before="60" w:after="60"/>
              <w:ind w:left="417" w:right="113"/>
              <w:rPr>
                <w:lang w:val="en-US"/>
              </w:rPr>
            </w:pPr>
            <w:r w:rsidRPr="00362445">
              <w:rPr>
                <w:lang w:val="en-US"/>
              </w:rPr>
              <w:t>Guffey, Mary Ellen – Loewy, Dana</w:t>
            </w:r>
            <w:r>
              <w:rPr>
                <w:lang w:val="en-US"/>
              </w:rPr>
              <w:t xml:space="preserve"> (2018)</w:t>
            </w:r>
            <w:r w:rsidRPr="00362445">
              <w:rPr>
                <w:lang w:val="en-US"/>
              </w:rPr>
              <w:t xml:space="preserve">: Essential of Business Communication. </w:t>
            </w:r>
          </w:p>
          <w:p w:rsidR="008A6A73" w:rsidRDefault="008A6A73" w:rsidP="00321577">
            <w:pPr>
              <w:shd w:val="clear" w:color="auto" w:fill="E5DFEC"/>
              <w:suppressAutoHyphens/>
              <w:autoSpaceDE w:val="0"/>
              <w:spacing w:before="60" w:after="60"/>
              <w:ind w:left="417" w:right="113"/>
            </w:pPr>
            <w:r w:rsidRPr="00437041">
              <w:rPr>
                <w:bCs/>
              </w:rPr>
              <w:t>ISBN13 (EAN):</w:t>
            </w:r>
            <w:r w:rsidRPr="00BC0ED9">
              <w:rPr>
                <w:b/>
                <w:bCs/>
              </w:rPr>
              <w:t xml:space="preserve"> </w:t>
            </w:r>
            <w:r w:rsidRPr="00BC0ED9">
              <w:t>9781337386494</w:t>
            </w:r>
            <w:r>
              <w:t xml:space="preserve"> South Western, 2018</w:t>
            </w:r>
          </w:p>
          <w:p w:rsidR="008A6A73" w:rsidRDefault="008A6A73" w:rsidP="00321577">
            <w:pPr>
              <w:shd w:val="clear" w:color="auto" w:fill="E5DFEC"/>
              <w:suppressAutoHyphens/>
              <w:autoSpaceDE w:val="0"/>
              <w:spacing w:before="60" w:after="60"/>
              <w:ind w:right="113"/>
              <w:jc w:val="both"/>
            </w:pPr>
            <w:r w:rsidRPr="00034661">
              <w:rPr>
                <w:b/>
                <w:bCs/>
                <w:lang w:val="en-US"/>
              </w:rPr>
              <w:t xml:space="preserve">Recommended readings: </w:t>
            </w:r>
          </w:p>
          <w:p w:rsidR="008A6A73" w:rsidRDefault="008A6A73" w:rsidP="00321577">
            <w:pPr>
              <w:shd w:val="clear" w:color="auto" w:fill="E5DFEC"/>
              <w:suppressAutoHyphens/>
              <w:autoSpaceDE w:val="0"/>
              <w:spacing w:before="60" w:after="60"/>
              <w:ind w:left="417" w:right="113"/>
            </w:pPr>
            <w:r>
              <w:t xml:space="preserve">McLean, S. (2005). The basics of interpersonal communication. Boston, MA: Allyn &amp; Bacon </w:t>
            </w:r>
          </w:p>
          <w:p w:rsidR="008A6A73" w:rsidRDefault="008A6A73" w:rsidP="00321577">
            <w:pPr>
              <w:shd w:val="clear" w:color="auto" w:fill="E5DFEC"/>
              <w:suppressAutoHyphens/>
              <w:autoSpaceDE w:val="0"/>
              <w:spacing w:before="60" w:after="60"/>
              <w:ind w:left="417" w:right="113"/>
            </w:pPr>
            <w:r>
              <w:lastRenderedPageBreak/>
              <w:t>Pearson, J</w:t>
            </w:r>
            <w:proofErr w:type="gramStart"/>
            <w:r>
              <w:t>.,</w:t>
            </w:r>
            <w:proofErr w:type="gramEnd"/>
            <w:r>
              <w:t xml:space="preserve"> &amp; Nelson, P. (2000). An introduction to human communication: Understanding and sharing. Boston, MA: McGraw-Hill</w:t>
            </w:r>
          </w:p>
          <w:p w:rsidR="008A6A73" w:rsidRPr="00034661" w:rsidRDefault="008A6A73" w:rsidP="00321577">
            <w:pPr>
              <w:shd w:val="clear" w:color="auto" w:fill="E5DFEC"/>
              <w:suppressAutoHyphens/>
              <w:autoSpaceDE w:val="0"/>
              <w:spacing w:before="60" w:after="60"/>
              <w:ind w:left="417" w:right="113"/>
              <w:rPr>
                <w:lang w:val="en-US"/>
              </w:rPr>
            </w:pPr>
            <w:r>
              <w:t xml:space="preserve">Remillard Vincent (2016): Human communication Across Cultures. Equinox </w:t>
            </w:r>
            <w:r w:rsidRPr="00DD27DF">
              <w:t>Publishing</w:t>
            </w:r>
            <w:r w:rsidRPr="00DD27DF">
              <w:rPr>
                <w:rStyle w:val="Cmsor2Char"/>
              </w:rPr>
              <w:t xml:space="preserve"> </w:t>
            </w:r>
            <w:r w:rsidRPr="00DD27DF">
              <w:rPr>
                <w:bCs/>
              </w:rPr>
              <w:t xml:space="preserve">ISBN13 (EAN): </w:t>
            </w:r>
            <w:r w:rsidRPr="00DD27DF">
              <w:t>9781781793558</w:t>
            </w:r>
          </w:p>
        </w:tc>
      </w:tr>
    </w:tbl>
    <w:p w:rsidR="008A6A73" w:rsidRDefault="008A6A73" w:rsidP="008A6A73">
      <w:pPr>
        <w:jc w:val="center"/>
        <w:rPr>
          <w:b/>
          <w:sz w:val="28"/>
          <w:szCs w:val="28"/>
          <w:lang w:val="en-US"/>
        </w:rPr>
      </w:pPr>
    </w:p>
    <w:p w:rsidR="008A6A73" w:rsidRDefault="008A6A73" w:rsidP="008A6A73">
      <w:pPr>
        <w:jc w:val="center"/>
        <w:rPr>
          <w:b/>
          <w:sz w:val="28"/>
          <w:szCs w:val="28"/>
          <w:lang w:val="en-US"/>
        </w:rPr>
      </w:pPr>
    </w:p>
    <w:p w:rsidR="008A6A73" w:rsidRPr="00034661" w:rsidRDefault="008A6A73" w:rsidP="008A6A73">
      <w:pPr>
        <w:jc w:val="center"/>
        <w:rPr>
          <w:b/>
          <w:sz w:val="28"/>
          <w:szCs w:val="28"/>
          <w:lang w:val="en-US"/>
        </w:rPr>
      </w:pPr>
      <w:r w:rsidRPr="00034661">
        <w:rPr>
          <w:b/>
          <w:sz w:val="28"/>
          <w:szCs w:val="28"/>
          <w:lang w:val="en-US"/>
        </w:rPr>
        <w:t>Syllabus</w:t>
      </w:r>
    </w:p>
    <w:p w:rsidR="008A6A73" w:rsidRPr="00034661" w:rsidRDefault="008A6A73" w:rsidP="008A6A73">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697"/>
      </w:tblGrid>
      <w:tr w:rsidR="008A6A73" w:rsidRPr="008A6A73" w:rsidTr="00321577">
        <w:trPr>
          <w:jc w:val="center"/>
        </w:trPr>
        <w:tc>
          <w:tcPr>
            <w:tcW w:w="705" w:type="dxa"/>
          </w:tcPr>
          <w:p w:rsidR="008A6A73" w:rsidRPr="008A6A73" w:rsidRDefault="008A6A73" w:rsidP="00321577">
            <w:pPr>
              <w:spacing w:before="120" w:after="120"/>
              <w:rPr>
                <w:b/>
                <w:lang w:val="en-US"/>
              </w:rPr>
            </w:pPr>
            <w:r w:rsidRPr="008A6A73">
              <w:rPr>
                <w:b/>
                <w:lang w:val="en-US"/>
              </w:rPr>
              <w:t>Week</w:t>
            </w:r>
          </w:p>
        </w:tc>
        <w:tc>
          <w:tcPr>
            <w:tcW w:w="8842" w:type="dxa"/>
          </w:tcPr>
          <w:p w:rsidR="008A6A73" w:rsidRPr="008A6A73" w:rsidRDefault="008A6A73" w:rsidP="008A6A73">
            <w:pPr>
              <w:spacing w:before="120" w:after="120"/>
              <w:jc w:val="center"/>
              <w:rPr>
                <w:b/>
                <w:lang w:val="en-US"/>
              </w:rPr>
            </w:pPr>
            <w:r w:rsidRPr="008A6A73">
              <w:rPr>
                <w:b/>
                <w:lang w:val="en-US"/>
              </w:rPr>
              <w:t>Topics</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1.</w:t>
            </w:r>
            <w:r w:rsidRPr="008A6A73">
              <w:rPr>
                <w:lang w:val="en-US"/>
              </w:rPr>
              <w:br/>
              <w:t>lecture</w:t>
            </w:r>
          </w:p>
        </w:tc>
        <w:tc>
          <w:tcPr>
            <w:tcW w:w="8842" w:type="dxa"/>
          </w:tcPr>
          <w:p w:rsidR="008A6A73" w:rsidRPr="008A6A73" w:rsidRDefault="008A6A73" w:rsidP="00321577">
            <w:pPr>
              <w:ind w:left="132"/>
              <w:rPr>
                <w:lang w:val="en-GB"/>
              </w:rPr>
            </w:pPr>
            <w:r w:rsidRPr="008A6A73">
              <w:rPr>
                <w:color w:val="000000"/>
                <w:lang w:val="en-GB"/>
              </w:rPr>
              <w:t>Basic knowledge of Communication</w:t>
            </w:r>
          </w:p>
          <w:p w:rsidR="008A6A73" w:rsidRPr="008A6A73" w:rsidRDefault="008A6A73" w:rsidP="00321577">
            <w:pPr>
              <w:ind w:left="132"/>
              <w:rPr>
                <w:lang w:val="en-GB"/>
              </w:rPr>
            </w:pPr>
            <w:r w:rsidRPr="008A6A73">
              <w:rPr>
                <w:lang w:val="en-GB"/>
              </w:rPr>
              <w:t xml:space="preserve">LO: The student understands the differences between communication process </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2.</w:t>
            </w:r>
            <w:r w:rsidRPr="008A6A73">
              <w:rPr>
                <w:lang w:val="en-US"/>
              </w:rPr>
              <w:br/>
              <w:t>seminar</w:t>
            </w:r>
          </w:p>
        </w:tc>
        <w:tc>
          <w:tcPr>
            <w:tcW w:w="8842" w:type="dxa"/>
          </w:tcPr>
          <w:p w:rsidR="008A6A73" w:rsidRPr="008A6A73" w:rsidRDefault="008A6A73" w:rsidP="00321577">
            <w:pPr>
              <w:ind w:left="132"/>
              <w:rPr>
                <w:lang w:val="en-GB"/>
              </w:rPr>
            </w:pPr>
            <w:r w:rsidRPr="008A6A73">
              <w:rPr>
                <w:lang w:val="en-GB"/>
              </w:rPr>
              <w:t>Requirements of essay</w:t>
            </w:r>
          </w:p>
          <w:p w:rsidR="008A6A73" w:rsidRPr="008A6A73" w:rsidRDefault="008A6A73" w:rsidP="00321577">
            <w:pPr>
              <w:rPr>
                <w:lang w:val="en-GB"/>
              </w:rPr>
            </w:pPr>
            <w:r w:rsidRPr="008A6A73">
              <w:rPr>
                <w:lang w:val="en-GB"/>
              </w:rPr>
              <w:t xml:space="preserve">LO: They will be able to write an essay, and understand the requirements </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3.</w:t>
            </w:r>
            <w:r w:rsidRPr="008A6A73">
              <w:rPr>
                <w:lang w:val="en-US"/>
              </w:rPr>
              <w:br/>
              <w:t>lecture</w:t>
            </w:r>
          </w:p>
        </w:tc>
        <w:tc>
          <w:tcPr>
            <w:tcW w:w="8842" w:type="dxa"/>
          </w:tcPr>
          <w:p w:rsidR="008A6A73" w:rsidRPr="008A6A73" w:rsidRDefault="008A6A73" w:rsidP="00321577">
            <w:pPr>
              <w:ind w:left="132"/>
              <w:rPr>
                <w:lang w:val="en-GB"/>
              </w:rPr>
            </w:pPr>
            <w:r w:rsidRPr="008A6A73">
              <w:rPr>
                <w:lang w:val="en-GB"/>
              </w:rPr>
              <w:t>Nonverbal communication I</w:t>
            </w:r>
          </w:p>
          <w:p w:rsidR="008A6A73" w:rsidRPr="008A6A73" w:rsidRDefault="008A6A73" w:rsidP="00321577">
            <w:pPr>
              <w:rPr>
                <w:lang w:val="en-GB"/>
              </w:rPr>
            </w:pPr>
            <w:r w:rsidRPr="008A6A73">
              <w:rPr>
                <w:lang w:val="en-GB"/>
              </w:rPr>
              <w:t>LO: The students understands nonverbal signs</w:t>
            </w:r>
          </w:p>
        </w:tc>
      </w:tr>
      <w:tr w:rsidR="008A6A73" w:rsidRPr="008A6A73" w:rsidTr="00321577">
        <w:trPr>
          <w:jc w:val="center"/>
        </w:trPr>
        <w:tc>
          <w:tcPr>
            <w:tcW w:w="705" w:type="dxa"/>
            <w:tcBorders>
              <w:top w:val="single" w:sz="4" w:space="0" w:color="auto"/>
              <w:left w:val="single" w:sz="4" w:space="0" w:color="auto"/>
              <w:bottom w:val="single" w:sz="4" w:space="0" w:color="auto"/>
              <w:right w:val="single" w:sz="4" w:space="0" w:color="auto"/>
            </w:tcBorders>
          </w:tcPr>
          <w:p w:rsidR="008A6A73" w:rsidRPr="008A6A73" w:rsidRDefault="008A6A73" w:rsidP="00321577">
            <w:pPr>
              <w:rPr>
                <w:lang w:val="en-US"/>
              </w:rPr>
            </w:pPr>
            <w:r w:rsidRPr="008A6A73">
              <w:rPr>
                <w:lang w:val="en-US"/>
              </w:rPr>
              <w:t>4.</w:t>
            </w:r>
            <w:r w:rsidRPr="008A6A73">
              <w:rPr>
                <w:lang w:val="en-US"/>
              </w:rPr>
              <w:br/>
              <w:t>seminar</w:t>
            </w:r>
          </w:p>
        </w:tc>
        <w:tc>
          <w:tcPr>
            <w:tcW w:w="8842" w:type="dxa"/>
            <w:tcBorders>
              <w:top w:val="single" w:sz="4" w:space="0" w:color="auto"/>
              <w:left w:val="single" w:sz="4" w:space="0" w:color="auto"/>
              <w:bottom w:val="single" w:sz="4" w:space="0" w:color="auto"/>
              <w:right w:val="single" w:sz="4" w:space="0" w:color="auto"/>
            </w:tcBorders>
          </w:tcPr>
          <w:p w:rsidR="008A6A73" w:rsidRPr="008A6A73" w:rsidRDefault="008A6A73" w:rsidP="00321577">
            <w:pPr>
              <w:ind w:left="132"/>
              <w:rPr>
                <w:lang w:val="en-GB"/>
              </w:rPr>
            </w:pPr>
            <w:r w:rsidRPr="008A6A73">
              <w:rPr>
                <w:lang w:val="en-GB"/>
              </w:rPr>
              <w:t>Students reports about nonverbal communications</w:t>
            </w:r>
          </w:p>
          <w:p w:rsidR="008A6A73" w:rsidRPr="008A6A73" w:rsidRDefault="008A6A73" w:rsidP="00321577">
            <w:pPr>
              <w:rPr>
                <w:lang w:val="en-GB"/>
              </w:rPr>
            </w:pPr>
            <w:r w:rsidRPr="008A6A73">
              <w:rPr>
                <w:lang w:val="en-GB"/>
              </w:rPr>
              <w:t>LO: They will be able to keep an presentation for nonverbal communication</w:t>
            </w:r>
          </w:p>
        </w:tc>
      </w:tr>
      <w:tr w:rsidR="008A6A73" w:rsidRPr="008A6A73" w:rsidTr="00321577">
        <w:trPr>
          <w:jc w:val="center"/>
        </w:trPr>
        <w:tc>
          <w:tcPr>
            <w:tcW w:w="705" w:type="dxa"/>
            <w:tcBorders>
              <w:top w:val="single" w:sz="4" w:space="0" w:color="auto"/>
              <w:left w:val="single" w:sz="4" w:space="0" w:color="auto"/>
              <w:bottom w:val="single" w:sz="4" w:space="0" w:color="auto"/>
              <w:right w:val="single" w:sz="4" w:space="0" w:color="auto"/>
            </w:tcBorders>
          </w:tcPr>
          <w:p w:rsidR="008A6A73" w:rsidRPr="008A6A73" w:rsidRDefault="008A6A73" w:rsidP="00321577">
            <w:pPr>
              <w:rPr>
                <w:lang w:val="en-US"/>
              </w:rPr>
            </w:pPr>
            <w:r w:rsidRPr="008A6A73">
              <w:rPr>
                <w:lang w:val="en-US"/>
              </w:rPr>
              <w:t>5.</w:t>
            </w:r>
            <w:r w:rsidRPr="008A6A73">
              <w:rPr>
                <w:lang w:val="en-US"/>
              </w:rPr>
              <w:br/>
              <w:t>lecture</w:t>
            </w:r>
          </w:p>
        </w:tc>
        <w:tc>
          <w:tcPr>
            <w:tcW w:w="8842" w:type="dxa"/>
            <w:tcBorders>
              <w:top w:val="single" w:sz="4" w:space="0" w:color="auto"/>
              <w:left w:val="single" w:sz="4" w:space="0" w:color="auto"/>
              <w:bottom w:val="single" w:sz="4" w:space="0" w:color="auto"/>
              <w:right w:val="single" w:sz="4" w:space="0" w:color="auto"/>
            </w:tcBorders>
          </w:tcPr>
          <w:p w:rsidR="008A6A73" w:rsidRPr="008A6A73" w:rsidRDefault="008A6A73" w:rsidP="00321577">
            <w:pPr>
              <w:ind w:left="132"/>
              <w:rPr>
                <w:lang w:val="en-GB"/>
              </w:rPr>
            </w:pPr>
            <w:r w:rsidRPr="008A6A73">
              <w:rPr>
                <w:lang w:val="en-GB"/>
              </w:rPr>
              <w:t>Nonverbal communication II</w:t>
            </w:r>
          </w:p>
          <w:p w:rsidR="008A6A73" w:rsidRPr="008A6A73" w:rsidRDefault="008A6A73" w:rsidP="00321577">
            <w:pPr>
              <w:rPr>
                <w:lang w:val="en-GB"/>
              </w:rPr>
            </w:pPr>
            <w:r w:rsidRPr="008A6A73">
              <w:rPr>
                <w:lang w:val="en-GB"/>
              </w:rPr>
              <w:t xml:space="preserve">LO: They understand differences between emotions </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6.</w:t>
            </w:r>
            <w:r w:rsidRPr="008A6A73">
              <w:rPr>
                <w:lang w:val="en-US"/>
              </w:rPr>
              <w:br/>
              <w:t>seminar</w:t>
            </w:r>
          </w:p>
        </w:tc>
        <w:tc>
          <w:tcPr>
            <w:tcW w:w="8842" w:type="dxa"/>
          </w:tcPr>
          <w:p w:rsidR="008A6A73" w:rsidRPr="008A6A73" w:rsidRDefault="008A6A73" w:rsidP="00321577">
            <w:pPr>
              <w:ind w:left="132"/>
              <w:rPr>
                <w:lang w:val="en-GB"/>
              </w:rPr>
            </w:pPr>
            <w:r w:rsidRPr="008A6A73">
              <w:rPr>
                <w:lang w:val="en-GB"/>
              </w:rPr>
              <w:t>Practise of nonverbal communication</w:t>
            </w:r>
          </w:p>
          <w:p w:rsidR="008A6A73" w:rsidRPr="008A6A73" w:rsidRDefault="008A6A73" w:rsidP="00321577">
            <w:pPr>
              <w:rPr>
                <w:lang w:val="en-GB"/>
              </w:rPr>
            </w:pPr>
            <w:r w:rsidRPr="008A6A73">
              <w:rPr>
                <w:lang w:val="en-GB"/>
              </w:rPr>
              <w:t>LO: Using nonverbal signs They recognise differences between emotions</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7.</w:t>
            </w:r>
            <w:r w:rsidRPr="008A6A73">
              <w:rPr>
                <w:lang w:val="en-US"/>
              </w:rPr>
              <w:br/>
              <w:t>lecture</w:t>
            </w:r>
          </w:p>
        </w:tc>
        <w:tc>
          <w:tcPr>
            <w:tcW w:w="8842" w:type="dxa"/>
          </w:tcPr>
          <w:p w:rsidR="008A6A73" w:rsidRPr="008A6A73" w:rsidRDefault="008A6A73" w:rsidP="00321577">
            <w:pPr>
              <w:ind w:left="132"/>
              <w:rPr>
                <w:lang w:val="en-GB"/>
              </w:rPr>
            </w:pPr>
            <w:r w:rsidRPr="008A6A73">
              <w:rPr>
                <w:color w:val="000000"/>
                <w:lang w:val="en-GB"/>
              </w:rPr>
              <w:t>Writing Communication</w:t>
            </w:r>
          </w:p>
          <w:p w:rsidR="008A6A73" w:rsidRPr="008A6A73" w:rsidRDefault="008A6A73" w:rsidP="00321577">
            <w:pPr>
              <w:rPr>
                <w:lang w:val="en-GB"/>
              </w:rPr>
            </w:pPr>
            <w:r w:rsidRPr="008A6A73">
              <w:rPr>
                <w:lang w:val="en-GB"/>
              </w:rPr>
              <w:t>LO: Understanding effective writing techniques</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8.</w:t>
            </w:r>
            <w:r w:rsidRPr="008A6A73">
              <w:rPr>
                <w:lang w:val="en-US"/>
              </w:rPr>
              <w:br/>
              <w:t>seminar</w:t>
            </w:r>
          </w:p>
        </w:tc>
        <w:tc>
          <w:tcPr>
            <w:tcW w:w="8842" w:type="dxa"/>
          </w:tcPr>
          <w:p w:rsidR="008A6A73" w:rsidRPr="008A6A73" w:rsidRDefault="008A6A73" w:rsidP="00321577">
            <w:pPr>
              <w:ind w:left="132"/>
              <w:rPr>
                <w:lang w:val="en-GB"/>
              </w:rPr>
            </w:pPr>
            <w:r w:rsidRPr="008A6A73">
              <w:rPr>
                <w:lang w:val="en-GB"/>
              </w:rPr>
              <w:t>Practise of verbal communication</w:t>
            </w:r>
          </w:p>
          <w:p w:rsidR="008A6A73" w:rsidRPr="008A6A73" w:rsidRDefault="008A6A73" w:rsidP="00321577">
            <w:pPr>
              <w:rPr>
                <w:lang w:val="en-GB"/>
              </w:rPr>
            </w:pPr>
            <w:r w:rsidRPr="008A6A73">
              <w:rPr>
                <w:lang w:val="en-GB"/>
              </w:rPr>
              <w:t>LO: Using effective writing techniques</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9.</w:t>
            </w:r>
            <w:r w:rsidRPr="008A6A73">
              <w:rPr>
                <w:lang w:val="en-US"/>
              </w:rPr>
              <w:br/>
              <w:t>lecture</w:t>
            </w:r>
          </w:p>
        </w:tc>
        <w:tc>
          <w:tcPr>
            <w:tcW w:w="8842" w:type="dxa"/>
          </w:tcPr>
          <w:p w:rsidR="008A6A73" w:rsidRPr="008A6A73" w:rsidRDefault="008A6A73" w:rsidP="00321577">
            <w:pPr>
              <w:ind w:left="132"/>
              <w:rPr>
                <w:lang w:val="en-GB"/>
              </w:rPr>
            </w:pPr>
            <w:r w:rsidRPr="008A6A73">
              <w:rPr>
                <w:lang w:val="en-GB"/>
              </w:rPr>
              <w:t>Oral Communication</w:t>
            </w:r>
          </w:p>
          <w:p w:rsidR="008A6A73" w:rsidRPr="008A6A73" w:rsidRDefault="008A6A73" w:rsidP="00321577">
            <w:pPr>
              <w:rPr>
                <w:lang w:val="en-GB"/>
              </w:rPr>
            </w:pPr>
            <w:r w:rsidRPr="008A6A73">
              <w:rPr>
                <w:lang w:val="en-GB"/>
              </w:rPr>
              <w:t xml:space="preserve">LO: Understand the roles of effective oral communication </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10.</w:t>
            </w:r>
            <w:r w:rsidRPr="008A6A73">
              <w:rPr>
                <w:lang w:val="en-US"/>
              </w:rPr>
              <w:br/>
              <w:t>seminar</w:t>
            </w:r>
          </w:p>
        </w:tc>
        <w:tc>
          <w:tcPr>
            <w:tcW w:w="8842" w:type="dxa"/>
          </w:tcPr>
          <w:p w:rsidR="008A6A73" w:rsidRPr="008A6A73" w:rsidRDefault="008A6A73" w:rsidP="00321577">
            <w:pPr>
              <w:ind w:left="132"/>
              <w:rPr>
                <w:lang w:val="en-GB"/>
              </w:rPr>
            </w:pPr>
            <w:r w:rsidRPr="008A6A73">
              <w:rPr>
                <w:lang w:val="en-GB"/>
              </w:rPr>
              <w:t>Practices of Oral communication</w:t>
            </w:r>
          </w:p>
          <w:p w:rsidR="008A6A73" w:rsidRPr="008A6A73" w:rsidRDefault="008A6A73" w:rsidP="00321577">
            <w:pPr>
              <w:rPr>
                <w:lang w:val="en-GB"/>
              </w:rPr>
            </w:pPr>
            <w:proofErr w:type="gramStart"/>
            <w:r w:rsidRPr="008A6A73">
              <w:rPr>
                <w:lang w:val="en-GB"/>
              </w:rPr>
              <w:t>LO:</w:t>
            </w:r>
            <w:proofErr w:type="gramEnd"/>
            <w:r w:rsidRPr="008A6A73">
              <w:rPr>
                <w:lang w:val="en-GB"/>
              </w:rPr>
              <w:t xml:space="preserve"> Recognising of rules of effective oral communication. Developing of communication skills </w:t>
            </w:r>
          </w:p>
        </w:tc>
      </w:tr>
      <w:tr w:rsidR="008A6A73" w:rsidRPr="008A6A73" w:rsidTr="00321577">
        <w:trPr>
          <w:trHeight w:val="342"/>
          <w:jc w:val="center"/>
        </w:trPr>
        <w:tc>
          <w:tcPr>
            <w:tcW w:w="705" w:type="dxa"/>
          </w:tcPr>
          <w:p w:rsidR="008A6A73" w:rsidRPr="008A6A73" w:rsidRDefault="008A6A73" w:rsidP="00321577">
            <w:pPr>
              <w:rPr>
                <w:lang w:val="en-US"/>
              </w:rPr>
            </w:pPr>
            <w:r w:rsidRPr="008A6A73">
              <w:rPr>
                <w:lang w:val="en-US"/>
              </w:rPr>
              <w:t>11.</w:t>
            </w:r>
            <w:r w:rsidRPr="008A6A73">
              <w:rPr>
                <w:lang w:val="en-US"/>
              </w:rPr>
              <w:br/>
              <w:t>lecture</w:t>
            </w:r>
          </w:p>
        </w:tc>
        <w:tc>
          <w:tcPr>
            <w:tcW w:w="8842" w:type="dxa"/>
          </w:tcPr>
          <w:p w:rsidR="008A6A73" w:rsidRPr="008A6A73" w:rsidRDefault="008A6A73" w:rsidP="00321577">
            <w:pPr>
              <w:ind w:left="132"/>
              <w:rPr>
                <w:lang w:val="en-GB"/>
              </w:rPr>
            </w:pPr>
            <w:r w:rsidRPr="008A6A73">
              <w:rPr>
                <w:lang w:val="en-GB"/>
              </w:rPr>
              <w:t>Barriers of communication</w:t>
            </w:r>
          </w:p>
          <w:p w:rsidR="008A6A73" w:rsidRPr="008A6A73" w:rsidRDefault="008A6A73" w:rsidP="00321577">
            <w:pPr>
              <w:rPr>
                <w:lang w:val="en-GB"/>
              </w:rPr>
            </w:pPr>
            <w:r w:rsidRPr="008A6A73">
              <w:rPr>
                <w:lang w:val="en-GB"/>
              </w:rPr>
              <w:t>LO: Understanding the rules of communicational barriers</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12.</w:t>
            </w:r>
            <w:r w:rsidRPr="008A6A73">
              <w:rPr>
                <w:lang w:val="en-US"/>
              </w:rPr>
              <w:br/>
              <w:t>seminar</w:t>
            </w:r>
          </w:p>
        </w:tc>
        <w:tc>
          <w:tcPr>
            <w:tcW w:w="8842" w:type="dxa"/>
          </w:tcPr>
          <w:p w:rsidR="008A6A73" w:rsidRPr="008A6A73" w:rsidRDefault="008A6A73" w:rsidP="00321577">
            <w:pPr>
              <w:ind w:left="132"/>
              <w:rPr>
                <w:lang w:val="en-GB"/>
              </w:rPr>
            </w:pPr>
            <w:r w:rsidRPr="008A6A73">
              <w:rPr>
                <w:lang w:val="en-GB"/>
              </w:rPr>
              <w:t>Practise of barriers of communication, distortion of information</w:t>
            </w:r>
          </w:p>
          <w:p w:rsidR="008A6A73" w:rsidRPr="008A6A73" w:rsidRDefault="008A6A73" w:rsidP="00321577">
            <w:pPr>
              <w:rPr>
                <w:lang w:val="en-GB"/>
              </w:rPr>
            </w:pPr>
            <w:proofErr w:type="gramStart"/>
            <w:r w:rsidRPr="008A6A73">
              <w:rPr>
                <w:lang w:val="en-GB"/>
              </w:rPr>
              <w:t>LO:</w:t>
            </w:r>
            <w:proofErr w:type="gramEnd"/>
            <w:r w:rsidRPr="008A6A73">
              <w:rPr>
                <w:lang w:val="en-GB"/>
              </w:rPr>
              <w:t xml:space="preserve"> Practise of avoiding of communicational distorsion.</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13.</w:t>
            </w:r>
            <w:r w:rsidRPr="008A6A73">
              <w:rPr>
                <w:lang w:val="en-US"/>
              </w:rPr>
              <w:br/>
              <w:t>lecture</w:t>
            </w:r>
          </w:p>
        </w:tc>
        <w:tc>
          <w:tcPr>
            <w:tcW w:w="8842" w:type="dxa"/>
          </w:tcPr>
          <w:p w:rsidR="008A6A73" w:rsidRPr="008A6A73" w:rsidRDefault="008A6A73" w:rsidP="00321577">
            <w:pPr>
              <w:ind w:left="132"/>
              <w:rPr>
                <w:lang w:val="en-GB"/>
              </w:rPr>
            </w:pPr>
            <w:r w:rsidRPr="008A6A73">
              <w:rPr>
                <w:color w:val="000000"/>
                <w:lang w:val="en-GB"/>
              </w:rPr>
              <w:t>Intercultural and International Business Communication</w:t>
            </w:r>
          </w:p>
          <w:p w:rsidR="008A6A73" w:rsidRPr="008A6A73" w:rsidRDefault="008A6A73" w:rsidP="00321577">
            <w:pPr>
              <w:rPr>
                <w:lang w:val="en-GB"/>
              </w:rPr>
            </w:pPr>
            <w:r w:rsidRPr="008A6A73">
              <w:rPr>
                <w:lang w:val="en-GB"/>
              </w:rPr>
              <w:t>LO: Understand the differences intercultural business communication</w:t>
            </w:r>
          </w:p>
        </w:tc>
      </w:tr>
      <w:tr w:rsidR="008A6A73" w:rsidRPr="008A6A73" w:rsidTr="00321577">
        <w:trPr>
          <w:jc w:val="center"/>
        </w:trPr>
        <w:tc>
          <w:tcPr>
            <w:tcW w:w="705" w:type="dxa"/>
          </w:tcPr>
          <w:p w:rsidR="008A6A73" w:rsidRPr="008A6A73" w:rsidRDefault="008A6A73" w:rsidP="00321577">
            <w:pPr>
              <w:rPr>
                <w:lang w:val="en-US"/>
              </w:rPr>
            </w:pPr>
            <w:r w:rsidRPr="008A6A73">
              <w:rPr>
                <w:lang w:val="en-US"/>
              </w:rPr>
              <w:t xml:space="preserve">14. </w:t>
            </w:r>
            <w:r w:rsidRPr="008A6A73">
              <w:rPr>
                <w:lang w:val="en-US"/>
              </w:rPr>
              <w:br/>
              <w:t>seminar</w:t>
            </w:r>
          </w:p>
        </w:tc>
        <w:tc>
          <w:tcPr>
            <w:tcW w:w="8842" w:type="dxa"/>
          </w:tcPr>
          <w:p w:rsidR="008A6A73" w:rsidRPr="008A6A73" w:rsidRDefault="008A6A73" w:rsidP="00321577">
            <w:pPr>
              <w:ind w:left="132"/>
              <w:rPr>
                <w:lang w:val="en-GB"/>
              </w:rPr>
            </w:pPr>
            <w:r w:rsidRPr="008A6A73">
              <w:rPr>
                <w:lang w:val="en-GB"/>
              </w:rPr>
              <w:t>Practise intercultural communication</w:t>
            </w:r>
          </w:p>
          <w:p w:rsidR="008A6A73" w:rsidRPr="008A6A73" w:rsidRDefault="008A6A73" w:rsidP="00321577">
            <w:pPr>
              <w:rPr>
                <w:lang w:val="en-GB"/>
              </w:rPr>
            </w:pPr>
            <w:r w:rsidRPr="008A6A73">
              <w:rPr>
                <w:lang w:val="en-GB"/>
              </w:rPr>
              <w:t>LO: Developing intercultural communication skills</w:t>
            </w:r>
          </w:p>
        </w:tc>
      </w:tr>
    </w:tbl>
    <w:p w:rsidR="008A6A73" w:rsidRPr="008A6A73" w:rsidRDefault="008A6A73" w:rsidP="008A6A73">
      <w:pPr>
        <w:rPr>
          <w:lang w:val="en-US"/>
        </w:rPr>
      </w:pPr>
      <w:r w:rsidRPr="008A6A73">
        <w:rPr>
          <w:lang w:val="en-US"/>
        </w:rPr>
        <w:t>*LO learning outcomes</w:t>
      </w:r>
    </w:p>
    <w:p w:rsidR="008A6A73" w:rsidRDefault="008A6A73" w:rsidP="008A6A73">
      <w:pPr>
        <w:rPr>
          <w:lang w:val="en-US"/>
        </w:rPr>
      </w:pPr>
    </w:p>
    <w:p w:rsidR="009D584E" w:rsidRDefault="009D584E" w:rsidP="008A6A73">
      <w:pPr>
        <w:rPr>
          <w:lang w:val="en-US"/>
        </w:rPr>
      </w:pPr>
    </w:p>
    <w:p w:rsidR="009D584E" w:rsidRDefault="009D584E">
      <w:pPr>
        <w:spacing w:after="160" w:line="259" w:lineRule="auto"/>
        <w:rPr>
          <w:lang w:val="en-US"/>
        </w:rPr>
      </w:pPr>
      <w:r>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1647" w:rsidRPr="0087262E" w:rsidTr="0049383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1647" w:rsidRPr="00AE0790" w:rsidRDefault="00E81647" w:rsidP="0049383C">
            <w:pPr>
              <w:ind w:left="20"/>
              <w:rPr>
                <w:rFonts w:eastAsia="Arial Unicode MS"/>
              </w:rPr>
            </w:pPr>
            <w:r w:rsidRPr="00AE0790">
              <w:lastRenderedPageBreak/>
              <w:t>Name of the subject:</w:t>
            </w:r>
          </w:p>
        </w:tc>
        <w:tc>
          <w:tcPr>
            <w:tcW w:w="1427" w:type="dxa"/>
            <w:gridSpan w:val="2"/>
            <w:tcBorders>
              <w:top w:val="single" w:sz="4" w:space="0" w:color="auto"/>
              <w:left w:val="nil"/>
              <w:bottom w:val="single" w:sz="4" w:space="0" w:color="auto"/>
              <w:right w:val="single" w:sz="4" w:space="0" w:color="auto"/>
            </w:tcBorders>
            <w:vAlign w:val="center"/>
          </w:tcPr>
          <w:p w:rsidR="00E81647" w:rsidRPr="00885992" w:rsidRDefault="00E81647" w:rsidP="0049383C">
            <w:pPr>
              <w:rPr>
                <w:rFonts w:eastAsia="Arial Unicode MS"/>
              </w:rPr>
            </w:pPr>
            <w:r w:rsidRPr="00885992">
              <w:t>in 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1647" w:rsidRPr="00885992" w:rsidRDefault="00E81647" w:rsidP="0049383C">
            <w:pPr>
              <w:jc w:val="center"/>
              <w:rPr>
                <w:rFonts w:eastAsia="Arial Unicode MS"/>
                <w:b/>
                <w:szCs w:val="16"/>
              </w:rPr>
            </w:pPr>
            <w:r w:rsidRPr="008F2FA5">
              <w:rPr>
                <w:rFonts w:eastAsia="Arial Unicode MS"/>
                <w:szCs w:val="16"/>
              </w:rPr>
              <w:t>Proszeminárium</w:t>
            </w:r>
          </w:p>
        </w:tc>
        <w:tc>
          <w:tcPr>
            <w:tcW w:w="855" w:type="dxa"/>
            <w:vMerge w:val="restart"/>
            <w:tcBorders>
              <w:top w:val="single" w:sz="4" w:space="0" w:color="auto"/>
              <w:left w:val="single" w:sz="4" w:space="0" w:color="auto"/>
              <w:right w:val="single" w:sz="4" w:space="0" w:color="auto"/>
            </w:tcBorders>
            <w:vAlign w:val="center"/>
          </w:tcPr>
          <w:p w:rsidR="00E81647" w:rsidRPr="0087262E" w:rsidRDefault="00E81647" w:rsidP="0049383C">
            <w:pPr>
              <w:jc w:val="center"/>
              <w:rPr>
                <w:rFonts w:eastAsia="Arial Unicode MS"/>
                <w:sz w:val="16"/>
                <w:szCs w:val="16"/>
              </w:rPr>
            </w:pPr>
            <w:proofErr w:type="gramStart"/>
            <w:r w:rsidRPr="00AE0790">
              <w:t xml:space="preserve">Code </w:t>
            </w:r>
            <w:r w:rsidRPr="0087262E">
              <w:rPr>
                <w:sz w:val="16"/>
                <w:szCs w:val="16"/>
              </w:rPr>
              <w:t>:</w:t>
            </w:r>
            <w:proofErr w:type="gramEnd"/>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1647" w:rsidRPr="0087262E" w:rsidRDefault="00E81647" w:rsidP="0049383C">
            <w:pPr>
              <w:jc w:val="center"/>
              <w:rPr>
                <w:rFonts w:eastAsia="Arial Unicode MS"/>
                <w:b/>
              </w:rPr>
            </w:pPr>
            <w:r w:rsidRPr="008373FC">
              <w:rPr>
                <w:b/>
              </w:rPr>
              <w:t>GT_AGMNE041</w:t>
            </w:r>
          </w:p>
        </w:tc>
      </w:tr>
      <w:tr w:rsidR="00E81647" w:rsidRPr="0087262E" w:rsidTr="0049383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1647" w:rsidRPr="00AE0790" w:rsidRDefault="00E81647" w:rsidP="0049383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81647" w:rsidRPr="00E81647" w:rsidRDefault="00E81647" w:rsidP="0049383C">
            <w:pPr>
              <w:rPr>
                <w:b/>
              </w:rPr>
            </w:pPr>
            <w:r w:rsidRPr="00E81647">
              <w:rPr>
                <w:b/>
              </w:rPr>
              <w:t>in 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1647" w:rsidRPr="00A4328E" w:rsidRDefault="00E81647" w:rsidP="0049383C">
            <w:pPr>
              <w:jc w:val="center"/>
              <w:rPr>
                <w:b/>
                <w:lang w:val="en-GB"/>
              </w:rPr>
            </w:pPr>
            <w:r w:rsidRPr="00B52B8E">
              <w:rPr>
                <w:rFonts w:eastAsia="Arial Unicode MS"/>
                <w:b/>
                <w:szCs w:val="16"/>
              </w:rPr>
              <w:t>Proseminar</w:t>
            </w:r>
          </w:p>
        </w:tc>
        <w:tc>
          <w:tcPr>
            <w:tcW w:w="855" w:type="dxa"/>
            <w:vMerge/>
            <w:tcBorders>
              <w:left w:val="single" w:sz="4" w:space="0" w:color="auto"/>
              <w:bottom w:val="single" w:sz="4" w:space="0" w:color="auto"/>
              <w:right w:val="single" w:sz="4" w:space="0" w:color="auto"/>
            </w:tcBorders>
            <w:vAlign w:val="center"/>
          </w:tcPr>
          <w:p w:rsidR="00E81647" w:rsidRPr="0087262E" w:rsidRDefault="00E81647" w:rsidP="0049383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1647" w:rsidRPr="0087262E" w:rsidRDefault="00E81647" w:rsidP="0049383C">
            <w:pPr>
              <w:rPr>
                <w:rFonts w:eastAsia="Arial Unicode MS"/>
                <w:sz w:val="16"/>
                <w:szCs w:val="16"/>
              </w:rPr>
            </w:pPr>
          </w:p>
        </w:tc>
      </w:tr>
      <w:tr w:rsidR="00E81647" w:rsidRPr="0087262E" w:rsidTr="0049383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b/>
                <w:bCs/>
                <w:sz w:val="24"/>
                <w:szCs w:val="24"/>
              </w:rPr>
            </w:pPr>
          </w:p>
        </w:tc>
      </w:tr>
      <w:tr w:rsidR="00E81647" w:rsidRPr="0087262E" w:rsidTr="0049383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ind w:left="20"/>
              <w:rPr>
                <w:sz w:val="16"/>
                <w:szCs w:val="16"/>
              </w:rPr>
            </w:pPr>
            <w:r w:rsidRPr="0087262E">
              <w:rPr>
                <w:sz w:val="16"/>
                <w:szCs w:val="16"/>
              </w:rPr>
              <w:t>Responsible educational unit:</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1647" w:rsidRPr="0087262E" w:rsidRDefault="00E81647" w:rsidP="0049383C">
            <w:pPr>
              <w:jc w:val="center"/>
              <w:rPr>
                <w:b/>
              </w:rPr>
            </w:pPr>
            <w:r>
              <w:rPr>
                <w:b/>
              </w:rPr>
              <w:t xml:space="preserve">Institute of Economics </w:t>
            </w:r>
          </w:p>
        </w:tc>
      </w:tr>
      <w:tr w:rsidR="00E81647" w:rsidRPr="0087262E" w:rsidTr="0049383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1647" w:rsidRPr="00AE0790" w:rsidRDefault="00E81647" w:rsidP="0049383C">
            <w:pPr>
              <w:ind w:left="20"/>
              <w:rPr>
                <w:rFonts w:eastAsia="Arial Unicode MS"/>
              </w:rPr>
            </w:pPr>
            <w:r w:rsidRPr="00AE0790">
              <w:t>Name of compulsory prerequisite course: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1647" w:rsidRPr="00AE0790" w:rsidRDefault="00E81647" w:rsidP="0049383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81647" w:rsidRPr="00AE0790" w:rsidRDefault="00E81647" w:rsidP="0049383C">
            <w:pPr>
              <w:jc w:val="center"/>
              <w:rPr>
                <w:rFonts w:eastAsia="Arial Unicode MS"/>
              </w:rPr>
            </w:pPr>
            <w:r w:rsidRPr="00AE0790">
              <w:t>Code:</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1647" w:rsidRPr="00AE0790" w:rsidRDefault="00E81647" w:rsidP="0049383C">
            <w:pPr>
              <w:jc w:val="center"/>
              <w:rPr>
                <w:rFonts w:eastAsia="Arial Unicode MS"/>
              </w:rPr>
            </w:pPr>
          </w:p>
        </w:tc>
      </w:tr>
      <w:tr w:rsidR="00E81647" w:rsidRPr="0087262E" w:rsidTr="0049383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1647" w:rsidRPr="00AE0790" w:rsidRDefault="00E81647" w:rsidP="0049383C">
            <w:pPr>
              <w:jc w:val="center"/>
            </w:pPr>
            <w:r w:rsidRPr="00AE0790">
              <w:t>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81647" w:rsidRPr="00AE0790" w:rsidRDefault="00E81647" w:rsidP="0049383C">
            <w:pPr>
              <w:jc w:val="center"/>
            </w:pPr>
            <w:r>
              <w:t>Number of lectures</w:t>
            </w:r>
          </w:p>
        </w:tc>
        <w:tc>
          <w:tcPr>
            <w:tcW w:w="1762" w:type="dxa"/>
            <w:vMerge w:val="restart"/>
            <w:tcBorders>
              <w:top w:val="single" w:sz="4" w:space="0" w:color="auto"/>
              <w:left w:val="single" w:sz="4" w:space="0" w:color="auto"/>
              <w:right w:val="single" w:sz="4" w:space="0" w:color="auto"/>
            </w:tcBorders>
            <w:vAlign w:val="center"/>
          </w:tcPr>
          <w:p w:rsidR="00E81647" w:rsidRPr="00AE0790" w:rsidRDefault="00E81647" w:rsidP="0049383C">
            <w:pPr>
              <w:jc w:val="center"/>
            </w:pPr>
            <w:r w:rsidRPr="00AE0790">
              <w:t>Requirement</w:t>
            </w:r>
          </w:p>
        </w:tc>
        <w:tc>
          <w:tcPr>
            <w:tcW w:w="855" w:type="dxa"/>
            <w:vMerge w:val="restart"/>
            <w:tcBorders>
              <w:top w:val="single" w:sz="4" w:space="0" w:color="auto"/>
              <w:left w:val="single" w:sz="4" w:space="0" w:color="auto"/>
              <w:right w:val="single" w:sz="4" w:space="0" w:color="auto"/>
            </w:tcBorders>
            <w:vAlign w:val="center"/>
          </w:tcPr>
          <w:p w:rsidR="00E81647" w:rsidRPr="00AE0790" w:rsidRDefault="00E81647" w:rsidP="0049383C">
            <w:pPr>
              <w:jc w:val="center"/>
            </w:pPr>
            <w:r w:rsidRPr="00AE0790">
              <w:t>Credit</w:t>
            </w:r>
          </w:p>
        </w:tc>
        <w:tc>
          <w:tcPr>
            <w:tcW w:w="2411" w:type="dxa"/>
            <w:vMerge w:val="restart"/>
            <w:tcBorders>
              <w:top w:val="single" w:sz="4" w:space="0" w:color="auto"/>
              <w:left w:val="single" w:sz="4" w:space="0" w:color="auto"/>
              <w:right w:val="single" w:sz="4" w:space="0" w:color="auto"/>
            </w:tcBorders>
            <w:vAlign w:val="center"/>
          </w:tcPr>
          <w:p w:rsidR="00E81647" w:rsidRPr="00AE0790" w:rsidRDefault="00E81647" w:rsidP="0049383C">
            <w:pPr>
              <w:jc w:val="center"/>
            </w:pPr>
            <w:r w:rsidRPr="00AE0790">
              <w:t>Language of education</w:t>
            </w:r>
          </w:p>
        </w:tc>
      </w:tr>
      <w:tr w:rsidR="00E81647" w:rsidRPr="0087262E" w:rsidTr="0049383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1647" w:rsidRPr="0087262E" w:rsidRDefault="00E81647" w:rsidP="0049383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r w:rsidRPr="0087262E">
              <w:rPr>
                <w:sz w:val="16"/>
                <w:szCs w:val="16"/>
              </w:rPr>
              <w:t>Lecture</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r>
              <w:rPr>
                <w:sz w:val="16"/>
                <w:szCs w:val="16"/>
              </w:rPr>
              <w:t>Seminar</w:t>
            </w:r>
          </w:p>
        </w:tc>
        <w:tc>
          <w:tcPr>
            <w:tcW w:w="1762" w:type="dxa"/>
            <w:vMerge/>
            <w:tcBorders>
              <w:left w:val="single" w:sz="4" w:space="0" w:color="auto"/>
              <w:bottom w:val="single" w:sz="4" w:space="0" w:color="auto"/>
              <w:right w:val="single" w:sz="4" w:space="0" w:color="auto"/>
            </w:tcBorders>
            <w:vAlign w:val="center"/>
          </w:tcPr>
          <w:p w:rsidR="00E81647" w:rsidRPr="0087262E" w:rsidRDefault="00E81647" w:rsidP="0049383C">
            <w:pPr>
              <w:rPr>
                <w:sz w:val="16"/>
                <w:szCs w:val="16"/>
              </w:rPr>
            </w:pPr>
          </w:p>
        </w:tc>
        <w:tc>
          <w:tcPr>
            <w:tcW w:w="855" w:type="dxa"/>
            <w:vMerge/>
            <w:tcBorders>
              <w:left w:val="single" w:sz="4" w:space="0" w:color="auto"/>
              <w:bottom w:val="single" w:sz="4" w:space="0" w:color="auto"/>
              <w:right w:val="single" w:sz="4" w:space="0" w:color="auto"/>
            </w:tcBorders>
            <w:vAlign w:val="center"/>
          </w:tcPr>
          <w:p w:rsidR="00E81647" w:rsidRPr="0087262E" w:rsidRDefault="00E81647" w:rsidP="0049383C">
            <w:pPr>
              <w:rPr>
                <w:sz w:val="16"/>
                <w:szCs w:val="16"/>
              </w:rPr>
            </w:pPr>
          </w:p>
        </w:tc>
        <w:tc>
          <w:tcPr>
            <w:tcW w:w="2411" w:type="dxa"/>
            <w:vMerge/>
            <w:tcBorders>
              <w:left w:val="single" w:sz="4" w:space="0" w:color="auto"/>
              <w:bottom w:val="single" w:sz="4" w:space="0" w:color="auto"/>
              <w:right w:val="single" w:sz="4" w:space="0" w:color="auto"/>
            </w:tcBorders>
            <w:vAlign w:val="center"/>
          </w:tcPr>
          <w:p w:rsidR="00E81647" w:rsidRPr="0087262E" w:rsidRDefault="00E81647" w:rsidP="0049383C">
            <w:pPr>
              <w:rPr>
                <w:sz w:val="16"/>
                <w:szCs w:val="16"/>
              </w:rPr>
            </w:pPr>
          </w:p>
        </w:tc>
      </w:tr>
      <w:tr w:rsidR="00E81647" w:rsidRPr="0087262E" w:rsidTr="0049383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r>
              <w:rPr>
                <w:sz w:val="16"/>
                <w:szCs w:val="16"/>
              </w:rPr>
              <w:t xml:space="preserve">Full time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1647" w:rsidRPr="00930297" w:rsidRDefault="00E81647" w:rsidP="0049383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r w:rsidRPr="0087262E">
              <w:rPr>
                <w:sz w:val="16"/>
                <w:szCs w:val="16"/>
              </w:rPr>
              <w:t>Weekly</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1647" w:rsidRPr="0087262E" w:rsidRDefault="00E81647" w:rsidP="0049383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r w:rsidRPr="0087262E">
              <w:rPr>
                <w:sz w:val="16"/>
                <w:szCs w:val="16"/>
              </w:rPr>
              <w:t>Weekly</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1647" w:rsidRPr="0087262E" w:rsidRDefault="00E81647" w:rsidP="0049383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1647" w:rsidRPr="0087262E" w:rsidRDefault="00E81647" w:rsidP="0049383C">
            <w:pPr>
              <w:jc w:val="center"/>
              <w:rPr>
                <w:b/>
              </w:rPr>
            </w:pPr>
            <w:r>
              <w:rPr>
                <w:b/>
              </w:rPr>
              <w:t>P</w:t>
            </w:r>
          </w:p>
        </w:tc>
        <w:tc>
          <w:tcPr>
            <w:tcW w:w="855" w:type="dxa"/>
            <w:vMerge w:val="restart"/>
            <w:tcBorders>
              <w:top w:val="single" w:sz="4" w:space="0" w:color="auto"/>
              <w:left w:val="single" w:sz="4" w:space="0" w:color="auto"/>
              <w:right w:val="single" w:sz="4" w:space="0" w:color="auto"/>
            </w:tcBorders>
            <w:vAlign w:val="center"/>
          </w:tcPr>
          <w:p w:rsidR="00E81647" w:rsidRPr="0087262E" w:rsidRDefault="00E81647" w:rsidP="0049383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1647" w:rsidRPr="0087262E" w:rsidRDefault="00E81647" w:rsidP="0049383C">
            <w:pPr>
              <w:jc w:val="center"/>
              <w:rPr>
                <w:b/>
              </w:rPr>
            </w:pPr>
            <w:r>
              <w:rPr>
                <w:b/>
              </w:rPr>
              <w:t>English</w:t>
            </w:r>
          </w:p>
        </w:tc>
      </w:tr>
      <w:tr w:rsidR="00E81647" w:rsidRPr="0087262E" w:rsidTr="0049383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r w:rsidRPr="0087262E">
              <w:rPr>
                <w:sz w:val="16"/>
                <w:szCs w:val="16"/>
              </w:rPr>
              <w:t>Correspondent</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1647" w:rsidRPr="00930297" w:rsidRDefault="00E81647" w:rsidP="0049383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1647" w:rsidRPr="00282AFF" w:rsidRDefault="00E81647" w:rsidP="0049383C">
            <w:pPr>
              <w:jc w:val="center"/>
              <w:rPr>
                <w:sz w:val="16"/>
                <w:szCs w:val="16"/>
              </w:rPr>
            </w:pPr>
            <w:r w:rsidRPr="00282AFF">
              <w:rPr>
                <w:sz w:val="16"/>
                <w:szCs w:val="16"/>
              </w:rPr>
              <w:t>Half year</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1647" w:rsidRPr="00DA5E3F" w:rsidRDefault="00E81647" w:rsidP="0049383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r w:rsidRPr="0087262E">
              <w:rPr>
                <w:sz w:val="16"/>
                <w:szCs w:val="16"/>
              </w:rPr>
              <w:t>Half year</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1647" w:rsidRPr="00191C71" w:rsidRDefault="00E81647" w:rsidP="0049383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81647" w:rsidRPr="0087262E" w:rsidRDefault="00E81647" w:rsidP="0049383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81647" w:rsidRPr="0087262E" w:rsidRDefault="00E81647" w:rsidP="0049383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1647" w:rsidRPr="0087262E" w:rsidRDefault="00E81647" w:rsidP="0049383C">
            <w:pPr>
              <w:jc w:val="center"/>
              <w:rPr>
                <w:sz w:val="16"/>
                <w:szCs w:val="16"/>
              </w:rPr>
            </w:pPr>
          </w:p>
        </w:tc>
      </w:tr>
      <w:tr w:rsidR="00E81647" w:rsidRPr="0087262E"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1647" w:rsidRPr="00AE0790" w:rsidRDefault="00E81647" w:rsidP="0049383C">
            <w:pPr>
              <w:ind w:left="20"/>
              <w:rPr>
                <w:rFonts w:eastAsia="Arial Unicode MS"/>
              </w:rPr>
            </w:pPr>
            <w:r w:rsidRPr="00AE0790">
              <w:t>Instructor in charge of subject</w:t>
            </w:r>
          </w:p>
        </w:tc>
        <w:tc>
          <w:tcPr>
            <w:tcW w:w="850" w:type="dxa"/>
            <w:tcBorders>
              <w:top w:val="nil"/>
              <w:left w:val="nil"/>
              <w:bottom w:val="single" w:sz="4" w:space="0" w:color="auto"/>
              <w:right w:val="single" w:sz="4" w:space="0" w:color="auto"/>
            </w:tcBorders>
            <w:vAlign w:val="center"/>
          </w:tcPr>
          <w:p w:rsidR="00E81647" w:rsidRPr="00AE0790" w:rsidRDefault="00E81647" w:rsidP="0049383C">
            <w:pPr>
              <w:rPr>
                <w:rFonts w:eastAsia="Arial Unicode MS"/>
              </w:rPr>
            </w:pPr>
            <w:r w:rsidRPr="00AE0790">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1647" w:rsidRPr="0013398B" w:rsidRDefault="00E81647" w:rsidP="0049383C">
            <w:pPr>
              <w:jc w:val="center"/>
              <w:rPr>
                <w:b/>
              </w:rPr>
            </w:pPr>
            <w:r w:rsidRPr="0013398B">
              <w:rPr>
                <w:b/>
              </w:rPr>
              <w:t xml:space="preserve">Dr. </w:t>
            </w:r>
            <w:r>
              <w:rPr>
                <w:b/>
              </w:rPr>
              <w:t>Piroska Harazin</w:t>
            </w:r>
          </w:p>
        </w:tc>
        <w:tc>
          <w:tcPr>
            <w:tcW w:w="855" w:type="dxa"/>
            <w:tcBorders>
              <w:top w:val="single" w:sz="4" w:space="0" w:color="auto"/>
              <w:left w:val="nil"/>
              <w:bottom w:val="single" w:sz="4" w:space="0" w:color="auto"/>
              <w:right w:val="single" w:sz="4" w:space="0" w:color="auto"/>
            </w:tcBorders>
            <w:vAlign w:val="center"/>
          </w:tcPr>
          <w:p w:rsidR="00E81647" w:rsidRPr="0087262E" w:rsidRDefault="00E81647" w:rsidP="0049383C">
            <w:pPr>
              <w:rPr>
                <w:rFonts w:eastAsia="Arial Unicode MS"/>
                <w:sz w:val="16"/>
                <w:szCs w:val="16"/>
              </w:rPr>
            </w:pPr>
            <w:proofErr w:type="gramStart"/>
            <w:r w:rsidRPr="00AE0790">
              <w:t xml:space="preserve">position </w:t>
            </w:r>
            <w:r w:rsidRPr="0087262E">
              <w:rPr>
                <w:sz w:val="16"/>
                <w:szCs w:val="16"/>
              </w:rPr>
              <w:t>:</w:t>
            </w:r>
            <w:proofErr w:type="gramEnd"/>
          </w:p>
        </w:tc>
        <w:tc>
          <w:tcPr>
            <w:tcW w:w="2411" w:type="dxa"/>
            <w:tcBorders>
              <w:top w:val="single" w:sz="4" w:space="0" w:color="auto"/>
              <w:left w:val="nil"/>
              <w:bottom w:val="single" w:sz="4" w:space="0" w:color="auto"/>
              <w:right w:val="single" w:sz="4" w:space="0" w:color="auto"/>
            </w:tcBorders>
            <w:shd w:val="clear" w:color="auto" w:fill="E5DFEC"/>
            <w:vAlign w:val="center"/>
          </w:tcPr>
          <w:p w:rsidR="00E81647" w:rsidRPr="00191C71" w:rsidRDefault="00E81647" w:rsidP="0049383C">
            <w:pPr>
              <w:jc w:val="center"/>
              <w:rPr>
                <w:b/>
              </w:rPr>
            </w:pPr>
            <w:r>
              <w:rPr>
                <w:b/>
              </w:rPr>
              <w:t>assistant professor</w:t>
            </w:r>
          </w:p>
        </w:tc>
      </w:tr>
      <w:tr w:rsidR="00E81647" w:rsidRPr="0087262E"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1647" w:rsidRPr="00AE0790" w:rsidRDefault="00E81647" w:rsidP="0049383C">
            <w:pPr>
              <w:ind w:left="20"/>
            </w:pPr>
            <w:r>
              <w:t>Instructor involved in the teaching of the subject</w:t>
            </w:r>
          </w:p>
        </w:tc>
        <w:tc>
          <w:tcPr>
            <w:tcW w:w="850" w:type="dxa"/>
            <w:tcBorders>
              <w:top w:val="nil"/>
              <w:left w:val="nil"/>
              <w:bottom w:val="single" w:sz="4" w:space="0" w:color="auto"/>
              <w:right w:val="single" w:sz="4" w:space="0" w:color="auto"/>
            </w:tcBorders>
            <w:vAlign w:val="center"/>
          </w:tcPr>
          <w:p w:rsidR="00E81647" w:rsidRPr="00AE0790" w:rsidRDefault="00E81647" w:rsidP="0049383C">
            <w:r w:rsidRPr="00740E47">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1647" w:rsidRPr="00DA6D47" w:rsidRDefault="00E81647" w:rsidP="0049383C">
            <w:pPr>
              <w:rPr>
                <w:b/>
              </w:rPr>
            </w:pPr>
          </w:p>
        </w:tc>
        <w:tc>
          <w:tcPr>
            <w:tcW w:w="855" w:type="dxa"/>
            <w:tcBorders>
              <w:top w:val="single" w:sz="4" w:space="0" w:color="auto"/>
              <w:left w:val="nil"/>
              <w:bottom w:val="single" w:sz="4" w:space="0" w:color="auto"/>
              <w:right w:val="single" w:sz="4" w:space="0" w:color="auto"/>
            </w:tcBorders>
            <w:vAlign w:val="center"/>
          </w:tcPr>
          <w:p w:rsidR="00E81647" w:rsidRPr="00AE0790" w:rsidRDefault="00E81647" w:rsidP="0049383C">
            <w:r w:rsidRPr="00740E47">
              <w:t>assignment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1647" w:rsidRPr="00191C71" w:rsidRDefault="00E81647" w:rsidP="0049383C">
            <w:pPr>
              <w:jc w:val="center"/>
              <w:rPr>
                <w:b/>
              </w:rPr>
            </w:pPr>
          </w:p>
        </w:tc>
      </w:tr>
      <w:tr w:rsidR="00E81647" w:rsidRPr="0087262E" w:rsidTr="0049383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1647" w:rsidRDefault="00E81647" w:rsidP="0049383C">
            <w:r w:rsidRPr="00B21A18">
              <w:rPr>
                <w:b/>
                <w:bCs/>
              </w:rPr>
              <w:t xml:space="preserve">The aim of the course is </w:t>
            </w:r>
            <w:r w:rsidRPr="00B21A18">
              <w:t>to</w:t>
            </w:r>
          </w:p>
          <w:p w:rsidR="00E81647" w:rsidRPr="00B21A18" w:rsidRDefault="00E81647" w:rsidP="0049383C">
            <w:r w:rsidRPr="007A714B">
              <w:t>to introduce students to advanced research methods and academic writing skills. It provides a foundational understanding of critical thinking, analysis, and synthesis of information. The course aims to prepare students for more in-depth academic research and presentations.</w:t>
            </w:r>
          </w:p>
        </w:tc>
      </w:tr>
      <w:tr w:rsidR="00E81647" w:rsidRPr="0087262E" w:rsidTr="0049383C">
        <w:trPr>
          <w:cantSplit/>
          <w:trHeight w:val="1400"/>
        </w:trPr>
        <w:tc>
          <w:tcPr>
            <w:tcW w:w="9939" w:type="dxa"/>
            <w:gridSpan w:val="10"/>
            <w:tcBorders>
              <w:top w:val="single" w:sz="4" w:space="0" w:color="auto"/>
              <w:left w:val="single" w:sz="4" w:space="0" w:color="auto"/>
              <w:right w:val="single" w:sz="4" w:space="0" w:color="000000"/>
            </w:tcBorders>
            <w:vAlign w:val="center"/>
          </w:tcPr>
          <w:p w:rsidR="00E81647" w:rsidRDefault="00E81647" w:rsidP="0049383C">
            <w:pPr>
              <w:ind w:right="149"/>
              <w:jc w:val="both"/>
              <w:rPr>
                <w:b/>
                <w:bCs/>
              </w:rPr>
            </w:pPr>
            <w:r w:rsidRPr="00EA6E76">
              <w:rPr>
                <w:b/>
                <w:bCs/>
              </w:rPr>
              <w:t>The list of prescribed professional competences and competence elements to the development of which the subject typically and substantially contributes</w:t>
            </w:r>
          </w:p>
          <w:p w:rsidR="00E81647" w:rsidRDefault="00E81647" w:rsidP="0049383C">
            <w:pPr>
              <w:ind w:right="149"/>
              <w:jc w:val="both"/>
              <w:rPr>
                <w:b/>
                <w:bCs/>
              </w:rPr>
            </w:pPr>
          </w:p>
          <w:p w:rsidR="00E81647" w:rsidRPr="00B14037" w:rsidRDefault="00E81647" w:rsidP="0049383C">
            <w:pPr>
              <w:ind w:left="402" w:right="149"/>
              <w:jc w:val="both"/>
              <w:rPr>
                <w:i/>
              </w:rPr>
            </w:pPr>
            <w:r w:rsidRPr="00B14037">
              <w:rPr>
                <w:i/>
              </w:rPr>
              <w:t>Knowledge:</w:t>
            </w:r>
          </w:p>
          <w:p w:rsidR="00E81647" w:rsidRDefault="00E81647" w:rsidP="0049383C">
            <w:pPr>
              <w:ind w:left="426" w:right="149" w:hanging="142"/>
              <w:jc w:val="both"/>
            </w:pPr>
            <w:r w:rsidRPr="00B14037">
              <w:t xml:space="preserve">- </w:t>
            </w:r>
            <w:r>
              <w:t>Understanding of research methodologies.</w:t>
            </w:r>
          </w:p>
          <w:p w:rsidR="00E81647" w:rsidRDefault="00E81647" w:rsidP="0049383C">
            <w:pPr>
              <w:ind w:left="426" w:right="149" w:hanging="142"/>
              <w:jc w:val="both"/>
            </w:pPr>
            <w:r>
              <w:t>- Familiarity with academic writing standards and citation styles</w:t>
            </w:r>
          </w:p>
          <w:p w:rsidR="00E81647" w:rsidRPr="00B14037" w:rsidRDefault="00E81647" w:rsidP="0049383C">
            <w:pPr>
              <w:ind w:left="426" w:right="149" w:hanging="142"/>
              <w:jc w:val="both"/>
            </w:pPr>
            <w:r>
              <w:t xml:space="preserve">- And other useful methods. </w:t>
            </w:r>
          </w:p>
          <w:p w:rsidR="00E81647" w:rsidRPr="00B14037" w:rsidRDefault="00E81647" w:rsidP="0049383C">
            <w:pPr>
              <w:ind w:left="426" w:right="149" w:hanging="142"/>
              <w:jc w:val="both"/>
              <w:rPr>
                <w:i/>
              </w:rPr>
            </w:pPr>
          </w:p>
          <w:p w:rsidR="00E81647" w:rsidRPr="00B14037" w:rsidRDefault="00E81647" w:rsidP="0049383C">
            <w:pPr>
              <w:ind w:left="402" w:right="149"/>
              <w:jc w:val="both"/>
              <w:rPr>
                <w:i/>
              </w:rPr>
            </w:pPr>
            <w:r w:rsidRPr="00B14037">
              <w:rPr>
                <w:i/>
              </w:rPr>
              <w:t>Ability:</w:t>
            </w:r>
          </w:p>
          <w:p w:rsidR="00E81647" w:rsidRDefault="00E81647" w:rsidP="0049383C">
            <w:pPr>
              <w:ind w:left="426" w:right="149" w:hanging="188"/>
              <w:jc w:val="both"/>
            </w:pPr>
            <w:r w:rsidRPr="00B14037">
              <w:t xml:space="preserve">- </w:t>
            </w:r>
            <w:r>
              <w:t>Ability to conduct a literature review.</w:t>
            </w:r>
          </w:p>
          <w:p w:rsidR="00E81647" w:rsidRPr="00B14037" w:rsidRDefault="00E81647" w:rsidP="0049383C">
            <w:pPr>
              <w:ind w:left="426" w:right="149" w:hanging="188"/>
              <w:jc w:val="both"/>
            </w:pPr>
            <w:r>
              <w:t>- Proficiency in presenting research findings both in written and oral formats</w:t>
            </w:r>
            <w:proofErr w:type="gramStart"/>
            <w:r>
              <w:t>.</w:t>
            </w:r>
            <w:r w:rsidRPr="00B14037">
              <w:t>.</w:t>
            </w:r>
            <w:proofErr w:type="gramEnd"/>
          </w:p>
          <w:p w:rsidR="00E81647" w:rsidRPr="00B14037" w:rsidRDefault="00E81647" w:rsidP="0049383C">
            <w:pPr>
              <w:ind w:left="426" w:right="149" w:hanging="188"/>
              <w:jc w:val="both"/>
            </w:pPr>
          </w:p>
          <w:p w:rsidR="00E81647" w:rsidRPr="00B14037" w:rsidRDefault="00E81647" w:rsidP="0049383C">
            <w:pPr>
              <w:ind w:left="402" w:right="149"/>
              <w:jc w:val="both"/>
              <w:rPr>
                <w:i/>
              </w:rPr>
            </w:pPr>
            <w:r w:rsidRPr="00B14037">
              <w:rPr>
                <w:i/>
              </w:rPr>
              <w:t>Attitude:</w:t>
            </w:r>
          </w:p>
          <w:p w:rsidR="00E81647" w:rsidRDefault="00E81647" w:rsidP="0049383C">
            <w:pPr>
              <w:ind w:left="426" w:right="149" w:hanging="142"/>
              <w:jc w:val="both"/>
            </w:pPr>
            <w:r w:rsidRPr="00B14037">
              <w:t xml:space="preserve">- </w:t>
            </w:r>
            <w:r>
              <w:t>Development of critical thinking and analytical skills.</w:t>
            </w:r>
          </w:p>
          <w:p w:rsidR="00E81647" w:rsidRPr="00B14037" w:rsidRDefault="00E81647" w:rsidP="0049383C">
            <w:pPr>
              <w:ind w:left="426" w:right="149" w:hanging="142"/>
              <w:jc w:val="both"/>
              <w:rPr>
                <w:i/>
              </w:rPr>
            </w:pPr>
            <w:r>
              <w:t>- Encouragement of a professional and ethical approach to academic research.</w:t>
            </w:r>
          </w:p>
          <w:p w:rsidR="00E81647" w:rsidRDefault="00E81647" w:rsidP="0049383C">
            <w:pPr>
              <w:ind w:left="402" w:right="149"/>
              <w:jc w:val="both"/>
              <w:rPr>
                <w:i/>
              </w:rPr>
            </w:pPr>
          </w:p>
          <w:p w:rsidR="00E81647" w:rsidRPr="00B14037" w:rsidRDefault="00E81647" w:rsidP="0049383C">
            <w:pPr>
              <w:ind w:left="402" w:right="149"/>
              <w:jc w:val="both"/>
              <w:rPr>
                <w:i/>
              </w:rPr>
            </w:pPr>
            <w:r w:rsidRPr="00B14037">
              <w:rPr>
                <w:i/>
              </w:rPr>
              <w:t>Autonomy and responsibility:</w:t>
            </w:r>
          </w:p>
          <w:p w:rsidR="00E81647" w:rsidRPr="00B14037" w:rsidRDefault="00E81647" w:rsidP="0049383C">
            <w:pPr>
              <w:ind w:left="402" w:right="149" w:hanging="118"/>
              <w:jc w:val="both"/>
              <w:rPr>
                <w:i/>
              </w:rPr>
            </w:pPr>
            <w:r w:rsidRPr="00B14037">
              <w:t xml:space="preserve">Takes responsibility </w:t>
            </w:r>
            <w:r>
              <w:t xml:space="preserve">for the analyses, </w:t>
            </w:r>
            <w:r w:rsidRPr="00B14037">
              <w:rPr>
                <w:rStyle w:val="object"/>
              </w:rPr>
              <w:t>conclusions and decisions.</w:t>
            </w:r>
          </w:p>
          <w:p w:rsidR="00E81647" w:rsidRPr="00B21A18" w:rsidRDefault="00E81647" w:rsidP="0049383C">
            <w:pPr>
              <w:ind w:left="720" w:right="149"/>
              <w:jc w:val="both"/>
              <w:rPr>
                <w:rFonts w:eastAsia="Arial Unicode MS"/>
                <w:b/>
                <w:bCs/>
              </w:rPr>
            </w:pPr>
          </w:p>
        </w:tc>
      </w:tr>
      <w:tr w:rsidR="00E81647" w:rsidRPr="0087262E" w:rsidTr="0049383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1647" w:rsidRDefault="00E81647" w:rsidP="0049383C">
            <w:pPr>
              <w:rPr>
                <w:b/>
                <w:bCs/>
              </w:rPr>
            </w:pPr>
            <w:r w:rsidRPr="00B21A18">
              <w:rPr>
                <w:b/>
                <w:bCs/>
              </w:rPr>
              <w:t>Brief content and topics of the course</w:t>
            </w:r>
          </w:p>
          <w:p w:rsidR="00E81647" w:rsidRPr="00B21A18" w:rsidRDefault="00E81647" w:rsidP="0049383C">
            <w:pPr>
              <w:ind w:left="284" w:right="155"/>
              <w:jc w:val="both"/>
            </w:pPr>
            <w:r w:rsidRPr="001D610C">
              <w:t>The course begins with an introduction to research methods and methodologies. Students will learn about academic writing and citation standards. The course covers conducting a literature review, followed by data collection and analysis techniques. Finally, students will present their research findings.</w:t>
            </w:r>
          </w:p>
        </w:tc>
      </w:tr>
      <w:tr w:rsidR="00E81647" w:rsidRPr="0087262E" w:rsidTr="0049383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81647" w:rsidRDefault="00E81647" w:rsidP="0049383C">
            <w:pPr>
              <w:rPr>
                <w:b/>
                <w:bCs/>
              </w:rPr>
            </w:pPr>
            <w:r w:rsidRPr="00B21A18">
              <w:rPr>
                <w:b/>
                <w:bCs/>
              </w:rPr>
              <w:t>Planned learning activities, teaching methods</w:t>
            </w:r>
          </w:p>
          <w:p w:rsidR="00E81647" w:rsidRPr="00B21A18" w:rsidRDefault="00E81647" w:rsidP="0049383C">
            <w:pPr>
              <w:ind w:left="284" w:right="155"/>
              <w:jc w:val="both"/>
            </w:pPr>
            <w:r w:rsidRPr="001D610C">
              <w:rPr>
                <w:bCs/>
              </w:rPr>
              <w:t xml:space="preserve">The course includes lectures and interactive discussions to engage students. Group work and peer reviews foster collaborative learning. Practical assignments and exercises are designed to apply theoretical knowledge. Individual </w:t>
            </w:r>
            <w:r>
              <w:rPr>
                <w:bCs/>
              </w:rPr>
              <w:t xml:space="preserve">or group </w:t>
            </w:r>
            <w:r w:rsidRPr="001D610C">
              <w:rPr>
                <w:bCs/>
              </w:rPr>
              <w:t>research projects allow for in-depth exploration of topics. Presentations and feedback sessions help improve communication skills.</w:t>
            </w:r>
          </w:p>
        </w:tc>
      </w:tr>
      <w:tr w:rsidR="00E81647" w:rsidRPr="0087262E" w:rsidTr="0049383C">
        <w:trPr>
          <w:trHeight w:val="1550"/>
        </w:trPr>
        <w:tc>
          <w:tcPr>
            <w:tcW w:w="9939" w:type="dxa"/>
            <w:gridSpan w:val="10"/>
            <w:tcBorders>
              <w:top w:val="single" w:sz="4" w:space="0" w:color="auto"/>
              <w:left w:val="single" w:sz="4" w:space="0" w:color="auto"/>
              <w:bottom w:val="single" w:sz="4" w:space="0" w:color="auto"/>
              <w:right w:val="single" w:sz="4" w:space="0" w:color="auto"/>
            </w:tcBorders>
          </w:tcPr>
          <w:p w:rsidR="00E81647" w:rsidRPr="00B21A18" w:rsidRDefault="00E81647" w:rsidP="0049383C">
            <w:pPr>
              <w:rPr>
                <w:b/>
                <w:bCs/>
              </w:rPr>
            </w:pPr>
            <w:r w:rsidRPr="00B21A18">
              <w:rPr>
                <w:b/>
                <w:bCs/>
              </w:rPr>
              <w:t>Evaluation</w:t>
            </w:r>
          </w:p>
          <w:p w:rsidR="00E81647" w:rsidRDefault="00E81647" w:rsidP="0049383C">
            <w:pPr>
              <w:spacing w:before="120"/>
              <w:ind w:left="426" w:right="155"/>
              <w:jc w:val="both"/>
              <w:rPr>
                <w:lang w:val="en-US"/>
              </w:rPr>
            </w:pPr>
            <w:r>
              <w:t xml:space="preserve">Signature: </w:t>
            </w:r>
            <w:r>
              <w:rPr>
                <w:lang w:val="en-US"/>
              </w:rPr>
              <w:t>Students are required to attend the seminars, which means they are allowed to miss three seminars at most during the semester for whatever reason. Missing four or more seminars implies a rejection of the signature.</w:t>
            </w:r>
          </w:p>
          <w:p w:rsidR="00E81647" w:rsidRDefault="00E81647" w:rsidP="0049383C">
            <w:pPr>
              <w:spacing w:before="120"/>
              <w:ind w:left="426" w:right="155"/>
              <w:jc w:val="both"/>
            </w:pPr>
            <w:r>
              <w:t>Grade: Presentation will give the final grade of the course.</w:t>
            </w:r>
          </w:p>
          <w:p w:rsidR="00E81647" w:rsidRPr="00300190" w:rsidRDefault="00E81647" w:rsidP="0049383C">
            <w:pPr>
              <w:spacing w:before="120"/>
              <w:ind w:left="426" w:right="155"/>
              <w:jc w:val="both"/>
            </w:pPr>
            <w:r w:rsidRPr="00300190">
              <w:t xml:space="preserve">The results are evaluated in accordance with the following grading schedule: </w:t>
            </w:r>
          </w:p>
          <w:p w:rsidR="00E81647" w:rsidRDefault="00E81647" w:rsidP="0049383C">
            <w:pPr>
              <w:spacing w:before="120"/>
              <w:ind w:left="426" w:right="155"/>
              <w:jc w:val="both"/>
            </w:pPr>
            <w:r w:rsidRPr="00300190">
              <w:t>0 - 50% – fail (1)</w:t>
            </w:r>
          </w:p>
          <w:p w:rsidR="00E81647" w:rsidRDefault="00E81647" w:rsidP="0049383C">
            <w:pPr>
              <w:spacing w:before="120"/>
              <w:ind w:left="426" w:right="155"/>
              <w:jc w:val="both"/>
            </w:pPr>
            <w:r w:rsidRPr="00300190">
              <w:t>50.01%  - 64 % – pass (2)</w:t>
            </w:r>
          </w:p>
          <w:p w:rsidR="00E81647" w:rsidRDefault="00E81647" w:rsidP="0049383C">
            <w:pPr>
              <w:spacing w:before="120"/>
              <w:ind w:left="426" w:right="155"/>
              <w:jc w:val="both"/>
            </w:pPr>
            <w:r w:rsidRPr="00300190">
              <w:lastRenderedPageBreak/>
              <w:t xml:space="preserve">64.01% - 76% – satisfactory (3) </w:t>
            </w:r>
          </w:p>
          <w:p w:rsidR="00E81647" w:rsidRDefault="00E81647" w:rsidP="0049383C">
            <w:pPr>
              <w:spacing w:before="120"/>
              <w:ind w:left="426" w:right="155"/>
              <w:jc w:val="both"/>
            </w:pPr>
            <w:r w:rsidRPr="00300190">
              <w:t>76.01% - 87% – good (4)</w:t>
            </w:r>
          </w:p>
          <w:p w:rsidR="00E81647" w:rsidRDefault="00E81647" w:rsidP="0049383C">
            <w:pPr>
              <w:spacing w:before="120"/>
              <w:ind w:left="426" w:right="155"/>
              <w:jc w:val="both"/>
            </w:pPr>
            <w:r w:rsidRPr="00300190">
              <w:t>87.01% - 100% – excellent (5)</w:t>
            </w:r>
          </w:p>
          <w:p w:rsidR="00E81647" w:rsidRPr="00B21A18" w:rsidRDefault="00E81647" w:rsidP="0049383C">
            <w:pPr>
              <w:spacing w:before="120"/>
              <w:ind w:left="426" w:right="155"/>
              <w:jc w:val="both"/>
            </w:pPr>
          </w:p>
        </w:tc>
      </w:tr>
      <w:tr w:rsidR="00E81647" w:rsidRPr="0087262E"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1647" w:rsidRPr="000C5978" w:rsidRDefault="00E81647" w:rsidP="0049383C">
            <w:pPr>
              <w:rPr>
                <w:b/>
                <w:bCs/>
              </w:rPr>
            </w:pPr>
            <w:r w:rsidRPr="000C5978">
              <w:rPr>
                <w:b/>
                <w:bCs/>
              </w:rPr>
              <w:t>Mandatory literature:</w:t>
            </w:r>
          </w:p>
          <w:p w:rsidR="00E81647" w:rsidRPr="000C5978" w:rsidRDefault="00E81647" w:rsidP="0049383C">
            <w:pPr>
              <w:spacing w:after="120"/>
              <w:ind w:left="426" w:right="149"/>
              <w:jc w:val="both"/>
            </w:pPr>
            <w:r w:rsidRPr="000C5978">
              <w:t>·      John W. Creswell - Research Design: Qualitative, Quantitative, and Mixed Methods Approaches"</w:t>
            </w:r>
          </w:p>
          <w:p w:rsidR="00E81647" w:rsidRPr="000C5978" w:rsidRDefault="00E81647" w:rsidP="0049383C">
            <w:pPr>
              <w:spacing w:after="120"/>
              <w:ind w:left="426" w:right="149"/>
              <w:jc w:val="both"/>
            </w:pPr>
            <w:r w:rsidRPr="000C5978">
              <w:t>Gerald Graff and Cathy Birkenstein-They Say / I Say: The Moves That Matter in Academic Writing</w:t>
            </w:r>
          </w:p>
          <w:p w:rsidR="00E81647" w:rsidRPr="000C5978" w:rsidRDefault="00E81647" w:rsidP="0049383C">
            <w:pPr>
              <w:ind w:right="149"/>
              <w:jc w:val="both"/>
              <w:rPr>
                <w:b/>
                <w:bCs/>
              </w:rPr>
            </w:pPr>
            <w:r w:rsidRPr="000C5978">
              <w:rPr>
                <w:b/>
                <w:bCs/>
              </w:rPr>
              <w:t>Recommended literature:</w:t>
            </w:r>
          </w:p>
          <w:p w:rsidR="00E81647" w:rsidRDefault="00E81647" w:rsidP="0049383C">
            <w:pPr>
              <w:ind w:right="149"/>
              <w:jc w:val="both"/>
            </w:pPr>
            <w:r w:rsidRPr="000C5978">
              <w:t>·      Scientific articles distributed on the seminars</w:t>
            </w:r>
          </w:p>
          <w:p w:rsidR="00E81647" w:rsidRPr="00334B05" w:rsidRDefault="00E81647" w:rsidP="0049383C">
            <w:pPr>
              <w:spacing w:after="120"/>
              <w:ind w:left="426" w:right="149"/>
              <w:jc w:val="both"/>
              <w:rPr>
                <w:bCs/>
              </w:rPr>
            </w:pPr>
          </w:p>
        </w:tc>
      </w:tr>
    </w:tbl>
    <w:p w:rsidR="00E81647" w:rsidRDefault="00E81647" w:rsidP="00E81647"/>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E81647" w:rsidRPr="00166108" w:rsidTr="0049383C">
        <w:tc>
          <w:tcPr>
            <w:tcW w:w="9993" w:type="dxa"/>
            <w:gridSpan w:val="2"/>
            <w:shd w:val="clear" w:color="auto" w:fill="auto"/>
          </w:tcPr>
          <w:p w:rsidR="00E81647" w:rsidRPr="00166108" w:rsidRDefault="00E81647" w:rsidP="0049383C">
            <w:pPr>
              <w:jc w:val="center"/>
              <w:rPr>
                <w:b/>
              </w:rPr>
            </w:pPr>
            <w:bookmarkStart w:id="1" w:name="_Hlk487116416"/>
            <w:r w:rsidRPr="00166108">
              <w:rPr>
                <w:b/>
              </w:rPr>
              <w:t>Weekly topic</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1</w:t>
            </w:r>
          </w:p>
        </w:tc>
        <w:tc>
          <w:tcPr>
            <w:tcW w:w="8464" w:type="dxa"/>
            <w:shd w:val="clear" w:color="auto" w:fill="auto"/>
          </w:tcPr>
          <w:p w:rsidR="00E81647" w:rsidRPr="00166108" w:rsidRDefault="00E81647" w:rsidP="0049383C">
            <w:pPr>
              <w:jc w:val="both"/>
            </w:pPr>
            <w:r w:rsidRPr="00166108">
              <w:t>Introduction to the Course</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pPr>
              <w:jc w:val="both"/>
            </w:pPr>
            <w:r w:rsidRPr="00166108">
              <w:t>LO: Understand the course structure and objectives.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2</w:t>
            </w:r>
          </w:p>
        </w:tc>
        <w:tc>
          <w:tcPr>
            <w:tcW w:w="8464" w:type="dxa"/>
            <w:shd w:val="clear" w:color="auto" w:fill="auto"/>
          </w:tcPr>
          <w:p w:rsidR="00E81647" w:rsidRPr="00166108" w:rsidRDefault="00E81647" w:rsidP="0049383C">
            <w:pPr>
              <w:jc w:val="both"/>
            </w:pPr>
            <w:r w:rsidRPr="00166108">
              <w:t>Overview of Research Methods</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pPr>
              <w:jc w:val="both"/>
            </w:pPr>
            <w:r w:rsidRPr="00166108">
              <w:t>LO: Differentiate between various research methodologies.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3</w:t>
            </w:r>
          </w:p>
        </w:tc>
        <w:tc>
          <w:tcPr>
            <w:tcW w:w="8464" w:type="dxa"/>
            <w:shd w:val="clear" w:color="auto" w:fill="auto"/>
            <w:vAlign w:val="center"/>
          </w:tcPr>
          <w:p w:rsidR="00E81647" w:rsidRPr="00166108" w:rsidRDefault="00E81647" w:rsidP="0049383C">
            <w:r w:rsidRPr="00166108">
              <w:t>Academic Writing Standards</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pPr>
              <w:jc w:val="both"/>
            </w:pPr>
            <w:r w:rsidRPr="00166108">
              <w:t>LO: Identify key elements of academic writing and citation styles.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4</w:t>
            </w:r>
          </w:p>
        </w:tc>
        <w:tc>
          <w:tcPr>
            <w:tcW w:w="8464" w:type="dxa"/>
            <w:shd w:val="clear" w:color="auto" w:fill="auto"/>
          </w:tcPr>
          <w:p w:rsidR="00E81647" w:rsidRPr="00166108" w:rsidRDefault="00E81647" w:rsidP="0049383C">
            <w:r w:rsidRPr="00166108">
              <w:t>A guide to start a research I. | Research Question Formulation</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r w:rsidRPr="00166108">
              <w:t>LO: Understanding steps of research, Formulate clear and concise research questions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5</w:t>
            </w:r>
          </w:p>
        </w:tc>
        <w:tc>
          <w:tcPr>
            <w:tcW w:w="8464" w:type="dxa"/>
            <w:shd w:val="clear" w:color="auto" w:fill="auto"/>
          </w:tcPr>
          <w:p w:rsidR="00E81647" w:rsidRPr="00166108" w:rsidRDefault="00E81647" w:rsidP="0049383C">
            <w:r w:rsidRPr="00166108">
              <w:t>A guide to start a research II. | Analyzing Data</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r w:rsidRPr="00166108">
              <w:t>LO: Understanding steps of research, Analyze data using appropriate methods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6</w:t>
            </w:r>
          </w:p>
        </w:tc>
        <w:tc>
          <w:tcPr>
            <w:tcW w:w="8464" w:type="dxa"/>
            <w:shd w:val="clear" w:color="auto" w:fill="auto"/>
          </w:tcPr>
          <w:p w:rsidR="00E81647" w:rsidRPr="00166108" w:rsidRDefault="00E81647" w:rsidP="0049383C">
            <w:r w:rsidRPr="00166108">
              <w:t>Conducting Literature Reviews</w:t>
            </w:r>
          </w:p>
        </w:tc>
      </w:tr>
      <w:tr w:rsidR="00E81647" w:rsidRPr="00166108" w:rsidTr="0049383C">
        <w:tc>
          <w:tcPr>
            <w:tcW w:w="1529" w:type="dxa"/>
            <w:vMerge/>
            <w:shd w:val="clear" w:color="auto" w:fill="auto"/>
          </w:tcPr>
          <w:p w:rsidR="00E81647" w:rsidRPr="00166108" w:rsidRDefault="00E81647" w:rsidP="0049383C">
            <w:pPr>
              <w:jc w:val="center"/>
            </w:pPr>
          </w:p>
        </w:tc>
        <w:tc>
          <w:tcPr>
            <w:tcW w:w="8464" w:type="dxa"/>
            <w:shd w:val="clear" w:color="auto" w:fill="auto"/>
          </w:tcPr>
          <w:p w:rsidR="00E81647" w:rsidRPr="00166108" w:rsidRDefault="00E81647" w:rsidP="0049383C">
            <w:r w:rsidRPr="00166108">
              <w:t>LO: Conduct a basic literature review on a given topic.</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7</w:t>
            </w:r>
          </w:p>
        </w:tc>
        <w:tc>
          <w:tcPr>
            <w:tcW w:w="8464" w:type="dxa"/>
            <w:shd w:val="clear" w:color="auto" w:fill="auto"/>
          </w:tcPr>
          <w:p w:rsidR="00E81647" w:rsidRPr="00166108" w:rsidRDefault="00E81647" w:rsidP="0049383C">
            <w:r w:rsidRPr="00166108">
              <w:t>Data Collection Techniques</w:t>
            </w:r>
          </w:p>
        </w:tc>
      </w:tr>
      <w:tr w:rsidR="00E81647" w:rsidRPr="00166108" w:rsidTr="0049383C">
        <w:tc>
          <w:tcPr>
            <w:tcW w:w="1529" w:type="dxa"/>
            <w:vMerge/>
            <w:shd w:val="clear" w:color="auto" w:fill="auto"/>
          </w:tcPr>
          <w:p w:rsidR="00E81647" w:rsidRPr="00166108" w:rsidRDefault="00E81647" w:rsidP="0049383C">
            <w:pPr>
              <w:jc w:val="center"/>
            </w:pPr>
          </w:p>
        </w:tc>
        <w:tc>
          <w:tcPr>
            <w:tcW w:w="8464" w:type="dxa"/>
            <w:shd w:val="clear" w:color="auto" w:fill="auto"/>
          </w:tcPr>
          <w:p w:rsidR="00E81647" w:rsidRPr="00166108" w:rsidRDefault="00E81647" w:rsidP="0049383C">
            <w:r w:rsidRPr="00166108">
              <w:t>LO: Understand different data collection methods and their applications.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8</w:t>
            </w:r>
          </w:p>
        </w:tc>
        <w:tc>
          <w:tcPr>
            <w:tcW w:w="8464" w:type="dxa"/>
            <w:shd w:val="clear" w:color="auto" w:fill="auto"/>
          </w:tcPr>
          <w:p w:rsidR="00E81647" w:rsidRPr="00166108" w:rsidRDefault="00E81647" w:rsidP="0049383C">
            <w:r w:rsidRPr="00166108">
              <w:t>Writing Research Proposals (rules based on Thesis Work requirements)</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r w:rsidRPr="00166108">
              <w:t>LO: Draft a comprehensive research proposal.</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9</w:t>
            </w:r>
          </w:p>
        </w:tc>
        <w:tc>
          <w:tcPr>
            <w:tcW w:w="8464" w:type="dxa"/>
            <w:shd w:val="clear" w:color="auto" w:fill="auto"/>
          </w:tcPr>
          <w:p w:rsidR="00E81647" w:rsidRPr="00166108" w:rsidRDefault="00E81647" w:rsidP="0049383C">
            <w:r w:rsidRPr="00166108">
              <w:t>Structuring Academic Papers - How to read (and perhaps write) an economics paper</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r w:rsidRPr="00166108">
              <w:t>LO: Structure an academic paper effectively.</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10</w:t>
            </w:r>
          </w:p>
        </w:tc>
        <w:tc>
          <w:tcPr>
            <w:tcW w:w="8464" w:type="dxa"/>
            <w:shd w:val="clear" w:color="auto" w:fill="auto"/>
          </w:tcPr>
          <w:p w:rsidR="00E81647" w:rsidRPr="00166108" w:rsidRDefault="00E81647" w:rsidP="0049383C">
            <w:pPr>
              <w:jc w:val="both"/>
            </w:pPr>
            <w:r w:rsidRPr="00166108">
              <w:t>Citation and Referencing</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pPr>
              <w:jc w:val="both"/>
            </w:pPr>
            <w:r w:rsidRPr="00166108">
              <w:t>LO: Apply proper citation and referencing techniques.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11</w:t>
            </w:r>
          </w:p>
        </w:tc>
        <w:tc>
          <w:tcPr>
            <w:tcW w:w="8464" w:type="dxa"/>
            <w:shd w:val="clear" w:color="auto" w:fill="auto"/>
          </w:tcPr>
          <w:p w:rsidR="00E81647" w:rsidRPr="00166108" w:rsidRDefault="00E81647" w:rsidP="0049383C">
            <w:pPr>
              <w:jc w:val="both"/>
            </w:pPr>
            <w:r w:rsidRPr="00166108">
              <w:t>Presenting Research Findings</w:t>
            </w:r>
          </w:p>
        </w:tc>
      </w:tr>
      <w:tr w:rsidR="00E81647" w:rsidRPr="00166108" w:rsidTr="0049383C">
        <w:tc>
          <w:tcPr>
            <w:tcW w:w="1529" w:type="dxa"/>
            <w:vMerge/>
            <w:shd w:val="clear" w:color="auto" w:fill="auto"/>
          </w:tcPr>
          <w:p w:rsidR="00E81647" w:rsidRPr="00166108" w:rsidRDefault="00E81647" w:rsidP="00E81647">
            <w:pPr>
              <w:numPr>
                <w:ilvl w:val="0"/>
                <w:numId w:val="2"/>
              </w:numPr>
              <w:jc w:val="center"/>
            </w:pPr>
          </w:p>
        </w:tc>
        <w:tc>
          <w:tcPr>
            <w:tcW w:w="8464" w:type="dxa"/>
            <w:shd w:val="clear" w:color="auto" w:fill="auto"/>
          </w:tcPr>
          <w:p w:rsidR="00E81647" w:rsidRPr="00166108" w:rsidRDefault="00E81647" w:rsidP="0049383C">
            <w:pPr>
              <w:jc w:val="both"/>
            </w:pPr>
            <w:r w:rsidRPr="00166108">
              <w:t>TE: Develop skills to present research findings effectively.</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12</w:t>
            </w:r>
          </w:p>
        </w:tc>
        <w:tc>
          <w:tcPr>
            <w:tcW w:w="8464" w:type="dxa"/>
            <w:shd w:val="clear" w:color="auto" w:fill="auto"/>
          </w:tcPr>
          <w:p w:rsidR="00E81647" w:rsidRPr="00166108" w:rsidRDefault="00E81647" w:rsidP="0049383C">
            <w:pPr>
              <w:jc w:val="both"/>
            </w:pPr>
            <w:r w:rsidRPr="00166108">
              <w:t>Presentations</w:t>
            </w:r>
          </w:p>
        </w:tc>
      </w:tr>
      <w:tr w:rsidR="00E81647" w:rsidRPr="00166108" w:rsidTr="0049383C">
        <w:tc>
          <w:tcPr>
            <w:tcW w:w="1529" w:type="dxa"/>
            <w:vMerge/>
            <w:shd w:val="clear" w:color="auto" w:fill="auto"/>
          </w:tcPr>
          <w:p w:rsidR="00E81647" w:rsidRPr="00166108" w:rsidRDefault="00E81647" w:rsidP="0049383C">
            <w:pPr>
              <w:jc w:val="center"/>
            </w:pPr>
          </w:p>
        </w:tc>
        <w:tc>
          <w:tcPr>
            <w:tcW w:w="8464" w:type="dxa"/>
            <w:shd w:val="clear" w:color="auto" w:fill="auto"/>
          </w:tcPr>
          <w:p w:rsidR="00E81647" w:rsidRPr="00166108" w:rsidRDefault="00E81647" w:rsidP="0049383C">
            <w:pPr>
              <w:jc w:val="both"/>
            </w:pPr>
            <w:r w:rsidRPr="00166108">
              <w:t>LO: Synthesizing the seminar materials.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13</w:t>
            </w:r>
          </w:p>
        </w:tc>
        <w:tc>
          <w:tcPr>
            <w:tcW w:w="8464" w:type="dxa"/>
            <w:shd w:val="clear" w:color="auto" w:fill="auto"/>
          </w:tcPr>
          <w:p w:rsidR="00E81647" w:rsidRPr="00166108" w:rsidRDefault="00E81647" w:rsidP="0049383C">
            <w:pPr>
              <w:jc w:val="both"/>
            </w:pPr>
            <w:r w:rsidRPr="00166108">
              <w:t>Presentations</w:t>
            </w:r>
          </w:p>
        </w:tc>
      </w:tr>
      <w:tr w:rsidR="00E81647" w:rsidRPr="00166108" w:rsidTr="0049383C">
        <w:tc>
          <w:tcPr>
            <w:tcW w:w="1529" w:type="dxa"/>
            <w:vMerge/>
            <w:shd w:val="clear" w:color="auto" w:fill="auto"/>
          </w:tcPr>
          <w:p w:rsidR="00E81647" w:rsidRPr="00166108" w:rsidRDefault="00E81647" w:rsidP="0049383C">
            <w:pPr>
              <w:jc w:val="center"/>
            </w:pPr>
          </w:p>
        </w:tc>
        <w:tc>
          <w:tcPr>
            <w:tcW w:w="8464" w:type="dxa"/>
            <w:shd w:val="clear" w:color="auto" w:fill="auto"/>
          </w:tcPr>
          <w:p w:rsidR="00E81647" w:rsidRPr="00166108" w:rsidRDefault="00E81647" w:rsidP="0049383C">
            <w:pPr>
              <w:jc w:val="both"/>
            </w:pPr>
            <w:r w:rsidRPr="00166108">
              <w:t>LO: Synthesizing the seminar materials.</w:t>
            </w:r>
          </w:p>
        </w:tc>
      </w:tr>
      <w:tr w:rsidR="00E81647" w:rsidRPr="00166108" w:rsidTr="0049383C">
        <w:tc>
          <w:tcPr>
            <w:tcW w:w="1529" w:type="dxa"/>
            <w:vMerge w:val="restart"/>
            <w:shd w:val="clear" w:color="auto" w:fill="auto"/>
          </w:tcPr>
          <w:p w:rsidR="00E81647" w:rsidRPr="00166108" w:rsidRDefault="00E81647" w:rsidP="0049383C">
            <w:pPr>
              <w:jc w:val="center"/>
            </w:pPr>
            <w:r w:rsidRPr="00166108">
              <w:t>14</w:t>
            </w:r>
          </w:p>
        </w:tc>
        <w:tc>
          <w:tcPr>
            <w:tcW w:w="8464" w:type="dxa"/>
            <w:shd w:val="clear" w:color="auto" w:fill="auto"/>
          </w:tcPr>
          <w:p w:rsidR="00E81647" w:rsidRPr="00166108" w:rsidRDefault="00E81647" w:rsidP="0049383C">
            <w:pPr>
              <w:jc w:val="both"/>
            </w:pPr>
            <w:r w:rsidRPr="00166108">
              <w:t>Presentations; Summary</w:t>
            </w:r>
          </w:p>
        </w:tc>
      </w:tr>
      <w:tr w:rsidR="00E81647" w:rsidRPr="00166108" w:rsidTr="0049383C">
        <w:trPr>
          <w:trHeight w:val="70"/>
        </w:trPr>
        <w:tc>
          <w:tcPr>
            <w:tcW w:w="1529" w:type="dxa"/>
            <w:vMerge/>
            <w:shd w:val="clear" w:color="auto" w:fill="auto"/>
          </w:tcPr>
          <w:p w:rsidR="00E81647" w:rsidRPr="00166108" w:rsidRDefault="00E81647" w:rsidP="00E81647">
            <w:pPr>
              <w:numPr>
                <w:ilvl w:val="0"/>
                <w:numId w:val="2"/>
              </w:numPr>
            </w:pPr>
          </w:p>
        </w:tc>
        <w:tc>
          <w:tcPr>
            <w:tcW w:w="8464" w:type="dxa"/>
            <w:shd w:val="clear" w:color="auto" w:fill="auto"/>
          </w:tcPr>
          <w:p w:rsidR="00E81647" w:rsidRPr="00166108" w:rsidRDefault="00E81647" w:rsidP="0049383C">
            <w:pPr>
              <w:jc w:val="both"/>
            </w:pPr>
            <w:r w:rsidRPr="00166108">
              <w:t>LO: Synthesizing the seminar materials.</w:t>
            </w:r>
          </w:p>
        </w:tc>
      </w:tr>
    </w:tbl>
    <w:bookmarkEnd w:id="1"/>
    <w:p w:rsidR="00E81647" w:rsidRPr="00166108" w:rsidRDefault="00E81647" w:rsidP="00E81647">
      <w:r w:rsidRPr="00166108">
        <w:t>* LO learning outcomes</w:t>
      </w:r>
    </w:p>
    <w:p w:rsidR="009D584E" w:rsidRPr="00166108" w:rsidRDefault="009D584E" w:rsidP="008A6A73">
      <w:pPr>
        <w:rPr>
          <w:lang w:val="en-US"/>
        </w:rPr>
      </w:pPr>
    </w:p>
    <w:p w:rsidR="008A6A73" w:rsidRDefault="008A6A73">
      <w:pPr>
        <w:spacing w:after="160" w:line="259" w:lineRule="auto"/>
        <w:rPr>
          <w:lang w:val="en-US"/>
        </w:rPr>
      </w:pPr>
      <w:r>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
        <w:gridCol w:w="611"/>
        <w:gridCol w:w="88"/>
        <w:gridCol w:w="860"/>
        <w:gridCol w:w="567"/>
        <w:gridCol w:w="992"/>
        <w:gridCol w:w="800"/>
        <w:gridCol w:w="1762"/>
        <w:gridCol w:w="855"/>
        <w:gridCol w:w="2411"/>
      </w:tblGrid>
      <w:tr w:rsidR="008A6A73" w:rsidRPr="0087262E" w:rsidTr="00321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A6A73" w:rsidRPr="00AE0790" w:rsidRDefault="008A6A73" w:rsidP="00321577">
            <w:pPr>
              <w:ind w:left="20"/>
              <w:rPr>
                <w:rFonts w:eastAsia="Arial Unicode M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8A6A73" w:rsidRPr="00885992" w:rsidRDefault="008A6A73" w:rsidP="00321577">
            <w:pPr>
              <w:rPr>
                <w:rFonts w:eastAsia="Arial Unicode MS"/>
              </w:rPr>
            </w:pPr>
            <w:r>
              <w:t>Hungarian</w:t>
            </w:r>
            <w:r w:rsidRPr="00885992">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A6A73" w:rsidRPr="0019522E" w:rsidRDefault="008A6A73" w:rsidP="00321577">
            <w:pPr>
              <w:jc w:val="center"/>
              <w:rPr>
                <w:rFonts w:eastAsia="Arial Unicode MS"/>
                <w:szCs w:val="16"/>
              </w:rPr>
            </w:pPr>
            <w:r w:rsidRPr="0019522E">
              <w:rPr>
                <w:rFonts w:eastAsia="Arial Unicode MS"/>
                <w:szCs w:val="16"/>
              </w:rPr>
              <w:t xml:space="preserve">Matematika </w:t>
            </w:r>
            <w:proofErr w:type="gramStart"/>
            <w:r w:rsidRPr="0019522E">
              <w:rPr>
                <w:rFonts w:eastAsia="Arial Unicode MS"/>
                <w:szCs w:val="16"/>
              </w:rPr>
              <w:t>kritérium</w:t>
            </w:r>
            <w:proofErr w:type="gramEnd"/>
            <w:r w:rsidRPr="0019522E">
              <w:rPr>
                <w:rFonts w:eastAsia="Arial Unicode MS"/>
                <w:szCs w:val="16"/>
              </w:rPr>
              <w:t>tárgy</w:t>
            </w:r>
          </w:p>
        </w:tc>
        <w:tc>
          <w:tcPr>
            <w:tcW w:w="855" w:type="dxa"/>
            <w:vMerge w:val="restart"/>
            <w:tcBorders>
              <w:top w:val="single" w:sz="4" w:space="0" w:color="auto"/>
              <w:left w:val="single" w:sz="4" w:space="0" w:color="auto"/>
              <w:right w:val="single" w:sz="4" w:space="0" w:color="auto"/>
            </w:tcBorders>
            <w:vAlign w:val="center"/>
          </w:tcPr>
          <w:p w:rsidR="008A6A73" w:rsidRPr="0087262E" w:rsidRDefault="008A6A73" w:rsidP="00321577">
            <w:pPr>
              <w:jc w:val="center"/>
              <w:rPr>
                <w:rFonts w:eastAsia="Arial Unicode MS"/>
                <w:sz w:val="16"/>
                <w:szCs w:val="16"/>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A6A73" w:rsidRPr="0087262E" w:rsidRDefault="008A6A73" w:rsidP="00321577">
            <w:pPr>
              <w:jc w:val="center"/>
              <w:rPr>
                <w:rFonts w:eastAsia="Arial Unicode MS"/>
                <w:b/>
              </w:rPr>
            </w:pPr>
            <w:r>
              <w:rPr>
                <w:rFonts w:eastAsia="Arial Unicode MS"/>
                <w:b/>
              </w:rPr>
              <w:t>GT_AMATKRNE-17</w:t>
            </w:r>
          </w:p>
        </w:tc>
      </w:tr>
      <w:tr w:rsidR="008A6A73" w:rsidRPr="0087262E" w:rsidTr="00321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A6A73" w:rsidRPr="00AE0790" w:rsidRDefault="008A6A73" w:rsidP="0032157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A6A73" w:rsidRPr="00885569" w:rsidRDefault="008A6A73" w:rsidP="00321577">
            <w:pPr>
              <w:rPr>
                <w:b/>
              </w:rPr>
            </w:pPr>
            <w:r w:rsidRPr="00885569">
              <w:rPr>
                <w:b/>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A6A73" w:rsidRPr="00191C71" w:rsidRDefault="008A6A73" w:rsidP="00321577">
            <w:pPr>
              <w:jc w:val="center"/>
              <w:rPr>
                <w:b/>
              </w:rPr>
            </w:pPr>
            <w:r w:rsidRPr="0006183D">
              <w:rPr>
                <w:b/>
              </w:rPr>
              <w:t>Mathematics Criterion course</w:t>
            </w:r>
          </w:p>
        </w:tc>
        <w:tc>
          <w:tcPr>
            <w:tcW w:w="855" w:type="dxa"/>
            <w:vMerge/>
            <w:tcBorders>
              <w:left w:val="single" w:sz="4" w:space="0" w:color="auto"/>
              <w:bottom w:val="single" w:sz="4" w:space="0" w:color="auto"/>
              <w:right w:val="single" w:sz="4" w:space="0" w:color="auto"/>
            </w:tcBorders>
            <w:vAlign w:val="center"/>
          </w:tcPr>
          <w:p w:rsidR="008A6A73" w:rsidRPr="0087262E" w:rsidRDefault="008A6A73" w:rsidP="0032157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A6A73" w:rsidRPr="0087262E" w:rsidRDefault="008A6A73" w:rsidP="00321577">
            <w:pPr>
              <w:rPr>
                <w:rFonts w:eastAsia="Arial Unicode MS"/>
                <w:sz w:val="16"/>
                <w:szCs w:val="16"/>
              </w:rPr>
            </w:pPr>
          </w:p>
        </w:tc>
      </w:tr>
      <w:tr w:rsidR="008A6A73" w:rsidRPr="0087262E" w:rsidTr="0032157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A6A73" w:rsidRPr="0087262E" w:rsidRDefault="008A6A73" w:rsidP="00321577">
            <w:pPr>
              <w:jc w:val="center"/>
              <w:rPr>
                <w:b/>
                <w:bCs/>
                <w:sz w:val="24"/>
                <w:szCs w:val="24"/>
              </w:rPr>
            </w:pPr>
          </w:p>
        </w:tc>
      </w:tr>
      <w:tr w:rsidR="008A6A73" w:rsidRPr="0087262E" w:rsidTr="0032157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A6A73" w:rsidRPr="0087262E" w:rsidRDefault="008A6A73" w:rsidP="00321577">
            <w:pPr>
              <w:ind w:left="20"/>
              <w:rPr>
                <w:sz w:val="16"/>
                <w:szCs w:val="16"/>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87262E" w:rsidRDefault="008A6A73" w:rsidP="00321577">
            <w:pPr>
              <w:jc w:val="center"/>
              <w:rPr>
                <w:b/>
              </w:rPr>
            </w:pPr>
            <w:r w:rsidRPr="009B1630">
              <w:rPr>
                <w:b/>
              </w:rPr>
              <w:t>Institute of Methodology and Business Digitalization</w:t>
            </w:r>
          </w:p>
        </w:tc>
      </w:tr>
      <w:tr w:rsidR="008A6A73" w:rsidRPr="0087262E" w:rsidTr="0032157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A6A73" w:rsidRPr="00AE0790" w:rsidRDefault="008A6A73" w:rsidP="00321577">
            <w:pPr>
              <w:ind w:left="20"/>
              <w:rPr>
                <w:rFonts w:eastAsia="Arial Unicode M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A6A73" w:rsidRPr="00AE0790" w:rsidRDefault="008A6A73" w:rsidP="0032157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A6A73" w:rsidRPr="00AE0790" w:rsidRDefault="008A6A73" w:rsidP="00321577">
            <w:pPr>
              <w:jc w:val="center"/>
              <w:rPr>
                <w:rFonts w:eastAsia="Arial Unicode MS"/>
              </w:rPr>
            </w:pPr>
            <w:r>
              <w:t>Code:</w:t>
            </w:r>
            <w:r w:rsidRPr="00AE0790">
              <w:t xml:space="preserv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A6A73" w:rsidRPr="00AE0790" w:rsidRDefault="008A6A73" w:rsidP="00321577">
            <w:pPr>
              <w:jc w:val="center"/>
              <w:rPr>
                <w:rFonts w:eastAsia="Arial Unicode MS"/>
              </w:rPr>
            </w:pPr>
            <w:r>
              <w:rPr>
                <w:rFonts w:eastAsia="Arial Unicode MS"/>
              </w:rPr>
              <w:t>-</w:t>
            </w:r>
          </w:p>
        </w:tc>
      </w:tr>
      <w:tr w:rsidR="008A6A73" w:rsidRPr="0087262E" w:rsidTr="00321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A6A73" w:rsidRPr="00AE0790" w:rsidRDefault="008A6A73" w:rsidP="00321577">
            <w:pPr>
              <w:jc w:val="center"/>
            </w:pPr>
            <w:r>
              <w:t>Division</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8A6A73" w:rsidRPr="00034661" w:rsidRDefault="008A6A73" w:rsidP="00321577">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8A6A73" w:rsidRPr="00034661" w:rsidRDefault="008A6A73" w:rsidP="0032157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8A6A73" w:rsidRPr="0087262E" w:rsidTr="00321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A6A73" w:rsidRPr="0087262E" w:rsidRDefault="008A6A73" w:rsidP="0032157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A6A73" w:rsidRPr="0087262E" w:rsidRDefault="008A6A73" w:rsidP="00321577">
            <w:pPr>
              <w:jc w:val="center"/>
              <w:rPr>
                <w:sz w:val="16"/>
                <w:szCs w:val="16"/>
              </w:rPr>
            </w:pPr>
            <w:proofErr w:type="gramStart"/>
            <w:r>
              <w:rPr>
                <w:sz w:val="16"/>
                <w:szCs w:val="16"/>
              </w:rPr>
              <w:t>Lecture(</w:t>
            </w:r>
            <w:proofErr w:type="gramEnd"/>
            <w:r>
              <w:rPr>
                <w:sz w:val="16"/>
                <w:szCs w:val="16"/>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A6A73" w:rsidRPr="0087262E" w:rsidRDefault="008A6A73" w:rsidP="00321577">
            <w:pPr>
              <w:jc w:val="center"/>
              <w:rPr>
                <w:sz w:val="16"/>
                <w:szCs w:val="16"/>
              </w:rPr>
            </w:pPr>
            <w:proofErr w:type="gramStart"/>
            <w:r>
              <w:rPr>
                <w:sz w:val="16"/>
                <w:szCs w:val="16"/>
              </w:rPr>
              <w:t>Seminar(</w:t>
            </w:r>
            <w:proofErr w:type="gramEnd"/>
            <w:r>
              <w:rPr>
                <w:sz w:val="16"/>
                <w:szCs w:val="16"/>
              </w:rPr>
              <w:t>s)</w:t>
            </w:r>
          </w:p>
        </w:tc>
        <w:tc>
          <w:tcPr>
            <w:tcW w:w="1762" w:type="dxa"/>
            <w:vMerge/>
            <w:tcBorders>
              <w:left w:val="single" w:sz="4" w:space="0" w:color="auto"/>
              <w:bottom w:val="single" w:sz="4" w:space="0" w:color="auto"/>
              <w:right w:val="single" w:sz="4" w:space="0" w:color="auto"/>
            </w:tcBorders>
            <w:vAlign w:val="center"/>
          </w:tcPr>
          <w:p w:rsidR="008A6A73" w:rsidRPr="0087262E" w:rsidRDefault="008A6A73" w:rsidP="00321577">
            <w:pPr>
              <w:rPr>
                <w:sz w:val="16"/>
                <w:szCs w:val="16"/>
              </w:rPr>
            </w:pPr>
          </w:p>
        </w:tc>
        <w:tc>
          <w:tcPr>
            <w:tcW w:w="855" w:type="dxa"/>
            <w:vMerge/>
            <w:tcBorders>
              <w:left w:val="single" w:sz="4" w:space="0" w:color="auto"/>
              <w:bottom w:val="single" w:sz="4" w:space="0" w:color="auto"/>
              <w:right w:val="single" w:sz="4" w:space="0" w:color="auto"/>
            </w:tcBorders>
            <w:vAlign w:val="center"/>
          </w:tcPr>
          <w:p w:rsidR="008A6A73" w:rsidRPr="0087262E" w:rsidRDefault="008A6A73" w:rsidP="00321577">
            <w:pPr>
              <w:rPr>
                <w:sz w:val="16"/>
                <w:szCs w:val="16"/>
              </w:rPr>
            </w:pPr>
          </w:p>
        </w:tc>
        <w:tc>
          <w:tcPr>
            <w:tcW w:w="2411" w:type="dxa"/>
            <w:vMerge/>
            <w:tcBorders>
              <w:left w:val="single" w:sz="4" w:space="0" w:color="auto"/>
              <w:bottom w:val="single" w:sz="4" w:space="0" w:color="auto"/>
              <w:right w:val="single" w:sz="4" w:space="0" w:color="auto"/>
            </w:tcBorders>
            <w:vAlign w:val="center"/>
          </w:tcPr>
          <w:p w:rsidR="008A6A73" w:rsidRPr="0087262E" w:rsidRDefault="008A6A73" w:rsidP="00321577">
            <w:pPr>
              <w:rPr>
                <w:sz w:val="16"/>
                <w:szCs w:val="16"/>
              </w:rPr>
            </w:pPr>
          </w:p>
        </w:tc>
      </w:tr>
      <w:tr w:rsidR="008A6A73" w:rsidRPr="0087262E" w:rsidTr="00321577">
        <w:trPr>
          <w:cantSplit/>
          <w:trHeight w:val="274"/>
        </w:trPr>
        <w:tc>
          <w:tcPr>
            <w:tcW w:w="993" w:type="dxa"/>
            <w:tcBorders>
              <w:top w:val="single" w:sz="4" w:space="0" w:color="auto"/>
              <w:left w:val="single" w:sz="4" w:space="0" w:color="auto"/>
              <w:bottom w:val="single" w:sz="4" w:space="0" w:color="auto"/>
              <w:right w:val="single" w:sz="4" w:space="0" w:color="auto"/>
            </w:tcBorders>
            <w:vAlign w:val="center"/>
          </w:tcPr>
          <w:p w:rsidR="008A6A73" w:rsidRPr="0087262E" w:rsidRDefault="008A6A73" w:rsidP="00321577">
            <w:pPr>
              <w:jc w:val="center"/>
              <w:rPr>
                <w:sz w:val="16"/>
                <w:szCs w:val="16"/>
              </w:rPr>
            </w:pPr>
            <w:r>
              <w:rPr>
                <w:sz w:val="16"/>
                <w:szCs w:val="16"/>
              </w:rPr>
              <w:t>Daytime</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930297" w:rsidRDefault="008A6A73" w:rsidP="00321577">
            <w:pPr>
              <w:jc w:val="center"/>
              <w:rPr>
                <w:b/>
                <w:sz w:val="16"/>
                <w:szCs w:val="16"/>
              </w:rPr>
            </w:pPr>
            <w:r>
              <w:rPr>
                <w:b/>
                <w:sz w:val="16"/>
                <w:szCs w:val="16"/>
              </w:rPr>
              <w:t>x</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r w:rsidRPr="00034661">
              <w:rPr>
                <w:sz w:val="16"/>
                <w:szCs w:val="16"/>
                <w:lang w:val="en-US"/>
              </w:rPr>
              <w:t>per week</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034661" w:rsidRDefault="008A6A73" w:rsidP="00321577">
            <w:pPr>
              <w:jc w:val="center"/>
              <w:rPr>
                <w:b/>
                <w:sz w:val="16"/>
                <w:szCs w:val="16"/>
                <w:lang w:val="en-US"/>
              </w:rPr>
            </w:pPr>
            <w:r>
              <w:rPr>
                <w:b/>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jc w:val="center"/>
              <w:rPr>
                <w:sz w:val="16"/>
                <w:szCs w:val="16"/>
                <w:lang w:val="en-US"/>
              </w:rPr>
            </w:pPr>
            <w:r w:rsidRPr="00034661">
              <w:rPr>
                <w:sz w:val="16"/>
                <w:szCs w:val="16"/>
                <w:lang w:val="en-US"/>
              </w:rPr>
              <w:t xml:space="preserve">per week </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87262E" w:rsidRDefault="008A6A73" w:rsidP="0032157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A6A73" w:rsidRPr="0087262E" w:rsidRDefault="008A6A73" w:rsidP="00321577">
            <w:pPr>
              <w:jc w:val="center"/>
              <w:rPr>
                <w:b/>
              </w:rPr>
            </w:pPr>
            <w:r>
              <w:rPr>
                <w:b/>
              </w:rPr>
              <w:t>Practical grade</w:t>
            </w:r>
          </w:p>
        </w:tc>
        <w:tc>
          <w:tcPr>
            <w:tcW w:w="855" w:type="dxa"/>
            <w:vMerge w:val="restart"/>
            <w:tcBorders>
              <w:top w:val="single" w:sz="4" w:space="0" w:color="auto"/>
              <w:left w:val="single" w:sz="4" w:space="0" w:color="auto"/>
              <w:right w:val="single" w:sz="4" w:space="0" w:color="auto"/>
            </w:tcBorders>
            <w:vAlign w:val="center"/>
          </w:tcPr>
          <w:p w:rsidR="008A6A73" w:rsidRPr="0087262E" w:rsidRDefault="008A6A73" w:rsidP="00321577">
            <w:pPr>
              <w:jc w:val="center"/>
              <w:rPr>
                <w:b/>
              </w:rPr>
            </w:pPr>
            <w:r>
              <w:rPr>
                <w:b/>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A6A73" w:rsidRPr="0087262E" w:rsidRDefault="008A6A73" w:rsidP="00321577">
            <w:pPr>
              <w:jc w:val="center"/>
              <w:rPr>
                <w:b/>
              </w:rPr>
            </w:pPr>
            <w:r>
              <w:rPr>
                <w:b/>
              </w:rPr>
              <w:t>English</w:t>
            </w:r>
          </w:p>
        </w:tc>
      </w:tr>
      <w:tr w:rsidR="008A6A73" w:rsidRPr="0087262E" w:rsidTr="00321577">
        <w:trPr>
          <w:cantSplit/>
          <w:trHeight w:val="279"/>
        </w:trPr>
        <w:tc>
          <w:tcPr>
            <w:tcW w:w="993" w:type="dxa"/>
            <w:tcBorders>
              <w:top w:val="single" w:sz="4" w:space="0" w:color="auto"/>
              <w:left w:val="single" w:sz="4" w:space="0" w:color="auto"/>
              <w:bottom w:val="single" w:sz="4" w:space="0" w:color="auto"/>
              <w:right w:val="single" w:sz="4" w:space="0" w:color="auto"/>
            </w:tcBorders>
            <w:vAlign w:val="center"/>
          </w:tcPr>
          <w:p w:rsidR="008A6A73" w:rsidRPr="0087262E" w:rsidRDefault="008A6A73" w:rsidP="00321577">
            <w:pPr>
              <w:jc w:val="center"/>
              <w:rPr>
                <w:sz w:val="16"/>
                <w:szCs w:val="16"/>
              </w:rPr>
            </w:pPr>
            <w:r>
              <w:rPr>
                <w:sz w:val="16"/>
                <w:szCs w:val="16"/>
              </w:rPr>
              <w:t>Correspondent</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930297" w:rsidRDefault="008A6A73" w:rsidP="00321577">
            <w:pPr>
              <w:jc w:val="center"/>
              <w:rPr>
                <w:b/>
                <w:sz w:val="16"/>
                <w:szCs w:val="16"/>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8A6A73" w:rsidRPr="00282AFF" w:rsidRDefault="008A6A73" w:rsidP="00321577">
            <w:pPr>
              <w:jc w:val="center"/>
              <w:rPr>
                <w:sz w:val="16"/>
                <w:szCs w:val="16"/>
              </w:rPr>
            </w:pPr>
            <w:r>
              <w:rPr>
                <w:sz w:val="16"/>
                <w:szCs w:val="16"/>
              </w:rPr>
              <w:t>Semiannually</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DA5E3F" w:rsidRDefault="008A6A73" w:rsidP="00321577">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8A6A73" w:rsidRPr="0087262E" w:rsidRDefault="008A6A73" w:rsidP="00321577">
            <w:pPr>
              <w:jc w:val="center"/>
              <w:rPr>
                <w:sz w:val="16"/>
                <w:szCs w:val="16"/>
              </w:rPr>
            </w:pPr>
            <w:r>
              <w:rPr>
                <w:sz w:val="16"/>
                <w:szCs w:val="16"/>
              </w:rPr>
              <w:t>Semiannually</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8A6A73" w:rsidRPr="00191C71" w:rsidRDefault="008A6A73" w:rsidP="0032157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A6A73" w:rsidRPr="0087262E" w:rsidRDefault="008A6A73" w:rsidP="0032157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A6A73" w:rsidRPr="0087262E" w:rsidRDefault="008A6A73" w:rsidP="0032157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A6A73" w:rsidRPr="0087262E" w:rsidRDefault="008A6A73" w:rsidP="00321577">
            <w:pPr>
              <w:jc w:val="center"/>
              <w:rPr>
                <w:sz w:val="16"/>
                <w:szCs w:val="16"/>
              </w:rPr>
            </w:pPr>
          </w:p>
        </w:tc>
      </w:tr>
      <w:tr w:rsidR="008A6A73" w:rsidRPr="0087262E"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A6A73" w:rsidRPr="00034661" w:rsidRDefault="008A6A73" w:rsidP="00321577">
            <w:pPr>
              <w:ind w:left="20"/>
              <w:rPr>
                <w:rFonts w:eastAsia="Arial Unicode MS"/>
                <w:lang w:val="en-US"/>
              </w:rPr>
            </w:pPr>
            <w:r w:rsidRPr="00034661">
              <w:rPr>
                <w:lang w:val="en-US"/>
              </w:rPr>
              <w:t>Responsible instructor</w:t>
            </w:r>
          </w:p>
        </w:tc>
        <w:tc>
          <w:tcPr>
            <w:tcW w:w="992" w:type="dxa"/>
            <w:tcBorders>
              <w:top w:val="nil"/>
              <w:left w:val="nil"/>
              <w:bottom w:val="single" w:sz="4" w:space="0" w:color="auto"/>
              <w:right w:val="single" w:sz="4" w:space="0" w:color="auto"/>
            </w:tcBorders>
            <w:vAlign w:val="center"/>
          </w:tcPr>
          <w:p w:rsidR="008A6A73" w:rsidRPr="00AE0790" w:rsidRDefault="008A6A73" w:rsidP="00321577">
            <w:pPr>
              <w:rPr>
                <w:rFonts w:eastAsia="Arial Unicode MS"/>
              </w:rPr>
            </w:pPr>
            <w:r>
              <w:t>Name:</w:t>
            </w:r>
          </w:p>
        </w:tc>
        <w:tc>
          <w:tcPr>
            <w:tcW w:w="2562" w:type="dxa"/>
            <w:gridSpan w:val="2"/>
            <w:tcBorders>
              <w:top w:val="single" w:sz="4" w:space="0" w:color="auto"/>
              <w:left w:val="nil"/>
              <w:bottom w:val="single" w:sz="4" w:space="0" w:color="auto"/>
              <w:right w:val="single" w:sz="4" w:space="0" w:color="auto"/>
            </w:tcBorders>
            <w:shd w:val="clear" w:color="auto" w:fill="E5DFEC"/>
            <w:vAlign w:val="center"/>
          </w:tcPr>
          <w:p w:rsidR="008A6A73" w:rsidRPr="00740E47" w:rsidRDefault="008A6A73" w:rsidP="00321577">
            <w:pPr>
              <w:jc w:val="center"/>
              <w:rPr>
                <w:b/>
                <w:sz w:val="16"/>
                <w:szCs w:val="16"/>
              </w:rPr>
            </w:pPr>
            <w:r>
              <w:rPr>
                <w:b/>
                <w:sz w:val="16"/>
                <w:szCs w:val="16"/>
              </w:rPr>
              <w:t>Dr. Sándor Kovács</w:t>
            </w:r>
          </w:p>
        </w:tc>
        <w:tc>
          <w:tcPr>
            <w:tcW w:w="855" w:type="dxa"/>
            <w:tcBorders>
              <w:top w:val="single" w:sz="4" w:space="0" w:color="auto"/>
              <w:left w:val="nil"/>
              <w:bottom w:val="single" w:sz="4" w:space="0" w:color="auto"/>
              <w:right w:val="single" w:sz="4" w:space="0" w:color="auto"/>
            </w:tcBorders>
            <w:vAlign w:val="center"/>
          </w:tcPr>
          <w:p w:rsidR="008A6A73" w:rsidRPr="00034661" w:rsidRDefault="008A6A73" w:rsidP="00321577">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A6A73" w:rsidRPr="00191C71" w:rsidRDefault="008A6A73" w:rsidP="00321577">
            <w:pPr>
              <w:jc w:val="center"/>
              <w:rPr>
                <w:b/>
              </w:rPr>
            </w:pPr>
            <w:r>
              <w:rPr>
                <w:b/>
              </w:rPr>
              <w:t>associate professor</w:t>
            </w:r>
          </w:p>
        </w:tc>
      </w:tr>
      <w:tr w:rsidR="008A6A73" w:rsidRPr="0087262E"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A6A73" w:rsidRPr="00034661" w:rsidRDefault="008A6A73" w:rsidP="00321577">
            <w:pPr>
              <w:ind w:left="20"/>
              <w:rPr>
                <w:lang w:val="en-US"/>
              </w:rPr>
            </w:pPr>
            <w:r w:rsidRPr="00034661">
              <w:rPr>
                <w:lang w:val="en-US"/>
              </w:rPr>
              <w:t>Instructor</w:t>
            </w:r>
          </w:p>
        </w:tc>
        <w:tc>
          <w:tcPr>
            <w:tcW w:w="992" w:type="dxa"/>
            <w:tcBorders>
              <w:top w:val="nil"/>
              <w:left w:val="nil"/>
              <w:bottom w:val="single" w:sz="4" w:space="0" w:color="auto"/>
              <w:right w:val="single" w:sz="4" w:space="0" w:color="auto"/>
            </w:tcBorders>
            <w:vAlign w:val="center"/>
          </w:tcPr>
          <w:p w:rsidR="008A6A73" w:rsidRPr="00AE0790" w:rsidRDefault="008A6A73" w:rsidP="00321577">
            <w:r>
              <w:t>Name:</w:t>
            </w:r>
          </w:p>
        </w:tc>
        <w:tc>
          <w:tcPr>
            <w:tcW w:w="2562" w:type="dxa"/>
            <w:gridSpan w:val="2"/>
            <w:tcBorders>
              <w:top w:val="single" w:sz="4" w:space="0" w:color="auto"/>
              <w:left w:val="nil"/>
              <w:bottom w:val="single" w:sz="4" w:space="0" w:color="auto"/>
              <w:right w:val="single" w:sz="4" w:space="0" w:color="auto"/>
            </w:tcBorders>
            <w:shd w:val="clear" w:color="auto" w:fill="E5DFEC"/>
            <w:vAlign w:val="center"/>
          </w:tcPr>
          <w:p w:rsidR="008A6A73" w:rsidRPr="00740E47" w:rsidRDefault="008A6A73" w:rsidP="00321577">
            <w:pPr>
              <w:jc w:val="center"/>
              <w:rPr>
                <w:b/>
                <w:sz w:val="16"/>
                <w:szCs w:val="16"/>
              </w:rPr>
            </w:pPr>
            <w:r>
              <w:rPr>
                <w:b/>
                <w:sz w:val="16"/>
                <w:szCs w:val="16"/>
              </w:rPr>
              <w:t>Dr. Csaba Gábor Kézi</w:t>
            </w:r>
          </w:p>
        </w:tc>
        <w:tc>
          <w:tcPr>
            <w:tcW w:w="855" w:type="dxa"/>
            <w:tcBorders>
              <w:top w:val="single" w:sz="4" w:space="0" w:color="auto"/>
              <w:left w:val="nil"/>
              <w:bottom w:val="single" w:sz="4" w:space="0" w:color="auto"/>
              <w:right w:val="single" w:sz="4" w:space="0" w:color="auto"/>
            </w:tcBorders>
            <w:vAlign w:val="center"/>
          </w:tcPr>
          <w:p w:rsidR="008A6A73" w:rsidRPr="00034661" w:rsidRDefault="008A6A73" w:rsidP="00321577">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A6A73" w:rsidRPr="00191C71" w:rsidRDefault="008A6A73" w:rsidP="00321577">
            <w:pPr>
              <w:jc w:val="center"/>
              <w:rPr>
                <w:b/>
              </w:rPr>
            </w:pPr>
            <w:r>
              <w:rPr>
                <w:b/>
              </w:rPr>
              <w:t>associate professor</w:t>
            </w:r>
          </w:p>
        </w:tc>
      </w:tr>
      <w:tr w:rsidR="008A6A73" w:rsidRPr="0087262E" w:rsidTr="0032157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rPr>
                <w:lang w:val="en-US"/>
              </w:rPr>
            </w:pPr>
            <w:r w:rsidRPr="00034661">
              <w:rPr>
                <w:lang w:val="en-US"/>
              </w:rPr>
              <w:t>Course goals:</w:t>
            </w:r>
          </w:p>
          <w:p w:rsidR="008A6A73" w:rsidRPr="00B21A18" w:rsidRDefault="008A6A73" w:rsidP="00321577">
            <w:pPr>
              <w:shd w:val="clear" w:color="auto" w:fill="E5DFEC"/>
              <w:suppressAutoHyphens/>
              <w:autoSpaceDE w:val="0"/>
              <w:spacing w:before="60" w:after="60"/>
              <w:ind w:left="417" w:right="113"/>
              <w:jc w:val="both"/>
            </w:pPr>
            <w:r w:rsidRPr="00943206">
              <w:rPr>
                <w:lang w:val="en-GB"/>
              </w:rPr>
              <w:t xml:space="preserve">This subject attempts to </w:t>
            </w:r>
            <w:r>
              <w:rPr>
                <w:lang w:val="en-GB"/>
              </w:rPr>
              <w:t xml:space="preserve">revise the major topics learned in </w:t>
            </w:r>
            <w:proofErr w:type="gramStart"/>
            <w:r>
              <w:rPr>
                <w:lang w:val="en-GB"/>
              </w:rPr>
              <w:t>high-school</w:t>
            </w:r>
            <w:proofErr w:type="gramEnd"/>
            <w:r>
              <w:rPr>
                <w:lang w:val="en-GB"/>
              </w:rPr>
              <w:t xml:space="preserve"> and introduce students to the generic terminology and concepts that will be used in their further studies. The main</w:t>
            </w:r>
            <w:r w:rsidRPr="00943206">
              <w:rPr>
                <w:lang w:val="en-GB"/>
              </w:rPr>
              <w:t xml:space="preserve"> objective is to motivate students using their knowledge in their every day life. Problem solving approach </w:t>
            </w:r>
            <w:proofErr w:type="gramStart"/>
            <w:r w:rsidRPr="00943206">
              <w:rPr>
                <w:lang w:val="en-GB"/>
              </w:rPr>
              <w:t>is stressed</w:t>
            </w:r>
            <w:proofErr w:type="gramEnd"/>
            <w:r w:rsidRPr="00943206">
              <w:rPr>
                <w:lang w:val="en-GB"/>
              </w:rPr>
              <w:t xml:space="preserve"> throughout the whole course. In order to reach that goal every new concept and definition </w:t>
            </w:r>
            <w:proofErr w:type="gramStart"/>
            <w:r w:rsidRPr="00943206">
              <w:rPr>
                <w:lang w:val="en-GB"/>
              </w:rPr>
              <w:t>will be illustrated</w:t>
            </w:r>
            <w:proofErr w:type="gramEnd"/>
            <w:r w:rsidRPr="00943206">
              <w:rPr>
                <w:lang w:val="en-GB"/>
              </w:rPr>
              <w:t xml:space="preserve"> by numerous real-life examples and concrete appropriate applications. Special emphasis </w:t>
            </w:r>
            <w:proofErr w:type="gramStart"/>
            <w:r w:rsidRPr="00943206">
              <w:rPr>
                <w:lang w:val="en-GB"/>
              </w:rPr>
              <w:t>is placed</w:t>
            </w:r>
            <w:proofErr w:type="gramEnd"/>
            <w:r w:rsidRPr="00943206">
              <w:rPr>
                <w:lang w:val="en-GB"/>
              </w:rPr>
              <w:t xml:space="preserve"> on helping students to solve and interpret their own problems. </w:t>
            </w:r>
            <w:r w:rsidRPr="00B5746E">
              <w:rPr>
                <w:lang w:val="en-GB"/>
              </w:rPr>
              <w:t xml:space="preserve">During the course of practical </w:t>
            </w:r>
            <w:proofErr w:type="gramStart"/>
            <w:r w:rsidRPr="00B5746E">
              <w:rPr>
                <w:lang w:val="en-GB"/>
              </w:rPr>
              <w:t>lessons</w:t>
            </w:r>
            <w:proofErr w:type="gramEnd"/>
            <w:r w:rsidRPr="00B5746E">
              <w:rPr>
                <w:lang w:val="en-GB"/>
              </w:rPr>
              <w:t xml:space="preserve"> students should gain experience in problem solving from the various topics of the subject.</w:t>
            </w:r>
          </w:p>
        </w:tc>
      </w:tr>
      <w:tr w:rsidR="008A6A73" w:rsidRPr="0087262E" w:rsidTr="00321577">
        <w:trPr>
          <w:cantSplit/>
          <w:trHeight w:val="1400"/>
        </w:trPr>
        <w:tc>
          <w:tcPr>
            <w:tcW w:w="9939" w:type="dxa"/>
            <w:gridSpan w:val="10"/>
            <w:tcBorders>
              <w:top w:val="single" w:sz="4" w:space="0" w:color="auto"/>
              <w:left w:val="single" w:sz="4" w:space="0" w:color="auto"/>
              <w:right w:val="single" w:sz="4" w:space="0" w:color="000000"/>
            </w:tcBorders>
            <w:vAlign w:val="center"/>
          </w:tcPr>
          <w:p w:rsidR="008A6A73" w:rsidRPr="00034661" w:rsidRDefault="008A6A73" w:rsidP="00321577">
            <w:pPr>
              <w:jc w:val="both"/>
              <w:rPr>
                <w:b/>
                <w:bCs/>
                <w:lang w:val="en-US"/>
              </w:rPr>
            </w:pPr>
            <w:r w:rsidRPr="00034661">
              <w:rPr>
                <w:b/>
                <w:bCs/>
                <w:lang w:val="en-US"/>
              </w:rPr>
              <w:t xml:space="preserve">Competences: </w:t>
            </w:r>
          </w:p>
          <w:p w:rsidR="008A6A73" w:rsidRDefault="008A6A73" w:rsidP="00321577">
            <w:pPr>
              <w:jc w:val="both"/>
              <w:rPr>
                <w:b/>
                <w:bCs/>
              </w:rPr>
            </w:pPr>
          </w:p>
          <w:p w:rsidR="008A6A73" w:rsidRPr="00B21A18" w:rsidRDefault="008A6A73" w:rsidP="00321577">
            <w:pPr>
              <w:ind w:left="402"/>
              <w:jc w:val="both"/>
              <w:rPr>
                <w:i/>
              </w:rPr>
            </w:pPr>
            <w:r>
              <w:rPr>
                <w:i/>
              </w:rPr>
              <w:t>Knowledge</w:t>
            </w:r>
            <w:r w:rsidRPr="00B21A18">
              <w:rPr>
                <w:i/>
              </w:rPr>
              <w:t xml:space="preserve">: </w:t>
            </w:r>
          </w:p>
          <w:p w:rsidR="008A6A73" w:rsidRPr="00B21A18" w:rsidRDefault="008A6A73" w:rsidP="00321577">
            <w:pPr>
              <w:shd w:val="clear" w:color="auto" w:fill="E5DFEC"/>
              <w:suppressAutoHyphens/>
              <w:autoSpaceDE w:val="0"/>
              <w:spacing w:before="60" w:after="60"/>
              <w:ind w:left="417" w:right="113"/>
              <w:jc w:val="both"/>
            </w:pPr>
            <w:r>
              <w:t xml:space="preserve">Students should get acquire the mathematical, statistical methods which are needed to analyse and cope with problems in economics. </w:t>
            </w:r>
          </w:p>
          <w:p w:rsidR="008A6A73" w:rsidRPr="00B21A18" w:rsidRDefault="008A6A73" w:rsidP="00321577">
            <w:pPr>
              <w:ind w:left="402"/>
              <w:jc w:val="both"/>
              <w:rPr>
                <w:i/>
              </w:rPr>
            </w:pPr>
            <w:r>
              <w:rPr>
                <w:i/>
              </w:rPr>
              <w:t>Skills</w:t>
            </w:r>
            <w:r w:rsidRPr="00B21A18">
              <w:rPr>
                <w:i/>
              </w:rPr>
              <w:t>:</w:t>
            </w:r>
          </w:p>
          <w:p w:rsidR="008A6A73" w:rsidRPr="00B21A18" w:rsidRDefault="008A6A73" w:rsidP="00321577">
            <w:pPr>
              <w:shd w:val="clear" w:color="auto" w:fill="E5DFEC"/>
              <w:suppressAutoHyphens/>
              <w:autoSpaceDE w:val="0"/>
              <w:spacing w:before="60" w:after="60"/>
              <w:ind w:left="417" w:right="113"/>
              <w:jc w:val="both"/>
            </w:pPr>
            <w:r>
              <w:t>Student will be qualified for plannig and oragnizing programmes and for allocating resources, making professional proposals, drawing conclusions utilizing developed mathematics.</w:t>
            </w:r>
          </w:p>
          <w:p w:rsidR="008A6A73" w:rsidRPr="00B21A18" w:rsidRDefault="008A6A73" w:rsidP="00321577">
            <w:pPr>
              <w:ind w:left="402"/>
              <w:jc w:val="both"/>
              <w:rPr>
                <w:i/>
              </w:rPr>
            </w:pPr>
            <w:r>
              <w:rPr>
                <w:i/>
              </w:rPr>
              <w:t>Attitu</w:t>
            </w:r>
            <w:r w:rsidRPr="00B21A18">
              <w:rPr>
                <w:i/>
              </w:rPr>
              <w:t>d</w:t>
            </w:r>
            <w:r>
              <w:rPr>
                <w:i/>
              </w:rPr>
              <w:t>e</w:t>
            </w:r>
            <w:r w:rsidRPr="00B21A18">
              <w:rPr>
                <w:i/>
              </w:rPr>
              <w:t>:</w:t>
            </w:r>
          </w:p>
          <w:p w:rsidR="008A6A73" w:rsidRDefault="008A6A73" w:rsidP="00321577">
            <w:pPr>
              <w:shd w:val="clear" w:color="auto" w:fill="E5DFEC"/>
              <w:suppressAutoHyphens/>
              <w:autoSpaceDE w:val="0"/>
              <w:spacing w:before="60" w:after="60"/>
              <w:ind w:left="417" w:right="113"/>
              <w:jc w:val="both"/>
            </w:pPr>
            <w:r>
              <w:t>Student should be more cooperative in solving problems from every field of economics. Students become opened to the innovative and scientific approaches and sensitive to the new features.</w:t>
            </w:r>
          </w:p>
          <w:p w:rsidR="008A6A73" w:rsidRPr="00B21A18" w:rsidRDefault="008A6A73" w:rsidP="00321577">
            <w:pPr>
              <w:ind w:left="402"/>
              <w:jc w:val="both"/>
              <w:rPr>
                <w:i/>
              </w:rPr>
            </w:pPr>
            <w:r>
              <w:rPr>
                <w:i/>
              </w:rPr>
              <w:t>Autonomy</w:t>
            </w:r>
            <w:r w:rsidRPr="00B21A18">
              <w:rPr>
                <w:i/>
              </w:rPr>
              <w:t xml:space="preserve"> </w:t>
            </w:r>
            <w:r>
              <w:rPr>
                <w:i/>
              </w:rPr>
              <w:t>and responsibility</w:t>
            </w:r>
            <w:r w:rsidRPr="00B21A18">
              <w:rPr>
                <w:i/>
              </w:rPr>
              <w:t>:</w:t>
            </w:r>
          </w:p>
          <w:p w:rsidR="008A6A73" w:rsidRPr="00B21A18" w:rsidRDefault="008A6A73" w:rsidP="00321577">
            <w:pPr>
              <w:shd w:val="clear" w:color="auto" w:fill="E5DFEC"/>
              <w:suppressAutoHyphens/>
              <w:autoSpaceDE w:val="0"/>
              <w:spacing w:before="60" w:after="60"/>
              <w:ind w:left="417" w:right="113"/>
              <w:jc w:val="both"/>
            </w:pPr>
            <w:r>
              <w:t>Students will be able to plan economic processes and to control purchasing and marketing processes. Students will be able to take responsibility for their decision.</w:t>
            </w:r>
          </w:p>
          <w:p w:rsidR="008A6A73" w:rsidRPr="00B21A18" w:rsidRDefault="008A6A73" w:rsidP="00321577">
            <w:pPr>
              <w:ind w:left="720"/>
              <w:rPr>
                <w:rFonts w:eastAsia="Arial Unicode MS"/>
                <w:b/>
                <w:bCs/>
              </w:rPr>
            </w:pPr>
          </w:p>
        </w:tc>
      </w:tr>
      <w:tr w:rsidR="008A6A73" w:rsidRPr="0087262E" w:rsidTr="0032157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rPr>
                <w:b/>
                <w:bCs/>
                <w:lang w:val="en-US"/>
              </w:rPr>
            </w:pPr>
            <w:r w:rsidRPr="00034661">
              <w:rPr>
                <w:b/>
                <w:bCs/>
                <w:lang w:val="en-US"/>
              </w:rPr>
              <w:t>Course content , topics:</w:t>
            </w:r>
          </w:p>
          <w:p w:rsidR="008A6A73" w:rsidRPr="00B21A18" w:rsidRDefault="008A6A73" w:rsidP="00321577">
            <w:pPr>
              <w:shd w:val="clear" w:color="auto" w:fill="E5DFEC"/>
              <w:suppressAutoHyphens/>
              <w:autoSpaceDE w:val="0"/>
              <w:spacing w:before="60" w:after="60"/>
              <w:ind w:left="417" w:right="113"/>
              <w:jc w:val="both"/>
            </w:pPr>
            <w:r w:rsidRPr="00B5746E">
              <w:rPr>
                <w:lang w:val="en-GB"/>
              </w:rPr>
              <w:t xml:space="preserve">The semester starts with the theory of sets and algebraic preliminaries like rules of fractions, exponents, Cartesian coordinate system, straight lines. </w:t>
            </w:r>
            <w:proofErr w:type="gramStart"/>
            <w:r w:rsidRPr="00B5746E">
              <w:rPr>
                <w:lang w:val="en-GB"/>
              </w:rPr>
              <w:t>Next</w:t>
            </w:r>
            <w:proofErr w:type="gramEnd"/>
            <w:r w:rsidRPr="00B5746E">
              <w:rPr>
                <w:lang w:val="en-GB"/>
              </w:rPr>
              <w:t xml:space="preserve"> we discuss classifications and characteristics of one-variable functions regarding plotting and basic function types including exponential and logarithm functions and algebra of functions. We deal also with some financial mathematics like amount of investment, rate of interest, present value, compound</w:t>
            </w:r>
            <w:r>
              <w:rPr>
                <w:lang w:val="en-GB"/>
              </w:rPr>
              <w:t xml:space="preserve"> interest and geometric and arithmetic series. A special emphasis </w:t>
            </w:r>
            <w:proofErr w:type="gramStart"/>
            <w:r>
              <w:rPr>
                <w:lang w:val="en-GB"/>
              </w:rPr>
              <w:t>will also be placed</w:t>
            </w:r>
            <w:proofErr w:type="gramEnd"/>
            <w:r>
              <w:rPr>
                <w:lang w:val="en-GB"/>
              </w:rPr>
              <w:t xml:space="preserve"> on solving practical problems using multiple equations and inequalities. Trigonometrics and the fundaments of statistics </w:t>
            </w:r>
            <w:proofErr w:type="gramStart"/>
            <w:r>
              <w:rPr>
                <w:lang w:val="en-GB"/>
              </w:rPr>
              <w:t>will also be discussed and covered</w:t>
            </w:r>
            <w:proofErr w:type="gramEnd"/>
            <w:r>
              <w:rPr>
                <w:lang w:val="en-GB"/>
              </w:rPr>
              <w:t xml:space="preserve">. </w:t>
            </w:r>
          </w:p>
        </w:tc>
      </w:tr>
      <w:tr w:rsidR="008A6A73" w:rsidRPr="0087262E" w:rsidTr="0032157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A6A73" w:rsidRPr="00034661" w:rsidRDefault="008A6A73" w:rsidP="00321577">
            <w:pPr>
              <w:rPr>
                <w:b/>
                <w:bCs/>
                <w:lang w:val="en-US"/>
              </w:rPr>
            </w:pPr>
            <w:r w:rsidRPr="00034661">
              <w:rPr>
                <w:b/>
                <w:bCs/>
                <w:lang w:val="en-US"/>
              </w:rPr>
              <w:t>Learning methods:</w:t>
            </w:r>
          </w:p>
          <w:p w:rsidR="008A6A73" w:rsidRPr="00B21A18" w:rsidRDefault="008A6A73" w:rsidP="00321577">
            <w:pPr>
              <w:shd w:val="clear" w:color="auto" w:fill="E5DFEC"/>
              <w:suppressAutoHyphens/>
              <w:autoSpaceDE w:val="0"/>
              <w:spacing w:before="60" w:after="60"/>
              <w:ind w:left="417" w:right="113"/>
              <w:jc w:val="both"/>
            </w:pPr>
            <w:r>
              <w:rPr>
                <w:lang w:val="en-GB"/>
              </w:rPr>
              <w:t xml:space="preserve">Seminars </w:t>
            </w:r>
            <w:proofErr w:type="gramStart"/>
            <w:r>
              <w:rPr>
                <w:lang w:val="en-GB"/>
              </w:rPr>
              <w:t>were made</w:t>
            </w:r>
            <w:proofErr w:type="gramEnd"/>
            <w:r>
              <w:rPr>
                <w:lang w:val="en-GB"/>
              </w:rPr>
              <w:t xml:space="preserve"> by solving problems</w:t>
            </w:r>
            <w:r w:rsidRPr="006B1398">
              <w:rPr>
                <w:lang w:val="en-GB"/>
              </w:rPr>
              <w:t xml:space="preserve"> and further explanations will be made on the whiteboard. During the seminars the </w:t>
            </w:r>
            <w:r>
              <w:rPr>
                <w:lang w:val="en-GB"/>
              </w:rPr>
              <w:t xml:space="preserve">mathematical </w:t>
            </w:r>
            <w:r w:rsidRPr="006B1398">
              <w:rPr>
                <w:lang w:val="en-GB"/>
              </w:rPr>
              <w:t>softwares will be used: Winplot for representing functions in 2D</w:t>
            </w:r>
            <w:proofErr w:type="gramStart"/>
            <w:r w:rsidRPr="006B1398">
              <w:rPr>
                <w:lang w:val="en-GB"/>
              </w:rPr>
              <w:t>,3D</w:t>
            </w:r>
            <w:proofErr w:type="gramEnd"/>
            <w:r w:rsidRPr="006B1398">
              <w:rPr>
                <w:lang w:val="en-GB"/>
              </w:rPr>
              <w:t xml:space="preserve"> and for nonlinear and polynomial fit. Microsoft excel will be used for </w:t>
            </w:r>
            <w:r>
              <w:rPr>
                <w:lang w:val="en-GB"/>
              </w:rPr>
              <w:t>other</w:t>
            </w:r>
            <w:r w:rsidRPr="006B1398">
              <w:rPr>
                <w:lang w:val="en-GB"/>
              </w:rPr>
              <w:t xml:space="preserve"> operations and solving multiple linear equation systems. Regarding calculus and analysis Wolfram Alpha </w:t>
            </w:r>
            <w:proofErr w:type="gramStart"/>
            <w:r w:rsidRPr="006B1398">
              <w:rPr>
                <w:lang w:val="en-GB"/>
              </w:rPr>
              <w:t>will be presented</w:t>
            </w:r>
            <w:proofErr w:type="gramEnd"/>
            <w:r w:rsidRPr="006B1398">
              <w:rPr>
                <w:lang w:val="en-GB"/>
              </w:rPr>
              <w:t>. O</w:t>
            </w:r>
            <w:r>
              <w:rPr>
                <w:lang w:val="en-GB"/>
              </w:rPr>
              <w:t xml:space="preserve">nline </w:t>
            </w:r>
            <w:proofErr w:type="gramStart"/>
            <w:r>
              <w:rPr>
                <w:lang w:val="en-GB"/>
              </w:rPr>
              <w:t>multiple choice</w:t>
            </w:r>
            <w:proofErr w:type="gramEnd"/>
            <w:r>
              <w:rPr>
                <w:lang w:val="en-GB"/>
              </w:rPr>
              <w:t xml:space="preserve"> questions</w:t>
            </w:r>
            <w:r w:rsidRPr="006B1398">
              <w:rPr>
                <w:lang w:val="en-GB"/>
              </w:rPr>
              <w:t xml:space="preserve"> are available through the elearning system which could help practicing for the exams.</w:t>
            </w:r>
          </w:p>
        </w:tc>
      </w:tr>
      <w:tr w:rsidR="008A6A73" w:rsidRPr="0087262E"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A6A73" w:rsidRPr="00034661" w:rsidRDefault="008A6A73" w:rsidP="00321577">
            <w:pPr>
              <w:rPr>
                <w:b/>
                <w:bCs/>
                <w:lang w:val="en-US"/>
              </w:rPr>
            </w:pPr>
            <w:r w:rsidRPr="00034661">
              <w:rPr>
                <w:b/>
                <w:bCs/>
                <w:lang w:val="en-US"/>
              </w:rPr>
              <w:lastRenderedPageBreak/>
              <w:t>Assessment</w:t>
            </w:r>
          </w:p>
          <w:p w:rsidR="008A6A73" w:rsidRPr="00B21A18" w:rsidRDefault="008A6A73" w:rsidP="00321577">
            <w:pPr>
              <w:shd w:val="clear" w:color="auto" w:fill="E5DFEC"/>
              <w:suppressAutoHyphens/>
              <w:autoSpaceDE w:val="0"/>
              <w:spacing w:before="60" w:after="60"/>
              <w:ind w:left="417" w:right="113"/>
              <w:jc w:val="both"/>
            </w:pPr>
            <w:r w:rsidRPr="00943206">
              <w:rPr>
                <w:lang w:val="en-GB"/>
              </w:rPr>
              <w:t xml:space="preserve">The attendace on every lecture and practice is compulsory for the students as the different topics </w:t>
            </w:r>
            <w:proofErr w:type="gramStart"/>
            <w:r w:rsidRPr="00943206">
              <w:rPr>
                <w:lang w:val="en-GB"/>
              </w:rPr>
              <w:t>are built</w:t>
            </w:r>
            <w:proofErr w:type="gramEnd"/>
            <w:r w:rsidRPr="00943206">
              <w:rPr>
                <w:lang w:val="en-GB"/>
              </w:rPr>
              <w:t xml:space="preserve"> upon one another. A catalogue </w:t>
            </w:r>
            <w:proofErr w:type="gramStart"/>
            <w:r w:rsidRPr="00943206">
              <w:rPr>
                <w:lang w:val="en-GB"/>
              </w:rPr>
              <w:t>is being made</w:t>
            </w:r>
            <w:proofErr w:type="gramEnd"/>
            <w:r w:rsidRPr="00943206">
              <w:rPr>
                <w:lang w:val="en-GB"/>
              </w:rPr>
              <w:t xml:space="preserve"> during the lectures </w:t>
            </w:r>
            <w:r>
              <w:rPr>
                <w:lang w:val="en-GB"/>
              </w:rPr>
              <w:t>and seminars</w:t>
            </w:r>
            <w:r w:rsidRPr="00943206">
              <w:rPr>
                <w:lang w:val="en-GB"/>
              </w:rPr>
              <w:t>. Each student MUST SIGN the form</w:t>
            </w:r>
            <w:r>
              <w:rPr>
                <w:lang w:val="en-GB"/>
              </w:rPr>
              <w:t xml:space="preserve"> and should not miss more than 3</w:t>
            </w:r>
            <w:r w:rsidRPr="00943206">
              <w:rPr>
                <w:lang w:val="en-GB"/>
              </w:rPr>
              <w:t xml:space="preserve"> occ</w:t>
            </w:r>
            <w:r>
              <w:rPr>
                <w:lang w:val="en-GB"/>
              </w:rPr>
              <w:t>asions. Each student should get a</w:t>
            </w:r>
            <w:r w:rsidRPr="00943206">
              <w:rPr>
                <w:lang w:val="en-GB"/>
              </w:rPr>
              <w:t xml:space="preserve"> </w:t>
            </w:r>
            <w:r>
              <w:rPr>
                <w:lang w:val="en-GB"/>
              </w:rPr>
              <w:t xml:space="preserve">practical </w:t>
            </w:r>
            <w:proofErr w:type="gramStart"/>
            <w:r>
              <w:rPr>
                <w:lang w:val="en-GB"/>
              </w:rPr>
              <w:t xml:space="preserve">grade </w:t>
            </w:r>
            <w:r w:rsidRPr="00943206">
              <w:rPr>
                <w:lang w:val="en-GB"/>
              </w:rPr>
              <w:t xml:space="preserve">which will be </w:t>
            </w:r>
            <w:r>
              <w:rPr>
                <w:lang w:val="en-GB"/>
              </w:rPr>
              <w:t>based on the midterm</w:t>
            </w:r>
            <w:proofErr w:type="gramEnd"/>
            <w:r>
              <w:rPr>
                <w:lang w:val="en-GB"/>
              </w:rPr>
              <w:t xml:space="preserve"> and endterm</w:t>
            </w:r>
            <w:r w:rsidRPr="00943206">
              <w:rPr>
                <w:lang w:val="en-GB"/>
              </w:rPr>
              <w:t xml:space="preserve"> test</w:t>
            </w:r>
            <w:r>
              <w:rPr>
                <w:lang w:val="en-GB"/>
              </w:rPr>
              <w:t>s</w:t>
            </w:r>
            <w:r w:rsidRPr="00943206">
              <w:rPr>
                <w:lang w:val="en-GB"/>
              </w:rPr>
              <w:t xml:space="preserve"> (work problems and multiple choice questions).</w:t>
            </w:r>
            <w:r>
              <w:rPr>
                <w:lang w:val="en-GB"/>
              </w:rPr>
              <w:t xml:space="preserve"> The practical grade will be written in the Neptun System </w:t>
            </w:r>
            <w:proofErr w:type="gramStart"/>
            <w:r>
              <w:rPr>
                <w:lang w:val="en-GB"/>
              </w:rPr>
              <w:t>till</w:t>
            </w:r>
            <w:proofErr w:type="gramEnd"/>
            <w:r>
              <w:rPr>
                <w:lang w:val="en-GB"/>
              </w:rPr>
              <w:t xml:space="preserve"> the end of the learning period. In order to fulfil</w:t>
            </w:r>
            <w:r w:rsidRPr="00943206">
              <w:rPr>
                <w:lang w:val="en-GB"/>
              </w:rPr>
              <w:t xml:space="preserve"> the subject every student should receive a </w:t>
            </w:r>
            <w:proofErr w:type="gramStart"/>
            <w:r w:rsidRPr="00943206">
              <w:rPr>
                <w:lang w:val="en-GB"/>
              </w:rPr>
              <w:t>signature which</w:t>
            </w:r>
            <w:proofErr w:type="gramEnd"/>
            <w:r w:rsidRPr="00943206">
              <w:rPr>
                <w:lang w:val="en-GB"/>
              </w:rPr>
              <w:t xml:space="preserve"> has two conditions.</w:t>
            </w:r>
            <w:r>
              <w:rPr>
                <w:lang w:val="en-GB"/>
              </w:rPr>
              <w:t xml:space="preserve"> There should not be more than 3</w:t>
            </w:r>
            <w:r w:rsidRPr="00943206">
              <w:rPr>
                <w:lang w:val="en-GB"/>
              </w:rPr>
              <w:t xml:space="preserve"> uncertified absence from the courses and 20 percent </w:t>
            </w:r>
            <w:proofErr w:type="gramStart"/>
            <w:r w:rsidRPr="00943206">
              <w:rPr>
                <w:lang w:val="en-GB"/>
              </w:rPr>
              <w:t>should be obtained</w:t>
            </w:r>
            <w:proofErr w:type="gramEnd"/>
            <w:r w:rsidRPr="00943206">
              <w:rPr>
                <w:lang w:val="en-GB"/>
              </w:rPr>
              <w:t xml:space="preserve"> from the total score of the two tests. </w:t>
            </w:r>
            <w:r>
              <w:rPr>
                <w:lang w:val="en-GB"/>
              </w:rPr>
              <w:t xml:space="preserve"> </w:t>
            </w:r>
            <w:r w:rsidRPr="00943206">
              <w:rPr>
                <w:lang w:val="en-GB"/>
              </w:rPr>
              <w:t xml:space="preserve">Evaluation in the learning period will be made mainly according to the </w:t>
            </w:r>
            <w:r>
              <w:rPr>
                <w:lang w:val="en-GB"/>
              </w:rPr>
              <w:t>results of the midterm (in the 5</w:t>
            </w:r>
            <w:r w:rsidRPr="00943206">
              <w:rPr>
                <w:lang w:val="en-GB"/>
              </w:rPr>
              <w:t>t</w:t>
            </w:r>
            <w:r>
              <w:rPr>
                <w:lang w:val="en-GB"/>
              </w:rPr>
              <w:t>h week) and endterm (in the 10th</w:t>
            </w:r>
            <w:r w:rsidRPr="00943206">
              <w:rPr>
                <w:lang w:val="en-GB"/>
              </w:rPr>
              <w:t xml:space="preserve"> week) tests written on the seminars</w:t>
            </w:r>
            <w:r>
              <w:rPr>
                <w:lang w:val="en-GB"/>
              </w:rPr>
              <w:t xml:space="preserve"> I</w:t>
            </w:r>
            <w:r w:rsidRPr="00943206">
              <w:rPr>
                <w:lang w:val="en-GB"/>
              </w:rPr>
              <w:t>n case the final score from both tests reaches at least the half of the obtainable total</w:t>
            </w:r>
            <w:r>
              <w:rPr>
                <w:lang w:val="en-GB"/>
              </w:rPr>
              <w:t xml:space="preserve"> the student gets a passing practical grade between 2 and 5</w:t>
            </w:r>
            <w:r w:rsidRPr="00943206">
              <w:rPr>
                <w:lang w:val="en-GB"/>
              </w:rPr>
              <w:t xml:space="preserve">. </w:t>
            </w:r>
            <w:r>
              <w:rPr>
                <w:lang w:val="en-GB"/>
              </w:rPr>
              <w:t>I</w:t>
            </w:r>
            <w:r w:rsidRPr="00943206">
              <w:rPr>
                <w:lang w:val="en-GB"/>
              </w:rPr>
              <w:t>n case the final score from both</w:t>
            </w:r>
            <w:r>
              <w:rPr>
                <w:lang w:val="en-GB"/>
              </w:rPr>
              <w:t xml:space="preserve"> tests is between 20 and 50% </w:t>
            </w:r>
            <w:r w:rsidRPr="00943206">
              <w:rPr>
                <w:lang w:val="en-GB"/>
              </w:rPr>
              <w:t>of the obtainable total</w:t>
            </w:r>
            <w:r>
              <w:rPr>
                <w:lang w:val="en-GB"/>
              </w:rPr>
              <w:t xml:space="preserve"> the student gets a fail grade</w:t>
            </w:r>
            <w:r w:rsidRPr="00943206">
              <w:rPr>
                <w:lang w:val="en-GB"/>
              </w:rPr>
              <w:t>.</w:t>
            </w:r>
            <w:r>
              <w:rPr>
                <w:lang w:val="en-GB"/>
              </w:rPr>
              <w:t xml:space="preserve"> </w:t>
            </w:r>
            <w:r w:rsidRPr="00943206">
              <w:rPr>
                <w:lang w:val="en-GB"/>
              </w:rPr>
              <w:t xml:space="preserve">Those </w:t>
            </w:r>
            <w:proofErr w:type="gramStart"/>
            <w:r w:rsidRPr="00943206">
              <w:rPr>
                <w:lang w:val="en-GB"/>
              </w:rPr>
              <w:t>students</w:t>
            </w:r>
            <w:proofErr w:type="gramEnd"/>
            <w:r w:rsidRPr="00943206">
              <w:rPr>
                <w:lang w:val="en-GB"/>
              </w:rPr>
              <w:t xml:space="preserve"> who were not able to obtain a </w:t>
            </w:r>
            <w:r>
              <w:rPr>
                <w:lang w:val="en-GB"/>
              </w:rPr>
              <w:t xml:space="preserve">passing </w:t>
            </w:r>
            <w:r w:rsidRPr="00943206">
              <w:rPr>
                <w:lang w:val="en-GB"/>
              </w:rPr>
              <w:t>grade</w:t>
            </w:r>
            <w:r>
              <w:rPr>
                <w:lang w:val="en-GB"/>
              </w:rPr>
              <w:t xml:space="preserve"> </w:t>
            </w:r>
            <w:r w:rsidRPr="00943206">
              <w:rPr>
                <w:lang w:val="en-GB"/>
              </w:rPr>
              <w:t>during the learning period</w:t>
            </w:r>
            <w:r>
              <w:rPr>
                <w:lang w:val="en-GB"/>
              </w:rPr>
              <w:t xml:space="preserve"> or would like to improve the result, will be given 2</w:t>
            </w:r>
            <w:r w:rsidRPr="00943206">
              <w:rPr>
                <w:lang w:val="en-GB"/>
              </w:rPr>
              <w:t xml:space="preserve"> extra chance</w:t>
            </w:r>
            <w:r>
              <w:rPr>
                <w:lang w:val="en-GB"/>
              </w:rPr>
              <w:t>s</w:t>
            </w:r>
            <w:r w:rsidRPr="00943206">
              <w:rPr>
                <w:lang w:val="en-GB"/>
              </w:rPr>
              <w:t xml:space="preserve"> during the examining period. In case the student has already obtained a grade but would like to better the results, the better result will be valid. This means that there is no place for spoiling the accomplished result</w:t>
            </w:r>
            <w:r>
              <w:rPr>
                <w:lang w:val="en-GB"/>
              </w:rPr>
              <w:t xml:space="preserve"> even if the second grade is worse than that</w:t>
            </w:r>
            <w:r w:rsidRPr="00943206">
              <w:rPr>
                <w:lang w:val="en-GB"/>
              </w:rPr>
              <w:t>. In case a student should take an exam, the evaluatio</w:t>
            </w:r>
            <w:r>
              <w:rPr>
                <w:lang w:val="en-GB"/>
              </w:rPr>
              <w:t xml:space="preserve">n </w:t>
            </w:r>
            <w:proofErr w:type="gramStart"/>
            <w:r>
              <w:rPr>
                <w:lang w:val="en-GB"/>
              </w:rPr>
              <w:t>will be based</w:t>
            </w:r>
            <w:proofErr w:type="gramEnd"/>
            <w:r>
              <w:rPr>
                <w:lang w:val="en-GB"/>
              </w:rPr>
              <w:t xml:space="preserve"> ONLY on the perf</w:t>
            </w:r>
            <w:r w:rsidRPr="00943206">
              <w:rPr>
                <w:lang w:val="en-GB"/>
              </w:rPr>
              <w:t>ormance on the exams</w:t>
            </w:r>
            <w:r>
              <w:rPr>
                <w:lang w:val="en-GB"/>
              </w:rPr>
              <w:t>.</w:t>
            </w:r>
          </w:p>
        </w:tc>
      </w:tr>
      <w:tr w:rsidR="008A6A73" w:rsidRPr="0087262E"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A6A73" w:rsidRPr="00034661" w:rsidRDefault="008A6A73" w:rsidP="00321577">
            <w:pPr>
              <w:rPr>
                <w:b/>
                <w:bCs/>
                <w:lang w:val="en-US"/>
              </w:rPr>
            </w:pPr>
            <w:r>
              <w:rPr>
                <w:b/>
                <w:bCs/>
                <w:lang w:val="en-US"/>
              </w:rPr>
              <w:t>Compulso</w:t>
            </w:r>
            <w:r w:rsidRPr="00034661">
              <w:rPr>
                <w:b/>
                <w:bCs/>
                <w:lang w:val="en-US"/>
              </w:rPr>
              <w:t>ry readings:</w:t>
            </w:r>
          </w:p>
          <w:p w:rsidR="008A6A73" w:rsidRPr="00B21A18" w:rsidRDefault="008A6A73" w:rsidP="00321577">
            <w:pPr>
              <w:shd w:val="clear" w:color="auto" w:fill="E5DFEC"/>
              <w:suppressAutoHyphens/>
              <w:autoSpaceDE w:val="0"/>
              <w:spacing w:before="60" w:after="60"/>
              <w:ind w:left="417" w:right="113"/>
              <w:jc w:val="both"/>
            </w:pPr>
            <w:r>
              <w:t xml:space="preserve"> E. Haeussler – R. Paul – P. Wood (2014): Introductory Mathematical Analysis for Business, Economics, and the Life and Social Sciences, 13th edition, Pearson, UK, ISBN: 978-1-29202-114-0</w:t>
            </w:r>
          </w:p>
          <w:p w:rsidR="008A6A73" w:rsidRPr="009119C5" w:rsidRDefault="008A6A73" w:rsidP="00321577">
            <w:pPr>
              <w:rPr>
                <w:b/>
                <w:bCs/>
              </w:rPr>
            </w:pPr>
            <w:r>
              <w:rPr>
                <w:b/>
                <w:bCs/>
              </w:rPr>
              <w:t>Recommended readings</w:t>
            </w:r>
            <w:r w:rsidRPr="00740E47">
              <w:rPr>
                <w:b/>
                <w:bCs/>
              </w:rPr>
              <w:t>:</w:t>
            </w:r>
          </w:p>
          <w:p w:rsidR="008A6A73" w:rsidRDefault="008A6A73" w:rsidP="00321577">
            <w:pPr>
              <w:shd w:val="clear" w:color="auto" w:fill="E5DFEC"/>
              <w:suppressAutoHyphens/>
              <w:autoSpaceDE w:val="0"/>
              <w:spacing w:before="60" w:after="60"/>
              <w:ind w:left="417" w:right="113"/>
            </w:pPr>
            <w:r>
              <w:t>R</w:t>
            </w:r>
            <w:proofErr w:type="gramStart"/>
            <w:r>
              <w:t>.J</w:t>
            </w:r>
            <w:proofErr w:type="gramEnd"/>
            <w:r>
              <w:t>. Harschbarger – J</w:t>
            </w:r>
            <w:proofErr w:type="gramStart"/>
            <w:r>
              <w:t>.J</w:t>
            </w:r>
            <w:proofErr w:type="gramEnd"/>
            <w:r>
              <w:t xml:space="preserve">. Reynolds (2015): Mathematical application for Management, Life and Social Sciences, Brooks/Cole, USA, Belmont, CA, ISBN: 978-1305108042 </w:t>
            </w:r>
          </w:p>
          <w:p w:rsidR="008A6A73" w:rsidRDefault="008A6A73" w:rsidP="00321577">
            <w:pPr>
              <w:shd w:val="clear" w:color="auto" w:fill="E5DFEC"/>
              <w:suppressAutoHyphens/>
              <w:autoSpaceDE w:val="0"/>
              <w:spacing w:before="60" w:after="60"/>
              <w:ind w:left="417" w:right="113"/>
            </w:pPr>
            <w:r>
              <w:t>S</w:t>
            </w:r>
            <w:proofErr w:type="gramStart"/>
            <w:r>
              <w:t>.T</w:t>
            </w:r>
            <w:proofErr w:type="gramEnd"/>
            <w:r>
              <w:t xml:space="preserve">. Tan (2016): Applied Mathematics for Managerial, Life and Social Sciences, </w:t>
            </w:r>
            <w:r w:rsidRPr="008C2767">
              <w:t>Cengage Learning, USA, Stamford, ISBN: 978-1-285-46464-0</w:t>
            </w:r>
          </w:p>
          <w:p w:rsidR="008A6A73" w:rsidRDefault="008A6A73" w:rsidP="00321577">
            <w:pPr>
              <w:shd w:val="clear" w:color="auto" w:fill="E5DFEC"/>
              <w:suppressAutoHyphens/>
              <w:autoSpaceDE w:val="0"/>
              <w:spacing w:before="60" w:after="60"/>
              <w:ind w:left="417" w:right="113"/>
            </w:pPr>
            <w:r>
              <w:t xml:space="preserve">K. Sydaster – P. Hammond (2016): Essential Mathematics for Economics Analysis, </w:t>
            </w:r>
            <w:r w:rsidRPr="006A6661">
              <w:t>Pearson Education, UK, ISBN: 978-1-292-07465-8</w:t>
            </w:r>
          </w:p>
          <w:p w:rsidR="008A6A73" w:rsidRDefault="008A6A73" w:rsidP="00321577">
            <w:pPr>
              <w:shd w:val="clear" w:color="auto" w:fill="E5DFEC"/>
              <w:suppressAutoHyphens/>
              <w:autoSpaceDE w:val="0"/>
              <w:spacing w:before="60" w:after="60"/>
              <w:ind w:left="417" w:right="113"/>
              <w:rPr>
                <w:lang w:val="en-GB"/>
              </w:rPr>
            </w:pPr>
            <w:r w:rsidRPr="006D0DAD">
              <w:rPr>
                <w:lang w:val="en-GB"/>
              </w:rPr>
              <w:t>M. Spiegel – J. Schiller – A. Srinivasan (2001): Probability and Statistics, McGraw Hill, USA, ISBN: 0-07-139838-4 159 pages</w:t>
            </w:r>
          </w:p>
          <w:p w:rsidR="008A6A73" w:rsidRPr="00B21A18" w:rsidRDefault="008A6A73" w:rsidP="00321577">
            <w:pPr>
              <w:shd w:val="clear" w:color="auto" w:fill="E5DFEC"/>
              <w:suppressAutoHyphens/>
              <w:autoSpaceDE w:val="0"/>
              <w:spacing w:before="60" w:after="60"/>
              <w:ind w:left="417" w:right="113"/>
            </w:pPr>
            <w:r w:rsidRPr="006D0DAD">
              <w:rPr>
                <w:lang w:val="en-GB"/>
              </w:rPr>
              <w:t>S. Warner – S. R. Costenoble (2007): Finite Mathematics and applied calculus, Thomson Higher Education, USA, Belmont, CA, ISBN: 0-495-01631-4 1252 pages</w:t>
            </w:r>
          </w:p>
        </w:tc>
      </w:tr>
    </w:tbl>
    <w:p w:rsidR="008A6A73" w:rsidRDefault="008A6A73" w:rsidP="008A6A73"/>
    <w:p w:rsidR="008A6A73" w:rsidRDefault="008A6A73" w:rsidP="008A6A73"/>
    <w:p w:rsidR="008A6A73" w:rsidRPr="00034661" w:rsidRDefault="008A6A73" w:rsidP="008A6A73">
      <w:pPr>
        <w:jc w:val="center"/>
        <w:rPr>
          <w:b/>
          <w:sz w:val="28"/>
          <w:szCs w:val="28"/>
          <w:lang w:val="en-US"/>
        </w:rPr>
      </w:pPr>
      <w:r w:rsidRPr="00034661">
        <w:rPr>
          <w:b/>
          <w:sz w:val="28"/>
          <w:szCs w:val="28"/>
          <w:lang w:val="en-US"/>
        </w:rPr>
        <w:t>Syllabus</w:t>
      </w:r>
    </w:p>
    <w:p w:rsidR="008A6A73" w:rsidRPr="00034661" w:rsidRDefault="008A6A73" w:rsidP="008A6A73">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8A6A73" w:rsidRPr="00034661" w:rsidTr="00321577">
        <w:trPr>
          <w:jc w:val="center"/>
        </w:trPr>
        <w:tc>
          <w:tcPr>
            <w:tcW w:w="705" w:type="dxa"/>
          </w:tcPr>
          <w:p w:rsidR="008A6A73" w:rsidRPr="00034661" w:rsidRDefault="008A6A73" w:rsidP="00321577">
            <w:pPr>
              <w:spacing w:before="120" w:after="120"/>
              <w:rPr>
                <w:b/>
                <w:lang w:val="en-US"/>
              </w:rPr>
            </w:pPr>
            <w:r w:rsidRPr="00034661">
              <w:rPr>
                <w:b/>
                <w:lang w:val="en-US"/>
              </w:rPr>
              <w:t>Week</w:t>
            </w:r>
          </w:p>
        </w:tc>
        <w:tc>
          <w:tcPr>
            <w:tcW w:w="8842" w:type="dxa"/>
          </w:tcPr>
          <w:p w:rsidR="008A6A73" w:rsidRPr="00034661" w:rsidRDefault="008A6A73" w:rsidP="00321577">
            <w:pPr>
              <w:spacing w:before="120" w:after="120"/>
              <w:rPr>
                <w:b/>
                <w:lang w:val="en-US"/>
              </w:rPr>
            </w:pPr>
            <w:r w:rsidRPr="00034661">
              <w:rPr>
                <w:b/>
                <w:lang w:val="en-US"/>
              </w:rPr>
              <w:t>Topics</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1.</w:t>
            </w:r>
          </w:p>
        </w:tc>
        <w:tc>
          <w:tcPr>
            <w:tcW w:w="8842" w:type="dxa"/>
          </w:tcPr>
          <w:p w:rsidR="008A6A73" w:rsidRDefault="008A6A73" w:rsidP="00321577">
            <w:pPr>
              <w:ind w:left="132"/>
              <w:rPr>
                <w:lang w:val="en-US"/>
              </w:rPr>
            </w:pPr>
          </w:p>
          <w:p w:rsidR="008A6A73" w:rsidRPr="00034661" w:rsidRDefault="008A6A73" w:rsidP="00321577">
            <w:pPr>
              <w:rPr>
                <w:lang w:val="en-US"/>
              </w:rPr>
            </w:pPr>
            <w:r>
              <w:rPr>
                <w:lang w:val="en-US"/>
              </w:rPr>
              <w:t xml:space="preserve">Set theory, algebric preliminaries: </w:t>
            </w:r>
            <w:r>
              <w:t>fractions, radicals, rational, quadratic, exponential, logarithm expressions, factor polinomials, sequences</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2.</w:t>
            </w:r>
          </w:p>
        </w:tc>
        <w:tc>
          <w:tcPr>
            <w:tcW w:w="8842" w:type="dxa"/>
          </w:tcPr>
          <w:p w:rsidR="008A6A73" w:rsidRDefault="008A6A73" w:rsidP="00321577">
            <w:pPr>
              <w:ind w:left="132"/>
              <w:rPr>
                <w:lang w:val="en-US"/>
              </w:rPr>
            </w:pPr>
          </w:p>
          <w:p w:rsidR="008A6A73" w:rsidRPr="004F4A0F" w:rsidRDefault="008A6A73" w:rsidP="00321577">
            <w:pPr>
              <w:rPr>
                <w:lang w:val="en-US"/>
              </w:rPr>
            </w:pPr>
            <w:r>
              <w:t>Functions and graphing: major function types and plotting</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3.</w:t>
            </w:r>
          </w:p>
        </w:tc>
        <w:tc>
          <w:tcPr>
            <w:tcW w:w="8842" w:type="dxa"/>
          </w:tcPr>
          <w:p w:rsidR="008A6A73" w:rsidRDefault="008A6A73" w:rsidP="00321577">
            <w:pPr>
              <w:ind w:left="132"/>
              <w:rPr>
                <w:lang w:val="en-US"/>
              </w:rPr>
            </w:pPr>
          </w:p>
          <w:p w:rsidR="008A6A73" w:rsidRPr="004F4A0F" w:rsidRDefault="008A6A73" w:rsidP="00321577">
            <w:pPr>
              <w:rPr>
                <w:lang w:val="en-US"/>
              </w:rPr>
            </w:pPr>
            <w:r>
              <w:rPr>
                <w:lang w:val="en-US"/>
              </w:rPr>
              <w:t>Trigonometric functions, trigonometry, radians and degrees, positive and negative angles, converting degrees to angle, determining angle</w:t>
            </w:r>
          </w:p>
        </w:tc>
      </w:tr>
      <w:tr w:rsidR="008A6A73" w:rsidRPr="00034661" w:rsidTr="00321577">
        <w:trPr>
          <w:jc w:val="center"/>
        </w:trPr>
        <w:tc>
          <w:tcPr>
            <w:tcW w:w="705" w:type="dxa"/>
            <w:tcBorders>
              <w:top w:val="single" w:sz="4" w:space="0" w:color="auto"/>
              <w:left w:val="single" w:sz="4" w:space="0" w:color="auto"/>
              <w:bottom w:val="single" w:sz="4" w:space="0" w:color="auto"/>
              <w:right w:val="single" w:sz="4" w:space="0" w:color="auto"/>
            </w:tcBorders>
          </w:tcPr>
          <w:p w:rsidR="008A6A73" w:rsidRPr="00034661" w:rsidRDefault="008A6A73" w:rsidP="00321577">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8A6A73" w:rsidRPr="004F4A0F" w:rsidRDefault="008A6A73" w:rsidP="00321577">
            <w:pPr>
              <w:rPr>
                <w:lang w:val="en-US"/>
              </w:rPr>
            </w:pPr>
            <w:r>
              <w:rPr>
                <w:lang w:val="en-US"/>
              </w:rPr>
              <w:t>Linear equations, lines and pratical problems, quadratic equations and problems</w:t>
            </w:r>
          </w:p>
        </w:tc>
      </w:tr>
      <w:tr w:rsidR="008A6A73" w:rsidRPr="00034661" w:rsidTr="00321577">
        <w:trPr>
          <w:jc w:val="center"/>
        </w:trPr>
        <w:tc>
          <w:tcPr>
            <w:tcW w:w="705" w:type="dxa"/>
            <w:tcBorders>
              <w:top w:val="single" w:sz="4" w:space="0" w:color="auto"/>
              <w:left w:val="single" w:sz="4" w:space="0" w:color="auto"/>
              <w:bottom w:val="single" w:sz="4" w:space="0" w:color="auto"/>
              <w:right w:val="single" w:sz="4" w:space="0" w:color="auto"/>
            </w:tcBorders>
          </w:tcPr>
          <w:p w:rsidR="008A6A73" w:rsidRPr="00034661" w:rsidRDefault="008A6A73" w:rsidP="00321577">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8A6A73" w:rsidRDefault="008A6A73" w:rsidP="00321577">
            <w:r>
              <w:t xml:space="preserve">Linear inequilities and graphing </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6.</w:t>
            </w:r>
          </w:p>
        </w:tc>
        <w:tc>
          <w:tcPr>
            <w:tcW w:w="8842" w:type="dxa"/>
          </w:tcPr>
          <w:p w:rsidR="008A6A73" w:rsidRPr="004F4A0F" w:rsidRDefault="008A6A73" w:rsidP="00321577">
            <w:pPr>
              <w:rPr>
                <w:lang w:val="en-US"/>
              </w:rPr>
            </w:pPr>
            <w:r>
              <w:rPr>
                <w:lang w:val="en-US"/>
              </w:rPr>
              <w:t>System of linear equation and practical problems</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7.</w:t>
            </w:r>
          </w:p>
        </w:tc>
        <w:tc>
          <w:tcPr>
            <w:tcW w:w="8842" w:type="dxa"/>
          </w:tcPr>
          <w:p w:rsidR="008A6A73" w:rsidRPr="004F4A0F" w:rsidRDefault="008A6A73" w:rsidP="00321577">
            <w:pPr>
              <w:rPr>
                <w:lang w:val="en-US"/>
              </w:rPr>
            </w:pPr>
            <w:r>
              <w:rPr>
                <w:lang w:val="en-US"/>
              </w:rPr>
              <w:t>Exponential and logarithm functions</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8.</w:t>
            </w:r>
          </w:p>
        </w:tc>
        <w:tc>
          <w:tcPr>
            <w:tcW w:w="8842" w:type="dxa"/>
          </w:tcPr>
          <w:p w:rsidR="008A6A73" w:rsidRPr="004F4A0F" w:rsidRDefault="008A6A73" w:rsidP="00321577">
            <w:pPr>
              <w:rPr>
                <w:lang w:val="en-US"/>
              </w:rPr>
            </w:pPr>
            <w:r>
              <w:rPr>
                <w:lang w:val="en-US"/>
              </w:rPr>
              <w:t>Financial Mathematics (percentages, ordinary annuities, compounding interest)</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9.</w:t>
            </w:r>
          </w:p>
        </w:tc>
        <w:tc>
          <w:tcPr>
            <w:tcW w:w="8842" w:type="dxa"/>
          </w:tcPr>
          <w:p w:rsidR="008A6A73" w:rsidRDefault="008A6A73" w:rsidP="00321577">
            <w:r>
              <w:rPr>
                <w:lang w:val="en-US"/>
              </w:rPr>
              <w:t>Basic statistics: mean, median, mode, variance, relative frequency histogram</w:t>
            </w:r>
          </w:p>
        </w:tc>
      </w:tr>
      <w:tr w:rsidR="008A6A73" w:rsidRPr="00034661" w:rsidTr="00321577">
        <w:trPr>
          <w:jc w:val="center"/>
        </w:trPr>
        <w:tc>
          <w:tcPr>
            <w:tcW w:w="705" w:type="dxa"/>
          </w:tcPr>
          <w:p w:rsidR="008A6A73" w:rsidRPr="00034661" w:rsidRDefault="008A6A73" w:rsidP="00321577">
            <w:pPr>
              <w:rPr>
                <w:lang w:val="en-US"/>
              </w:rPr>
            </w:pPr>
            <w:r w:rsidRPr="00034661">
              <w:rPr>
                <w:lang w:val="en-US"/>
              </w:rPr>
              <w:t>10.</w:t>
            </w:r>
          </w:p>
        </w:tc>
        <w:tc>
          <w:tcPr>
            <w:tcW w:w="8842" w:type="dxa"/>
          </w:tcPr>
          <w:p w:rsidR="008A6A73" w:rsidRPr="004F4A0F" w:rsidRDefault="008A6A73" w:rsidP="00321577">
            <w:pPr>
              <w:rPr>
                <w:lang w:val="en-US"/>
              </w:rPr>
            </w:pPr>
            <w:r>
              <w:rPr>
                <w:lang w:val="en-US"/>
              </w:rPr>
              <w:t>Basic combinatorics and probabilities.</w:t>
            </w:r>
          </w:p>
        </w:tc>
      </w:tr>
    </w:tbl>
    <w:p w:rsidR="008A6A73" w:rsidRDefault="008A6A73" w:rsidP="008A6A73"/>
    <w:p w:rsidR="00B60561" w:rsidRDefault="00B60561" w:rsidP="008A6A73"/>
    <w:p w:rsidR="00B60561" w:rsidRDefault="00B6056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12D32" w:rsidRPr="00034661" w:rsidTr="00B772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12D32" w:rsidRPr="00034661" w:rsidRDefault="00712D32" w:rsidP="00B7725A">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712D32" w:rsidRPr="00034661" w:rsidRDefault="00712D32" w:rsidP="00B7725A">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12D32" w:rsidRPr="00034661" w:rsidRDefault="00712D32" w:rsidP="00B7725A">
            <w:pPr>
              <w:jc w:val="center"/>
              <w:rPr>
                <w:rFonts w:eastAsia="Arial Unicode MS"/>
                <w:b/>
                <w:szCs w:val="16"/>
                <w:lang w:val="en-US"/>
              </w:rPr>
            </w:pPr>
          </w:p>
        </w:tc>
        <w:tc>
          <w:tcPr>
            <w:tcW w:w="855" w:type="dxa"/>
            <w:vMerge w:val="restart"/>
            <w:tcBorders>
              <w:top w:val="single" w:sz="4" w:space="0" w:color="auto"/>
              <w:left w:val="single" w:sz="4" w:space="0" w:color="auto"/>
              <w:right w:val="single" w:sz="4" w:space="0" w:color="auto"/>
            </w:tcBorders>
            <w:vAlign w:val="center"/>
          </w:tcPr>
          <w:p w:rsidR="00712D32" w:rsidRPr="00034661" w:rsidRDefault="00712D32" w:rsidP="00B7725A">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12D32" w:rsidRPr="00034661" w:rsidRDefault="00712D32" w:rsidP="00B7725A">
            <w:pPr>
              <w:jc w:val="center"/>
              <w:rPr>
                <w:rFonts w:eastAsia="Arial Unicode MS"/>
                <w:b/>
                <w:lang w:val="en-US"/>
              </w:rPr>
            </w:pPr>
            <w:r w:rsidRPr="00417F0A">
              <w:rPr>
                <w:rFonts w:eastAsia="Arial Unicode MS"/>
                <w:b/>
                <w:lang w:val="en-US"/>
              </w:rPr>
              <w:t>GT_AGMNE016</w:t>
            </w:r>
          </w:p>
        </w:tc>
      </w:tr>
      <w:tr w:rsidR="00712D32" w:rsidRPr="00034661" w:rsidTr="00B772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12D32" w:rsidRPr="00034661" w:rsidRDefault="00712D32" w:rsidP="00B772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712D32" w:rsidRPr="00034661" w:rsidRDefault="00712D32" w:rsidP="00B7725A">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12D32" w:rsidRPr="00034661" w:rsidRDefault="00712D32" w:rsidP="00B7725A">
            <w:pPr>
              <w:jc w:val="center"/>
              <w:rPr>
                <w:b/>
                <w:lang w:val="en-US"/>
              </w:rPr>
            </w:pPr>
            <w:r w:rsidRPr="009B57ED">
              <w:rPr>
                <w:b/>
                <w:lang w:val="en-US"/>
              </w:rPr>
              <w:t>Internat</w:t>
            </w:r>
            <w:r>
              <w:rPr>
                <w:b/>
                <w:lang w:val="en-US"/>
              </w:rPr>
              <w:t>ional Financial Accounting I.</w:t>
            </w:r>
          </w:p>
        </w:tc>
        <w:tc>
          <w:tcPr>
            <w:tcW w:w="855" w:type="dxa"/>
            <w:vMerge/>
            <w:tcBorders>
              <w:left w:val="single" w:sz="4" w:space="0" w:color="auto"/>
              <w:bottom w:val="single" w:sz="4" w:space="0" w:color="auto"/>
              <w:right w:val="single" w:sz="4" w:space="0" w:color="auto"/>
            </w:tcBorders>
            <w:vAlign w:val="center"/>
          </w:tcPr>
          <w:p w:rsidR="00712D32" w:rsidRPr="00034661" w:rsidRDefault="00712D32" w:rsidP="00B772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12D32" w:rsidRPr="00034661" w:rsidRDefault="00712D32" w:rsidP="00B7725A">
            <w:pPr>
              <w:rPr>
                <w:rFonts w:eastAsia="Arial Unicode MS"/>
                <w:sz w:val="16"/>
                <w:szCs w:val="16"/>
                <w:lang w:val="en-US"/>
              </w:rPr>
            </w:pPr>
          </w:p>
        </w:tc>
      </w:tr>
      <w:tr w:rsidR="00712D32" w:rsidRPr="00034661" w:rsidTr="00B772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b/>
                <w:bCs/>
                <w:sz w:val="24"/>
                <w:szCs w:val="24"/>
                <w:lang w:val="en-US"/>
              </w:rPr>
            </w:pPr>
          </w:p>
        </w:tc>
      </w:tr>
      <w:tr w:rsidR="00712D32" w:rsidRPr="00034661" w:rsidTr="00B772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ind w:left="20"/>
              <w:rPr>
                <w:lang w:val="en-US"/>
              </w:rPr>
            </w:pPr>
            <w:r w:rsidRPr="00034661">
              <w:rPr>
                <w:lang w:val="en-US"/>
              </w:rPr>
              <w:t>Institu</w:t>
            </w:r>
            <w:r>
              <w:rPr>
                <w:lang w:val="en-US"/>
              </w:rPr>
              <w:t>t</w:t>
            </w:r>
            <w:r w:rsidRPr="00034661">
              <w:rPr>
                <w:lang w:val="en-US"/>
              </w:rPr>
              <w:t>e:</w:t>
            </w:r>
            <w:r>
              <w:rPr>
                <w:lang w:val="en-US"/>
              </w:rPr>
              <w:t xml:space="preserve"> Accounting and Finance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b/>
                <w:lang w:val="en-US"/>
              </w:rPr>
            </w:pPr>
            <w:r w:rsidRPr="00034661">
              <w:rPr>
                <w:lang w:val="en-US"/>
              </w:rPr>
              <w:t>Faculty of Economics</w:t>
            </w:r>
            <w:r>
              <w:rPr>
                <w:lang w:val="en-US"/>
              </w:rPr>
              <w:t xml:space="preserve"> and Business</w:t>
            </w:r>
          </w:p>
        </w:tc>
      </w:tr>
      <w:tr w:rsidR="00712D32" w:rsidRPr="00034661" w:rsidTr="00B772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ind w:left="20"/>
              <w:rPr>
                <w:rFonts w:eastAsia="Arial Unicode MS"/>
                <w:lang w:val="en-US"/>
              </w:rPr>
            </w:pPr>
            <w:r w:rsidRPr="00034661">
              <w:rPr>
                <w:lang w:val="en-US"/>
              </w:rPr>
              <w:t>Prerequisites:</w:t>
            </w:r>
            <w:r>
              <w:rPr>
                <w:lang w:val="en-US"/>
              </w:rPr>
              <w:t xml:space="preserve"> -</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12D32" w:rsidRPr="00034661" w:rsidRDefault="00712D32" w:rsidP="00B7725A">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712D32" w:rsidRPr="00034661" w:rsidRDefault="00712D32" w:rsidP="00B772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12D32" w:rsidRPr="00034661" w:rsidRDefault="00712D32" w:rsidP="00B7725A">
            <w:pPr>
              <w:jc w:val="center"/>
              <w:rPr>
                <w:rFonts w:eastAsia="Arial Unicode MS"/>
                <w:lang w:val="en-US"/>
              </w:rPr>
            </w:pPr>
          </w:p>
        </w:tc>
      </w:tr>
      <w:tr w:rsidR="00712D32" w:rsidRPr="00034661" w:rsidTr="00B772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12D32" w:rsidRPr="00034661" w:rsidRDefault="00712D32" w:rsidP="00B7725A">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712D32" w:rsidRPr="00034661" w:rsidRDefault="00712D32" w:rsidP="00B772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712D32" w:rsidRPr="00034661" w:rsidRDefault="00712D32" w:rsidP="00B772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712D32" w:rsidRPr="00034661" w:rsidRDefault="00712D32" w:rsidP="00B772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712D32" w:rsidRPr="00034661" w:rsidTr="00B772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12D32" w:rsidRPr="00034661" w:rsidRDefault="00712D32" w:rsidP="00B772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712D32" w:rsidRPr="00034661" w:rsidRDefault="00712D32" w:rsidP="00B772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712D32" w:rsidRPr="00034661" w:rsidRDefault="00712D32" w:rsidP="00B772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712D32" w:rsidRPr="00034661" w:rsidRDefault="00712D32" w:rsidP="00B7725A">
            <w:pPr>
              <w:rPr>
                <w:sz w:val="16"/>
                <w:szCs w:val="16"/>
                <w:lang w:val="en-US"/>
              </w:rPr>
            </w:pPr>
          </w:p>
        </w:tc>
      </w:tr>
      <w:tr w:rsidR="00712D32" w:rsidRPr="00034661" w:rsidTr="00B772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b/>
                <w:sz w:val="16"/>
                <w:szCs w:val="16"/>
                <w:lang w:val="en-US"/>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12D32" w:rsidRPr="00034661" w:rsidRDefault="00712D32" w:rsidP="00B7725A">
            <w:pPr>
              <w:jc w:val="center"/>
              <w:rPr>
                <w:b/>
                <w:lang w:val="en-US"/>
              </w:rPr>
            </w:pPr>
          </w:p>
        </w:tc>
        <w:tc>
          <w:tcPr>
            <w:tcW w:w="855" w:type="dxa"/>
            <w:vMerge w:val="restart"/>
            <w:tcBorders>
              <w:top w:val="single" w:sz="4" w:space="0" w:color="auto"/>
              <w:left w:val="single" w:sz="4" w:space="0" w:color="auto"/>
              <w:right w:val="single" w:sz="4" w:space="0" w:color="auto"/>
            </w:tcBorders>
            <w:vAlign w:val="center"/>
          </w:tcPr>
          <w:p w:rsidR="00712D32" w:rsidRPr="00034661" w:rsidRDefault="00712D32" w:rsidP="00B7725A">
            <w:pPr>
              <w:jc w:val="center"/>
              <w:rPr>
                <w:b/>
                <w:lang w:val="en-US"/>
              </w:rPr>
            </w:pPr>
            <w:r>
              <w:rPr>
                <w:b/>
                <w:lang w:val="en-US"/>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12D32" w:rsidRPr="00034661" w:rsidRDefault="00712D32" w:rsidP="00B7725A">
            <w:pPr>
              <w:jc w:val="center"/>
              <w:rPr>
                <w:b/>
                <w:lang w:val="en-US"/>
              </w:rPr>
            </w:pPr>
            <w:r w:rsidRPr="00034661">
              <w:rPr>
                <w:b/>
                <w:lang w:val="en-US"/>
              </w:rPr>
              <w:t>English</w:t>
            </w:r>
          </w:p>
        </w:tc>
      </w:tr>
      <w:tr w:rsidR="00712D32" w:rsidRPr="00034661" w:rsidTr="00B772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12D32" w:rsidRPr="00DE763F" w:rsidRDefault="00712D32" w:rsidP="00B7725A">
            <w:pPr>
              <w:jc w:val="center"/>
              <w:rPr>
                <w:b/>
                <w:sz w:val="16"/>
                <w:szCs w:val="16"/>
                <w:lang w:val="en-US"/>
              </w:rPr>
            </w:pPr>
            <w:r w:rsidRPr="00DE763F">
              <w:rPr>
                <w:b/>
                <w:sz w:val="16"/>
                <w:szCs w:val="16"/>
                <w:lang w:val="en-US"/>
              </w:rPr>
              <w:t>x</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r>
              <w:rPr>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r>
              <w:rPr>
                <w:sz w:val="16"/>
                <w:szCs w:val="16"/>
                <w:lang w:val="en-US"/>
              </w:rPr>
              <w:t>2</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712D32" w:rsidRPr="00034661" w:rsidRDefault="00712D32" w:rsidP="00B772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12D32" w:rsidRPr="00034661" w:rsidRDefault="00712D32" w:rsidP="00B7725A">
            <w:pPr>
              <w:jc w:val="center"/>
              <w:rPr>
                <w:sz w:val="16"/>
                <w:szCs w:val="16"/>
                <w:lang w:val="en-US"/>
              </w:rPr>
            </w:pPr>
          </w:p>
        </w:tc>
      </w:tr>
      <w:tr w:rsidR="00712D32"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12D32" w:rsidRPr="00034661" w:rsidRDefault="00712D32" w:rsidP="00B772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712D32" w:rsidRPr="00034661" w:rsidRDefault="00712D32" w:rsidP="00B7725A">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12D32" w:rsidRPr="00A439B2" w:rsidRDefault="00712D32" w:rsidP="00B7725A">
            <w:pPr>
              <w:jc w:val="center"/>
            </w:pPr>
            <w:r w:rsidRPr="00A439B2">
              <w:rPr>
                <w:b/>
                <w:bCs/>
                <w:lang w:val="en-US"/>
              </w:rPr>
              <w:t>Ildikó Orbán</w:t>
            </w:r>
          </w:p>
        </w:tc>
        <w:tc>
          <w:tcPr>
            <w:tcW w:w="855" w:type="dxa"/>
            <w:tcBorders>
              <w:top w:val="single" w:sz="4" w:space="0" w:color="auto"/>
              <w:left w:val="nil"/>
              <w:bottom w:val="single" w:sz="4" w:space="0" w:color="auto"/>
              <w:right w:val="single" w:sz="4" w:space="0" w:color="auto"/>
            </w:tcBorders>
            <w:vAlign w:val="center"/>
          </w:tcPr>
          <w:p w:rsidR="00712D32" w:rsidRPr="00034661" w:rsidRDefault="00712D32" w:rsidP="00B772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12D32" w:rsidRPr="00E70E41" w:rsidRDefault="00712D32" w:rsidP="00B7725A">
            <w:pPr>
              <w:jc w:val="center"/>
              <w:rPr>
                <w:lang w:val="en-US"/>
              </w:rPr>
            </w:pPr>
            <w:r>
              <w:rPr>
                <w:lang w:val="en-US"/>
              </w:rPr>
              <w:t>associate</w:t>
            </w:r>
            <w:r w:rsidRPr="00E70E41">
              <w:rPr>
                <w:lang w:val="en-US"/>
              </w:rPr>
              <w:t xml:space="preserve"> professor</w:t>
            </w:r>
          </w:p>
        </w:tc>
      </w:tr>
      <w:tr w:rsidR="00712D32"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12D32" w:rsidRPr="00034661" w:rsidRDefault="00712D32" w:rsidP="00B7725A">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712D32" w:rsidRPr="00034661" w:rsidRDefault="00712D32" w:rsidP="00B7725A">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12D32" w:rsidRPr="00A439B2" w:rsidRDefault="00712D32" w:rsidP="00B7725A">
            <w:pPr>
              <w:jc w:val="center"/>
              <w:rPr>
                <w:b/>
                <w:sz w:val="16"/>
                <w:szCs w:val="16"/>
              </w:rPr>
            </w:pPr>
            <w:r>
              <w:rPr>
                <w:b/>
                <w:bCs/>
                <w:sz w:val="16"/>
                <w:szCs w:val="16"/>
                <w:lang w:val="en-US"/>
              </w:rPr>
              <w:t>Mirjam Hamad, Alexandra Szekeres , Bence Bács</w:t>
            </w:r>
          </w:p>
        </w:tc>
        <w:tc>
          <w:tcPr>
            <w:tcW w:w="855" w:type="dxa"/>
            <w:tcBorders>
              <w:top w:val="single" w:sz="4" w:space="0" w:color="auto"/>
              <w:left w:val="nil"/>
              <w:bottom w:val="single" w:sz="4" w:space="0" w:color="auto"/>
              <w:right w:val="single" w:sz="4" w:space="0" w:color="auto"/>
            </w:tcBorders>
            <w:vAlign w:val="center"/>
          </w:tcPr>
          <w:p w:rsidR="00712D32" w:rsidRPr="00034661" w:rsidRDefault="00712D32" w:rsidP="00B7725A">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12D32" w:rsidRPr="00A439B2" w:rsidRDefault="00712D32" w:rsidP="00B7725A">
            <w:pPr>
              <w:jc w:val="center"/>
              <w:rPr>
                <w:lang w:val="en-US"/>
              </w:rPr>
            </w:pPr>
            <w:r>
              <w:rPr>
                <w:lang w:val="en-US"/>
              </w:rPr>
              <w:t xml:space="preserve"> assistant professor</w:t>
            </w:r>
          </w:p>
        </w:tc>
      </w:tr>
      <w:tr w:rsidR="00712D32" w:rsidRPr="00034661"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2D32" w:rsidRPr="00034661" w:rsidRDefault="00712D32" w:rsidP="00B7725A">
            <w:pPr>
              <w:rPr>
                <w:lang w:val="en-US"/>
              </w:rPr>
            </w:pPr>
            <w:r w:rsidRPr="00034661">
              <w:rPr>
                <w:lang w:val="en-US"/>
              </w:rPr>
              <w:t>Course goals:</w:t>
            </w:r>
          </w:p>
          <w:p w:rsidR="00712D32" w:rsidRPr="00034661" w:rsidRDefault="00712D32" w:rsidP="00B7725A">
            <w:pPr>
              <w:shd w:val="clear" w:color="auto" w:fill="E5DFEC"/>
              <w:suppressAutoHyphens/>
              <w:autoSpaceDE w:val="0"/>
              <w:spacing w:before="60" w:after="60"/>
              <w:ind w:left="417" w:right="113"/>
              <w:jc w:val="both"/>
              <w:rPr>
                <w:lang w:val="en-US"/>
              </w:rPr>
            </w:pPr>
            <w:r w:rsidRPr="009B57ED">
              <w:rPr>
                <w:lang w:val="en-US"/>
              </w:rPr>
              <w:t xml:space="preserve">The main purpose of this subject is to provide insights into the impact of </w:t>
            </w:r>
            <w:r>
              <w:rPr>
                <w:lang w:val="en-US"/>
              </w:rPr>
              <w:t xml:space="preserve">financial </w:t>
            </w:r>
            <w:r w:rsidRPr="009B57ED">
              <w:rPr>
                <w:lang w:val="en-US"/>
              </w:rPr>
              <w:t>accounting in an international environment.</w:t>
            </w:r>
          </w:p>
        </w:tc>
      </w:tr>
      <w:tr w:rsidR="00712D32" w:rsidRPr="00B5001F" w:rsidTr="00B7725A">
        <w:trPr>
          <w:cantSplit/>
          <w:trHeight w:val="1400"/>
        </w:trPr>
        <w:tc>
          <w:tcPr>
            <w:tcW w:w="9939" w:type="dxa"/>
            <w:gridSpan w:val="10"/>
            <w:tcBorders>
              <w:top w:val="single" w:sz="4" w:space="0" w:color="auto"/>
              <w:left w:val="single" w:sz="4" w:space="0" w:color="auto"/>
              <w:right w:val="single" w:sz="4" w:space="0" w:color="000000"/>
            </w:tcBorders>
            <w:vAlign w:val="center"/>
          </w:tcPr>
          <w:p w:rsidR="00712D32" w:rsidRPr="00B5001F" w:rsidRDefault="00712D32" w:rsidP="00B7725A">
            <w:pPr>
              <w:jc w:val="both"/>
              <w:rPr>
                <w:b/>
                <w:bCs/>
                <w:lang w:val="en-US"/>
              </w:rPr>
            </w:pPr>
            <w:r w:rsidRPr="00B5001F">
              <w:rPr>
                <w:b/>
                <w:bCs/>
                <w:lang w:val="en-US"/>
              </w:rPr>
              <w:t xml:space="preserve">Competences: </w:t>
            </w:r>
          </w:p>
          <w:p w:rsidR="00712D32" w:rsidRPr="00B5001F" w:rsidRDefault="00712D32" w:rsidP="00B7725A">
            <w:pPr>
              <w:ind w:left="402"/>
              <w:jc w:val="both"/>
              <w:rPr>
                <w:i/>
                <w:lang w:val="en-US"/>
              </w:rPr>
            </w:pPr>
            <w:r w:rsidRPr="00B5001F">
              <w:rPr>
                <w:i/>
                <w:lang w:val="en-US"/>
              </w:rPr>
              <w:t xml:space="preserve">Knowledge: </w:t>
            </w:r>
          </w:p>
          <w:p w:rsidR="00712D32" w:rsidRPr="00B5001F" w:rsidRDefault="00712D32" w:rsidP="00B7725A">
            <w:pPr>
              <w:ind w:left="402"/>
              <w:jc w:val="both"/>
              <w:rPr>
                <w:lang w:val="en-US"/>
              </w:rPr>
            </w:pPr>
            <w:r w:rsidRPr="00B5001F">
              <w:rPr>
                <w:lang w:val="en-US"/>
              </w:rPr>
              <w:t>The subject will provide students with an international perspective on financial accounting including theory, practice, and its applications under International Financial Reporting Standards (IFRS).</w:t>
            </w:r>
          </w:p>
          <w:p w:rsidR="00712D32" w:rsidRPr="00B5001F" w:rsidRDefault="00712D32" w:rsidP="00B7725A">
            <w:pPr>
              <w:ind w:left="402"/>
              <w:jc w:val="both"/>
              <w:rPr>
                <w:i/>
                <w:lang w:val="en-US"/>
              </w:rPr>
            </w:pPr>
          </w:p>
          <w:p w:rsidR="00712D32" w:rsidRPr="00B5001F" w:rsidRDefault="00712D32" w:rsidP="00B7725A">
            <w:pPr>
              <w:ind w:left="402"/>
              <w:jc w:val="both"/>
              <w:rPr>
                <w:i/>
                <w:lang w:val="en-US"/>
              </w:rPr>
            </w:pPr>
            <w:r w:rsidRPr="00B5001F">
              <w:rPr>
                <w:i/>
                <w:lang w:val="en-US"/>
              </w:rPr>
              <w:t>Capabilities:</w:t>
            </w:r>
          </w:p>
          <w:p w:rsidR="00712D32" w:rsidRPr="00B5001F" w:rsidRDefault="00712D32" w:rsidP="00B7725A">
            <w:pPr>
              <w:ind w:left="402"/>
              <w:jc w:val="both"/>
              <w:rPr>
                <w:lang w:val="en-US"/>
              </w:rPr>
            </w:pPr>
            <w:r w:rsidRPr="00B5001F">
              <w:rPr>
                <w:lang w:val="en-US"/>
              </w:rPr>
              <w:t>Students will be able to understand the information presented in financial statements prepared under International Financial Reporting Standards (IFRS). Nevertheless, students will become capable of accounting for several business transactions and preparing different financial statements or extracts.</w:t>
            </w:r>
          </w:p>
          <w:p w:rsidR="00712D32" w:rsidRPr="00B5001F" w:rsidRDefault="00712D32" w:rsidP="00B7725A">
            <w:pPr>
              <w:ind w:left="402"/>
              <w:jc w:val="both"/>
              <w:rPr>
                <w:i/>
                <w:lang w:val="en-US"/>
              </w:rPr>
            </w:pPr>
          </w:p>
          <w:p w:rsidR="00712D32" w:rsidRPr="00B5001F" w:rsidRDefault="00712D32" w:rsidP="00B7725A">
            <w:pPr>
              <w:ind w:left="402"/>
              <w:jc w:val="both"/>
              <w:rPr>
                <w:i/>
                <w:lang w:val="en-US"/>
              </w:rPr>
            </w:pPr>
            <w:r w:rsidRPr="00B5001F">
              <w:rPr>
                <w:i/>
                <w:lang w:val="en-US"/>
              </w:rPr>
              <w:t>Attitudes:</w:t>
            </w:r>
          </w:p>
          <w:p w:rsidR="00712D32" w:rsidRPr="00B5001F" w:rsidRDefault="00712D32" w:rsidP="00B7725A">
            <w:pPr>
              <w:ind w:left="402"/>
              <w:jc w:val="both"/>
              <w:rPr>
                <w:lang w:val="en-US"/>
              </w:rPr>
            </w:pPr>
            <w:r w:rsidRPr="00B5001F">
              <w:rPr>
                <w:lang w:val="en-US"/>
              </w:rPr>
              <w:t>Students will accept the importance and necessity of financial reporting and accounting under IFRS.</w:t>
            </w:r>
          </w:p>
          <w:p w:rsidR="00712D32" w:rsidRPr="00B5001F" w:rsidRDefault="00712D32" w:rsidP="00B7725A">
            <w:pPr>
              <w:ind w:left="402"/>
              <w:jc w:val="both"/>
              <w:rPr>
                <w:i/>
                <w:lang w:val="en-US"/>
              </w:rPr>
            </w:pPr>
          </w:p>
          <w:p w:rsidR="00712D32" w:rsidRPr="00B5001F" w:rsidRDefault="00712D32" w:rsidP="00B7725A">
            <w:pPr>
              <w:ind w:left="402"/>
              <w:jc w:val="both"/>
              <w:rPr>
                <w:i/>
                <w:lang w:val="en-US"/>
              </w:rPr>
            </w:pPr>
            <w:r w:rsidRPr="00B5001F">
              <w:rPr>
                <w:i/>
                <w:lang w:val="en-US"/>
              </w:rPr>
              <w:t>Autonomy, responsibility:</w:t>
            </w:r>
          </w:p>
          <w:p w:rsidR="00712D32" w:rsidRPr="00B5001F" w:rsidRDefault="00712D32" w:rsidP="00B7725A">
            <w:pPr>
              <w:shd w:val="clear" w:color="auto" w:fill="E5DFEC"/>
              <w:suppressAutoHyphens/>
              <w:autoSpaceDE w:val="0"/>
              <w:spacing w:before="60" w:after="60"/>
              <w:ind w:left="417" w:right="113"/>
              <w:jc w:val="both"/>
              <w:rPr>
                <w:rFonts w:eastAsia="Arial Unicode MS"/>
                <w:bCs/>
                <w:lang w:val="en-US"/>
              </w:rPr>
            </w:pPr>
            <w:r w:rsidRPr="00B5001F">
              <w:rPr>
                <w:rFonts w:eastAsia="Arial Unicode MS"/>
                <w:bCs/>
                <w:lang w:val="en-US"/>
              </w:rPr>
              <w:t>Students will become responsible for improving their knowledge in financial and corporate reporting.</w:t>
            </w:r>
          </w:p>
        </w:tc>
      </w:tr>
      <w:tr w:rsidR="00712D32" w:rsidRPr="00B5001F" w:rsidTr="00B772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2D32" w:rsidRPr="00B5001F" w:rsidRDefault="00712D32" w:rsidP="00B7725A">
            <w:pPr>
              <w:rPr>
                <w:b/>
                <w:bCs/>
                <w:lang w:val="en-US"/>
              </w:rPr>
            </w:pPr>
            <w:r w:rsidRPr="00B5001F">
              <w:rPr>
                <w:b/>
                <w:bCs/>
                <w:lang w:val="en-US"/>
              </w:rPr>
              <w:t>Course content , topics:</w:t>
            </w:r>
          </w:p>
          <w:p w:rsidR="00712D32" w:rsidRPr="00B5001F" w:rsidRDefault="00712D32" w:rsidP="00B7725A">
            <w:pPr>
              <w:shd w:val="clear" w:color="auto" w:fill="E5DFEC"/>
              <w:suppressAutoHyphens/>
              <w:autoSpaceDE w:val="0"/>
              <w:spacing w:before="60" w:after="60"/>
              <w:ind w:left="417" w:right="113"/>
              <w:jc w:val="both"/>
              <w:rPr>
                <w:lang w:val="en-US"/>
              </w:rPr>
            </w:pPr>
            <w:r w:rsidRPr="00B5001F">
              <w:rPr>
                <w:lang w:val="en-GB"/>
              </w:rPr>
              <w:t xml:space="preserve">The course will provide students with an international perspective on financial accounting including theory, practice, and its applications under </w:t>
            </w:r>
            <w:r w:rsidRPr="00B5001F">
              <w:rPr>
                <w:b/>
                <w:lang w:val="en-GB"/>
              </w:rPr>
              <w:t>International Financial Reporting Standards (IFRS)</w:t>
            </w:r>
            <w:r w:rsidRPr="00B5001F">
              <w:rPr>
                <w:lang w:val="en-GB"/>
              </w:rPr>
              <w:t xml:space="preserve">. Primary areas of study include definition and principles of accounting and double entry bookkeeping, recognition and measurement of assets, liabilities, and equity, the impact of economic transactions on different financial statements, the definition and recognition of revenue and income, accounting policies, general and special journals, the accounting cycle, and the process of preparation of different financial statements. Nevertheless, students </w:t>
            </w:r>
            <w:proofErr w:type="gramStart"/>
            <w:r w:rsidRPr="00B5001F">
              <w:rPr>
                <w:lang w:val="en-GB"/>
              </w:rPr>
              <w:t>will be introduced</w:t>
            </w:r>
            <w:proofErr w:type="gramEnd"/>
            <w:r w:rsidRPr="00B5001F">
              <w:rPr>
                <w:lang w:val="en-GB"/>
              </w:rPr>
              <w:t xml:space="preserve"> into several financial reporting issues under IFRS.</w:t>
            </w:r>
          </w:p>
        </w:tc>
      </w:tr>
      <w:tr w:rsidR="00712D32" w:rsidRPr="00B5001F" w:rsidTr="00B772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712D32" w:rsidRPr="00B5001F" w:rsidRDefault="00712D32" w:rsidP="00B7725A">
            <w:pPr>
              <w:rPr>
                <w:b/>
                <w:bCs/>
                <w:lang w:val="en-US"/>
              </w:rPr>
            </w:pPr>
            <w:r w:rsidRPr="00B5001F">
              <w:rPr>
                <w:b/>
                <w:bCs/>
                <w:lang w:val="en-US"/>
              </w:rPr>
              <w:t>Learning methods:</w:t>
            </w:r>
          </w:p>
          <w:p w:rsidR="00712D32" w:rsidRPr="00B5001F" w:rsidRDefault="00712D32" w:rsidP="00B7725A">
            <w:pPr>
              <w:shd w:val="clear" w:color="auto" w:fill="E5DFEC"/>
              <w:suppressAutoHyphens/>
              <w:autoSpaceDE w:val="0"/>
              <w:spacing w:before="60" w:after="60"/>
              <w:ind w:left="417" w:right="113"/>
              <w:rPr>
                <w:lang w:val="en-US"/>
              </w:rPr>
            </w:pPr>
            <w:r w:rsidRPr="00B5001F">
              <w:rPr>
                <w:lang w:val="en-US"/>
              </w:rPr>
              <w:t xml:space="preserve">Explaining the provisions of </w:t>
            </w:r>
            <w:r w:rsidRPr="00B5001F">
              <w:rPr>
                <w:lang w:val="en-GB"/>
              </w:rPr>
              <w:t>International Financial Reporting Standards (IFRS) through illustrative examples.</w:t>
            </w:r>
          </w:p>
        </w:tc>
      </w:tr>
      <w:tr w:rsidR="00712D32" w:rsidRPr="00B5001F"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12D32" w:rsidRPr="00B5001F" w:rsidRDefault="00712D32" w:rsidP="00B7725A">
            <w:pPr>
              <w:rPr>
                <w:b/>
                <w:bCs/>
                <w:lang w:val="en-US"/>
              </w:rPr>
            </w:pPr>
            <w:r w:rsidRPr="00B5001F">
              <w:rPr>
                <w:b/>
                <w:bCs/>
                <w:lang w:val="en-US"/>
              </w:rPr>
              <w:t>Assessment</w:t>
            </w:r>
          </w:p>
          <w:p w:rsidR="00712D32" w:rsidRPr="00B5001F" w:rsidRDefault="00712D32" w:rsidP="00B7725A">
            <w:pPr>
              <w:rPr>
                <w:b/>
                <w:bCs/>
                <w:lang w:val="en-US"/>
              </w:rPr>
            </w:pPr>
          </w:p>
          <w:p w:rsidR="00712D32" w:rsidRPr="00B5001F" w:rsidRDefault="00712D32" w:rsidP="00712D32">
            <w:pPr>
              <w:numPr>
                <w:ilvl w:val="0"/>
                <w:numId w:val="15"/>
              </w:numPr>
              <w:shd w:val="clear" w:color="auto" w:fill="E5DFEC"/>
              <w:suppressAutoHyphens/>
              <w:autoSpaceDE w:val="0"/>
              <w:spacing w:before="60" w:after="60"/>
              <w:ind w:right="113"/>
              <w:rPr>
                <w:lang w:val="en-US"/>
              </w:rPr>
            </w:pPr>
            <w:r w:rsidRPr="00B5001F">
              <w:t xml:space="preserve">Signature: </w:t>
            </w:r>
          </w:p>
          <w:p w:rsidR="00712D32" w:rsidRPr="00B5001F" w:rsidRDefault="00712D32" w:rsidP="00B7725A">
            <w:pPr>
              <w:shd w:val="clear" w:color="auto" w:fill="E5DFEC"/>
              <w:suppressAutoHyphens/>
              <w:autoSpaceDE w:val="0"/>
              <w:spacing w:before="60" w:after="60"/>
              <w:ind w:left="720" w:right="113"/>
            </w:pPr>
            <w:r w:rsidRPr="00B5001F">
              <w:rPr>
                <w:lang w:val="en-GB"/>
              </w:rPr>
              <w:t>The lecture is not compulsory.</w:t>
            </w:r>
            <w:r w:rsidRPr="00B5001F">
              <w:t xml:space="preserve"> </w:t>
            </w:r>
          </w:p>
          <w:p w:rsidR="00712D32" w:rsidRPr="00B5001F" w:rsidRDefault="00712D32" w:rsidP="00B7725A">
            <w:pPr>
              <w:shd w:val="clear" w:color="auto" w:fill="E5DFEC"/>
              <w:suppressAutoHyphens/>
              <w:autoSpaceDE w:val="0"/>
              <w:spacing w:before="60" w:after="60"/>
              <w:ind w:left="720" w:right="113"/>
              <w:rPr>
                <w:lang w:val="en-GB"/>
              </w:rPr>
            </w:pPr>
            <w:r w:rsidRPr="00B5001F">
              <w:t xml:space="preserve">More than 3 missed seminars are not allowed. </w:t>
            </w:r>
          </w:p>
          <w:p w:rsidR="00712D32" w:rsidRPr="00B5001F" w:rsidRDefault="00712D32" w:rsidP="00712D32">
            <w:pPr>
              <w:numPr>
                <w:ilvl w:val="0"/>
                <w:numId w:val="15"/>
              </w:numPr>
              <w:shd w:val="clear" w:color="auto" w:fill="E5DFEC"/>
              <w:suppressAutoHyphens/>
              <w:autoSpaceDE w:val="0"/>
              <w:spacing w:before="60" w:after="60"/>
              <w:ind w:right="113"/>
              <w:rPr>
                <w:lang w:val="en-US"/>
              </w:rPr>
            </w:pPr>
            <w:r w:rsidRPr="00B5001F">
              <w:rPr>
                <w:lang w:val="en-US"/>
              </w:rPr>
              <w:t xml:space="preserve">Grade: Exams with theoretical and practical examples with tests, essays, </w:t>
            </w:r>
            <w:proofErr w:type="gramStart"/>
            <w:r w:rsidRPr="00B5001F">
              <w:rPr>
                <w:lang w:val="en-US"/>
              </w:rPr>
              <w:t>excel  are</w:t>
            </w:r>
            <w:proofErr w:type="gramEnd"/>
            <w:r w:rsidRPr="00B5001F">
              <w:rPr>
                <w:lang w:val="en-US"/>
              </w:rPr>
              <w:t xml:space="preserve"> going to be on the e-learning system and/or written on paper (60% - 2, 70% - 3, 80% - 4, 90%- 5) based on the Neptun-registration to the exam. The exam will take place at the university’s computer room. </w:t>
            </w:r>
          </w:p>
          <w:p w:rsidR="00712D32" w:rsidRPr="00B5001F" w:rsidRDefault="00712D32" w:rsidP="00B7725A">
            <w:pPr>
              <w:shd w:val="clear" w:color="auto" w:fill="E5DFEC"/>
              <w:suppressAutoHyphens/>
              <w:autoSpaceDE w:val="0"/>
              <w:spacing w:before="60" w:after="60"/>
              <w:ind w:right="113"/>
              <w:rPr>
                <w:lang w:val="en-US"/>
              </w:rPr>
            </w:pPr>
          </w:p>
        </w:tc>
      </w:tr>
      <w:tr w:rsidR="00712D32" w:rsidRPr="00B5001F"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2D32" w:rsidRPr="00B5001F" w:rsidRDefault="00712D32" w:rsidP="00B7725A">
            <w:pPr>
              <w:rPr>
                <w:b/>
                <w:bCs/>
                <w:lang w:val="en-US"/>
              </w:rPr>
            </w:pPr>
            <w:r w:rsidRPr="00B5001F">
              <w:rPr>
                <w:b/>
                <w:bCs/>
                <w:lang w:val="en-US"/>
              </w:rPr>
              <w:lastRenderedPageBreak/>
              <w:t>Compulsory readings:</w:t>
            </w:r>
          </w:p>
          <w:p w:rsidR="00712D32" w:rsidRPr="00B5001F" w:rsidRDefault="00712D32" w:rsidP="00B7725A">
            <w:pPr>
              <w:rPr>
                <w:b/>
                <w:lang w:val="en-GB"/>
              </w:rPr>
            </w:pPr>
            <w:r w:rsidRPr="00B5001F">
              <w:rPr>
                <w:b/>
                <w:lang w:val="en-GB"/>
              </w:rPr>
              <w:t>David Alexander and Christopher Nobes: Financial Accounting: An International Introduction</w:t>
            </w:r>
            <w:r w:rsidRPr="00B5001F">
              <w:rPr>
                <w:bCs/>
                <w:lang w:val="en-GB"/>
              </w:rPr>
              <w:t xml:space="preserve"> (selected, appointed chapters)  </w:t>
            </w:r>
          </w:p>
          <w:p w:rsidR="00712D32" w:rsidRPr="00B5001F" w:rsidRDefault="00712D32" w:rsidP="00B7725A">
            <w:pPr>
              <w:rPr>
                <w:b/>
                <w:lang w:val="en-GB"/>
              </w:rPr>
            </w:pPr>
            <w:r w:rsidRPr="00B5001F">
              <w:rPr>
                <w:b/>
                <w:lang w:val="en-GB"/>
              </w:rPr>
              <w:t>Suwardy, Suwardy, Harrison, Tietz, Horngren &amp; Thomas: Financial Accounting, Global Edition, 11th Edition, 2019</w:t>
            </w:r>
            <w:r w:rsidRPr="00B5001F">
              <w:rPr>
                <w:bCs/>
                <w:lang w:val="en-GB"/>
              </w:rPr>
              <w:t xml:space="preserve"> (selected, appointed chapters)  </w:t>
            </w:r>
          </w:p>
          <w:p w:rsidR="00712D32" w:rsidRPr="00B5001F" w:rsidRDefault="00712D32" w:rsidP="00B7725A">
            <w:pPr>
              <w:rPr>
                <w:b/>
                <w:lang w:val="en-GB"/>
              </w:rPr>
            </w:pPr>
            <w:r w:rsidRPr="00B5001F">
              <w:rPr>
                <w:b/>
                <w:lang w:val="en-GB"/>
              </w:rPr>
              <w:t>Elliott &amp; Elliott</w:t>
            </w:r>
            <w:r w:rsidRPr="00B5001F">
              <w:rPr>
                <w:b/>
                <w:lang w:val="en-GB"/>
              </w:rPr>
              <w:tab/>
              <w:t>Financial Accounting and Reporting, 19th Edition, 2019</w:t>
            </w:r>
            <w:r w:rsidRPr="00B5001F">
              <w:rPr>
                <w:bCs/>
                <w:lang w:val="en-GB"/>
              </w:rPr>
              <w:t xml:space="preserve"> (selected, appointed chapters)  </w:t>
            </w:r>
          </w:p>
          <w:p w:rsidR="00712D32" w:rsidRPr="00B5001F" w:rsidRDefault="00712D32" w:rsidP="00B7725A">
            <w:pPr>
              <w:rPr>
                <w:b/>
                <w:lang w:val="en-GB"/>
              </w:rPr>
            </w:pPr>
            <w:r w:rsidRPr="00B5001F">
              <w:rPr>
                <w:b/>
                <w:lang w:val="en-GB"/>
              </w:rPr>
              <w:t>Cotter</w:t>
            </w:r>
            <w:r w:rsidRPr="00B5001F">
              <w:rPr>
                <w:b/>
                <w:lang w:val="en-GB"/>
              </w:rPr>
              <w:tab/>
              <w:t>Advanced Financial Reporting: A Complete Guide to IFRS, 2019</w:t>
            </w:r>
            <w:r w:rsidRPr="00B5001F">
              <w:rPr>
                <w:bCs/>
                <w:lang w:val="en-GB"/>
              </w:rPr>
              <w:t xml:space="preserve"> (selected, appointed chapters)  </w:t>
            </w:r>
          </w:p>
          <w:p w:rsidR="00712D32" w:rsidRPr="00B5001F" w:rsidRDefault="00712D32" w:rsidP="00B7725A">
            <w:pPr>
              <w:rPr>
                <w:b/>
                <w:bCs/>
                <w:iCs/>
                <w:lang w:val="en-GB"/>
              </w:rPr>
            </w:pPr>
          </w:p>
          <w:p w:rsidR="00712D32" w:rsidRPr="00B5001F" w:rsidRDefault="00712D32" w:rsidP="00B7725A">
            <w:pPr>
              <w:rPr>
                <w:b/>
                <w:bCs/>
                <w:iCs/>
                <w:lang w:val="en-GB"/>
              </w:rPr>
            </w:pPr>
          </w:p>
          <w:p w:rsidR="00712D32" w:rsidRPr="00B5001F" w:rsidRDefault="00712D32" w:rsidP="00B7725A">
            <w:pPr>
              <w:rPr>
                <w:b/>
                <w:bCs/>
                <w:lang w:val="en-GB"/>
              </w:rPr>
            </w:pPr>
            <w:r w:rsidRPr="00B5001F">
              <w:rPr>
                <w:b/>
                <w:bCs/>
                <w:iCs/>
                <w:lang w:val="en-GB"/>
              </w:rPr>
              <w:t>Conceptual Framework for Financial Reporting 2010</w:t>
            </w:r>
            <w:r w:rsidRPr="00B5001F">
              <w:rPr>
                <w:b/>
                <w:bCs/>
                <w:lang w:val="en-GB"/>
              </w:rPr>
              <w:t xml:space="preserve"> (the IFRS Framework) approved by the IASB,</w:t>
            </w:r>
          </w:p>
          <w:p w:rsidR="00712D32" w:rsidRPr="00B5001F" w:rsidRDefault="00712D32" w:rsidP="00B7725A">
            <w:pPr>
              <w:rPr>
                <w:bCs/>
                <w:lang w:val="en-GB"/>
              </w:rPr>
            </w:pPr>
            <w:r w:rsidRPr="00B5001F">
              <w:rPr>
                <w:bCs/>
                <w:lang w:val="en-GB"/>
              </w:rPr>
              <w:t xml:space="preserve">the Framework is available at </w:t>
            </w:r>
            <w:hyperlink r:id="rId5" w:history="1">
              <w:r w:rsidRPr="00B5001F">
                <w:rPr>
                  <w:rStyle w:val="Hiperhivatkozs"/>
                  <w:bCs/>
                  <w:lang w:val="en-GB"/>
                </w:rPr>
                <w:t>http://www.ifrs.org/News/Press-Releases/Documents/ConceptualFW2010vb.pdf</w:t>
              </w:r>
            </w:hyperlink>
            <w:r w:rsidRPr="00B5001F">
              <w:rPr>
                <w:bCs/>
                <w:lang w:val="en-GB"/>
              </w:rPr>
              <w:t xml:space="preserve"> </w:t>
            </w:r>
          </w:p>
          <w:p w:rsidR="00712D32" w:rsidRPr="00B5001F" w:rsidRDefault="00712D32" w:rsidP="00B7725A">
            <w:pPr>
              <w:rPr>
                <w:b/>
                <w:bCs/>
                <w:lang w:val="en-GB"/>
              </w:rPr>
            </w:pPr>
          </w:p>
          <w:p w:rsidR="00712D32" w:rsidRPr="00B5001F" w:rsidRDefault="00712D32" w:rsidP="00B7725A">
            <w:pPr>
              <w:rPr>
                <w:b/>
                <w:bCs/>
                <w:lang w:val="en-GB"/>
              </w:rPr>
            </w:pPr>
            <w:r w:rsidRPr="00B5001F">
              <w:rPr>
                <w:b/>
                <w:bCs/>
                <w:lang w:val="en-GB"/>
              </w:rPr>
              <w:t xml:space="preserve">Related International Accounting Standards/International Financial Reporting Standards: IAS 1, IAS 7, IAS 8, IAS 10, IAS 16, IAS 33, </w:t>
            </w:r>
            <w:r w:rsidRPr="00B5001F">
              <w:rPr>
                <w:b/>
                <w:bCs/>
                <w:lang w:val="en-US"/>
              </w:rPr>
              <w:t xml:space="preserve">IAS 38, IAS 40, </w:t>
            </w:r>
            <w:r w:rsidRPr="00B5001F">
              <w:rPr>
                <w:b/>
                <w:bCs/>
                <w:lang w:val="en-GB"/>
              </w:rPr>
              <w:t>IFRS 5, IFRS 8</w:t>
            </w:r>
          </w:p>
          <w:p w:rsidR="00712D32" w:rsidRPr="00B5001F" w:rsidRDefault="00712D32" w:rsidP="00B7725A">
            <w:pPr>
              <w:rPr>
                <w:bCs/>
                <w:lang w:val="en-GB"/>
              </w:rPr>
            </w:pPr>
            <w:r w:rsidRPr="00B5001F">
              <w:rPr>
                <w:bCs/>
                <w:lang w:val="en-US"/>
              </w:rPr>
              <w:t xml:space="preserve">the standards are available at </w:t>
            </w:r>
            <w:hyperlink r:id="rId6" w:history="1">
              <w:r w:rsidRPr="00B5001F">
                <w:rPr>
                  <w:rStyle w:val="Hiperhivatkozs"/>
                  <w:bCs/>
                  <w:lang w:val="en-US"/>
                </w:rPr>
                <w:t>http://www.ifrs.org/IFRSs/Pages/IFRS.aspx</w:t>
              </w:r>
            </w:hyperlink>
            <w:r w:rsidRPr="00B5001F">
              <w:rPr>
                <w:bCs/>
                <w:lang w:val="en-US"/>
              </w:rPr>
              <w:t xml:space="preserve"> (free registration required)</w:t>
            </w:r>
          </w:p>
          <w:p w:rsidR="00712D32" w:rsidRPr="00B5001F" w:rsidRDefault="00712D32" w:rsidP="00B7725A">
            <w:pPr>
              <w:rPr>
                <w:bCs/>
                <w:lang w:val="en-GB"/>
              </w:rPr>
            </w:pPr>
          </w:p>
          <w:p w:rsidR="00712D32" w:rsidRPr="00B5001F" w:rsidRDefault="00712D32" w:rsidP="00B7725A">
            <w:pPr>
              <w:rPr>
                <w:bCs/>
                <w:lang w:val="en-GB"/>
              </w:rPr>
            </w:pPr>
            <w:r w:rsidRPr="00B5001F">
              <w:rPr>
                <w:bCs/>
                <w:lang w:val="en-GB"/>
              </w:rPr>
              <w:t>Study materials, illustrative examples, solutions provided by the instructor in the classes (They will be uploaded to the Moodle system)</w:t>
            </w:r>
          </w:p>
          <w:p w:rsidR="00712D32" w:rsidRPr="00B5001F" w:rsidRDefault="00712D32" w:rsidP="00B7725A">
            <w:pPr>
              <w:rPr>
                <w:bCs/>
                <w:lang w:val="en-GB"/>
              </w:rPr>
            </w:pPr>
          </w:p>
          <w:p w:rsidR="00712D32" w:rsidRPr="00B5001F" w:rsidRDefault="00712D32" w:rsidP="00B7725A">
            <w:pPr>
              <w:rPr>
                <w:bCs/>
                <w:lang w:val="en-GB"/>
              </w:rPr>
            </w:pPr>
          </w:p>
          <w:p w:rsidR="00712D32" w:rsidRPr="00B5001F" w:rsidRDefault="00712D32" w:rsidP="00B7725A">
            <w:pPr>
              <w:shd w:val="clear" w:color="auto" w:fill="E5DFEC"/>
              <w:suppressAutoHyphens/>
              <w:autoSpaceDE w:val="0"/>
              <w:spacing w:before="60" w:after="60"/>
              <w:ind w:right="113"/>
              <w:jc w:val="both"/>
              <w:rPr>
                <w:b/>
                <w:bCs/>
                <w:lang w:val="en-US"/>
              </w:rPr>
            </w:pPr>
            <w:r w:rsidRPr="00B5001F">
              <w:rPr>
                <w:b/>
                <w:bCs/>
                <w:lang w:val="en-US"/>
              </w:rPr>
              <w:t xml:space="preserve">Recommended readings: </w:t>
            </w:r>
          </w:p>
          <w:p w:rsidR="00712D32" w:rsidRPr="00B5001F" w:rsidRDefault="00712D32" w:rsidP="00B7725A">
            <w:pPr>
              <w:shd w:val="clear" w:color="auto" w:fill="E5DFEC"/>
              <w:suppressAutoHyphens/>
              <w:autoSpaceDE w:val="0"/>
              <w:spacing w:before="60" w:after="60"/>
              <w:ind w:right="113"/>
              <w:rPr>
                <w:lang w:val="en-US"/>
              </w:rPr>
            </w:pPr>
            <w:r w:rsidRPr="00B5001F">
              <w:rPr>
                <w:i/>
                <w:lang w:val="en-US"/>
              </w:rPr>
              <w:t>Clyde P. Stickney, Roman L. Weil, Katherine Schipper, and Jennifer Francis:</w:t>
            </w:r>
            <w:r w:rsidRPr="00B5001F">
              <w:rPr>
                <w:lang w:val="en-US"/>
              </w:rPr>
              <w:t xml:space="preserve"> Financial Accounting: An Introduction to Concepts, Methods and Uses, South-Western Cengage Learning, 2010</w:t>
            </w:r>
          </w:p>
          <w:p w:rsidR="00712D32" w:rsidRPr="00B5001F" w:rsidRDefault="00712D32" w:rsidP="00B7725A">
            <w:pPr>
              <w:shd w:val="clear" w:color="auto" w:fill="E5DFEC"/>
              <w:suppressAutoHyphens/>
              <w:autoSpaceDE w:val="0"/>
              <w:spacing w:before="60" w:after="60"/>
              <w:ind w:right="113"/>
              <w:rPr>
                <w:lang w:val="en-US"/>
              </w:rPr>
            </w:pPr>
            <w:r w:rsidRPr="00B5001F">
              <w:rPr>
                <w:i/>
                <w:lang w:val="en-US"/>
              </w:rPr>
              <w:t xml:space="preserve">Barry J. Epstein and Eva K. Jermakcowicz: </w:t>
            </w:r>
            <w:r w:rsidRPr="00B5001F">
              <w:rPr>
                <w:lang w:val="en-US"/>
              </w:rPr>
              <w:t>Wiley IFRS: Interpretation and Application of International Accounting and Financial Reporting Standards 2010, Wiley, 2010</w:t>
            </w:r>
          </w:p>
          <w:p w:rsidR="00712D32" w:rsidRPr="00B5001F" w:rsidRDefault="00712D32" w:rsidP="00B7725A">
            <w:pPr>
              <w:shd w:val="clear" w:color="auto" w:fill="E5DFEC"/>
              <w:suppressAutoHyphens/>
              <w:autoSpaceDE w:val="0"/>
              <w:spacing w:before="60" w:after="60"/>
              <w:ind w:right="113"/>
              <w:rPr>
                <w:lang w:val="en-GB"/>
              </w:rPr>
            </w:pPr>
            <w:r w:rsidRPr="00B5001F">
              <w:rPr>
                <w:i/>
                <w:lang w:val="en-US"/>
              </w:rPr>
              <w:t>Thomas R. Ittelson:</w:t>
            </w:r>
            <w:r w:rsidRPr="00B5001F">
              <w:rPr>
                <w:lang w:val="en-US"/>
              </w:rPr>
              <w:t xml:space="preserve"> Financial Statements: A Step-by-Step Guide to Understanding and Creating Financial Reports, Career Press, 2010</w:t>
            </w:r>
          </w:p>
          <w:p w:rsidR="00712D32" w:rsidRPr="00B5001F" w:rsidRDefault="00712D32" w:rsidP="00B7725A">
            <w:pPr>
              <w:shd w:val="clear" w:color="auto" w:fill="E5DFEC"/>
              <w:suppressAutoHyphens/>
              <w:autoSpaceDE w:val="0"/>
              <w:spacing w:before="60" w:after="60"/>
              <w:ind w:right="113"/>
              <w:rPr>
                <w:lang w:val="en-GB"/>
              </w:rPr>
            </w:pPr>
          </w:p>
        </w:tc>
      </w:tr>
    </w:tbl>
    <w:p w:rsidR="00712D32" w:rsidRPr="00B5001F" w:rsidRDefault="00712D32" w:rsidP="00712D32">
      <w:pPr>
        <w:rPr>
          <w:lang w:val="en-US"/>
        </w:rPr>
      </w:pPr>
    </w:p>
    <w:p w:rsidR="00712D32" w:rsidRPr="00B5001F" w:rsidRDefault="00712D32" w:rsidP="00712D32">
      <w:pPr>
        <w:rPr>
          <w:lang w:val="en-US"/>
        </w:rPr>
      </w:pPr>
    </w:p>
    <w:p w:rsidR="00712D32" w:rsidRPr="00B5001F" w:rsidRDefault="00712D32" w:rsidP="00712D32">
      <w:pPr>
        <w:jc w:val="center"/>
        <w:rPr>
          <w:b/>
          <w:sz w:val="28"/>
          <w:szCs w:val="28"/>
          <w:lang w:val="en-US"/>
        </w:rPr>
      </w:pPr>
      <w:r w:rsidRPr="00B5001F">
        <w:rPr>
          <w:b/>
          <w:sz w:val="28"/>
          <w:szCs w:val="28"/>
          <w:lang w:val="en-US"/>
        </w:rPr>
        <w:t>Syllabus</w:t>
      </w:r>
    </w:p>
    <w:p w:rsidR="00712D32" w:rsidRPr="00B5001F" w:rsidRDefault="00712D32" w:rsidP="00712D32">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712D32" w:rsidRPr="00B5001F" w:rsidTr="00B7725A">
        <w:trPr>
          <w:jc w:val="center"/>
        </w:trPr>
        <w:tc>
          <w:tcPr>
            <w:tcW w:w="705" w:type="dxa"/>
          </w:tcPr>
          <w:p w:rsidR="00712D32" w:rsidRPr="00B5001F" w:rsidRDefault="00712D32" w:rsidP="00B7725A">
            <w:pPr>
              <w:spacing w:before="120" w:after="120"/>
              <w:rPr>
                <w:b/>
                <w:lang w:val="en-US"/>
              </w:rPr>
            </w:pPr>
            <w:r w:rsidRPr="00B5001F">
              <w:rPr>
                <w:b/>
                <w:lang w:val="en-US"/>
              </w:rPr>
              <w:t>Week</w:t>
            </w:r>
          </w:p>
        </w:tc>
        <w:tc>
          <w:tcPr>
            <w:tcW w:w="8842" w:type="dxa"/>
          </w:tcPr>
          <w:p w:rsidR="00712D32" w:rsidRPr="00B5001F" w:rsidRDefault="00712D32" w:rsidP="00B7725A">
            <w:pPr>
              <w:spacing w:before="120" w:after="120"/>
              <w:jc w:val="center"/>
              <w:rPr>
                <w:b/>
                <w:lang w:val="en-US"/>
              </w:rPr>
            </w:pPr>
            <w:r w:rsidRPr="00B5001F">
              <w:rPr>
                <w:b/>
                <w:lang w:val="en-US"/>
              </w:rPr>
              <w:t>Topics</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1.</w:t>
            </w:r>
          </w:p>
        </w:tc>
        <w:tc>
          <w:tcPr>
            <w:tcW w:w="8842" w:type="dxa"/>
          </w:tcPr>
          <w:p w:rsidR="00712D32" w:rsidRPr="00B5001F" w:rsidRDefault="00712D32" w:rsidP="00B7725A">
            <w:pPr>
              <w:ind w:left="132"/>
              <w:rPr>
                <w:lang w:val="en-US"/>
              </w:rPr>
            </w:pPr>
            <w:r w:rsidRPr="00B5001F">
              <w:rPr>
                <w:lang w:val="en-GB"/>
              </w:rPr>
              <w:t>Introduction. The context of accounting, basic requirements. The purposes and users of accounting. Fundamentals of financial accounting</w:t>
            </w:r>
          </w:p>
          <w:p w:rsidR="00712D32" w:rsidRPr="00B5001F" w:rsidRDefault="00712D32" w:rsidP="00B7725A">
            <w:pPr>
              <w:ind w:left="132"/>
              <w:rPr>
                <w:lang w:val="en-US"/>
              </w:rPr>
            </w:pPr>
            <w:r w:rsidRPr="00B5001F">
              <w:rPr>
                <w:lang w:val="en-US"/>
              </w:rPr>
              <w:t>LO: Students will be able to understand</w:t>
            </w:r>
            <w:r w:rsidRPr="00B5001F">
              <w:rPr>
                <w:lang w:val="en-GB"/>
              </w:rPr>
              <w:t xml:space="preserve"> the fundamentals of financial accounting</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2.</w:t>
            </w:r>
          </w:p>
        </w:tc>
        <w:tc>
          <w:tcPr>
            <w:tcW w:w="8842" w:type="dxa"/>
          </w:tcPr>
          <w:p w:rsidR="00712D32" w:rsidRPr="00B5001F" w:rsidRDefault="00712D32" w:rsidP="00B7725A">
            <w:pPr>
              <w:ind w:left="132"/>
              <w:rPr>
                <w:lang w:val="en-US"/>
              </w:rPr>
            </w:pPr>
            <w:r w:rsidRPr="00B5001F">
              <w:rPr>
                <w:lang w:val="en-GB"/>
              </w:rPr>
              <w:t>Basic financial statements, statement of financial position, statement of profit or loss, statement of cash flows</w:t>
            </w:r>
          </w:p>
          <w:p w:rsidR="00712D32" w:rsidRPr="00B5001F" w:rsidRDefault="00712D32" w:rsidP="00B7725A">
            <w:pPr>
              <w:rPr>
                <w:lang w:val="en-US"/>
              </w:rPr>
            </w:pPr>
            <w:r w:rsidRPr="00B5001F">
              <w:rPr>
                <w:lang w:val="en-US"/>
              </w:rPr>
              <w:t xml:space="preserve">LO: Students will be able to understand the </w:t>
            </w:r>
            <w:r w:rsidRPr="00B5001F">
              <w:rPr>
                <w:lang w:val="en-GB"/>
              </w:rPr>
              <w:t>basic financial statements</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3.</w:t>
            </w:r>
          </w:p>
        </w:tc>
        <w:tc>
          <w:tcPr>
            <w:tcW w:w="8842" w:type="dxa"/>
          </w:tcPr>
          <w:p w:rsidR="00712D32" w:rsidRPr="00B5001F" w:rsidRDefault="00712D32" w:rsidP="00B7725A">
            <w:pPr>
              <w:ind w:left="132"/>
              <w:rPr>
                <w:lang w:val="en-US"/>
              </w:rPr>
            </w:pPr>
            <w:r w:rsidRPr="00B5001F">
              <w:rPr>
                <w:lang w:val="en-GB"/>
              </w:rPr>
              <w:t>Introduction to International Accounting Standards/International Financial Reporting Standard</w:t>
            </w:r>
          </w:p>
          <w:p w:rsidR="00712D32" w:rsidRPr="00B5001F" w:rsidRDefault="00712D32" w:rsidP="00B7725A">
            <w:r w:rsidRPr="00B5001F">
              <w:rPr>
                <w:lang w:val="en-US"/>
              </w:rPr>
              <w:t>LO: Students will be able to understand the structure and governance of the IFRS Foundation</w:t>
            </w:r>
          </w:p>
        </w:tc>
      </w:tr>
      <w:tr w:rsidR="00712D32" w:rsidRPr="00B5001F" w:rsidTr="00B7725A">
        <w:trPr>
          <w:jc w:val="center"/>
        </w:trPr>
        <w:tc>
          <w:tcPr>
            <w:tcW w:w="705" w:type="dxa"/>
            <w:tcBorders>
              <w:top w:val="single" w:sz="4" w:space="0" w:color="auto"/>
              <w:left w:val="single" w:sz="4" w:space="0" w:color="auto"/>
              <w:bottom w:val="single" w:sz="4" w:space="0" w:color="auto"/>
              <w:right w:val="single" w:sz="4" w:space="0" w:color="auto"/>
            </w:tcBorders>
          </w:tcPr>
          <w:p w:rsidR="00712D32" w:rsidRPr="00B5001F" w:rsidRDefault="00712D32" w:rsidP="00B7725A">
            <w:pPr>
              <w:rPr>
                <w:lang w:val="en-US"/>
              </w:rPr>
            </w:pPr>
            <w:r w:rsidRPr="00B5001F">
              <w:rPr>
                <w:lang w:val="en-US"/>
              </w:rPr>
              <w:t>4.</w:t>
            </w:r>
          </w:p>
        </w:tc>
        <w:tc>
          <w:tcPr>
            <w:tcW w:w="8842" w:type="dxa"/>
            <w:tcBorders>
              <w:top w:val="single" w:sz="4" w:space="0" w:color="auto"/>
              <w:left w:val="single" w:sz="4" w:space="0" w:color="auto"/>
              <w:bottom w:val="single" w:sz="4" w:space="0" w:color="auto"/>
              <w:right w:val="single" w:sz="4" w:space="0" w:color="auto"/>
            </w:tcBorders>
          </w:tcPr>
          <w:p w:rsidR="00712D32" w:rsidRPr="00B5001F" w:rsidRDefault="00712D32" w:rsidP="00B7725A">
            <w:pPr>
              <w:ind w:left="132"/>
              <w:rPr>
                <w:lang w:val="en-US"/>
              </w:rPr>
            </w:pPr>
            <w:r w:rsidRPr="00B5001F">
              <w:rPr>
                <w:lang w:val="en-GB"/>
              </w:rPr>
              <w:t xml:space="preserve">The contents of financial statements, statement of financial position, comprehensive income (CI) other comprehensive income (OCI). </w:t>
            </w:r>
          </w:p>
          <w:p w:rsidR="00712D32" w:rsidRPr="00B5001F" w:rsidRDefault="00712D32" w:rsidP="00B7725A">
            <w:pPr>
              <w:rPr>
                <w:lang w:val="en-US"/>
              </w:rPr>
            </w:pPr>
            <w:r w:rsidRPr="00B5001F">
              <w:rPr>
                <w:lang w:val="en-US"/>
              </w:rPr>
              <w:t xml:space="preserve">LO: Students will be able to understand the </w:t>
            </w:r>
            <w:r w:rsidRPr="00B5001F">
              <w:rPr>
                <w:lang w:val="en-GB"/>
              </w:rPr>
              <w:t>the contents of financial statements under IFRS</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5.</w:t>
            </w:r>
          </w:p>
        </w:tc>
        <w:tc>
          <w:tcPr>
            <w:tcW w:w="8842" w:type="dxa"/>
          </w:tcPr>
          <w:p w:rsidR="00712D32" w:rsidRPr="00B5001F" w:rsidRDefault="00712D32" w:rsidP="00B7725A">
            <w:pPr>
              <w:ind w:left="132"/>
              <w:rPr>
                <w:lang w:val="en-US"/>
              </w:rPr>
            </w:pPr>
            <w:r w:rsidRPr="00B5001F">
              <w:rPr>
                <w:lang w:val="en-GB"/>
              </w:rPr>
              <w:t>The contents of financial statements, statement of changes in equity, statements of cash-flows, Notes</w:t>
            </w:r>
          </w:p>
          <w:p w:rsidR="00712D32" w:rsidRPr="00B5001F" w:rsidRDefault="00712D32" w:rsidP="00B7725A">
            <w:pPr>
              <w:rPr>
                <w:lang w:val="en-US"/>
              </w:rPr>
            </w:pPr>
            <w:r w:rsidRPr="00B5001F">
              <w:rPr>
                <w:lang w:val="en-US"/>
              </w:rPr>
              <w:t xml:space="preserve">LO: Students will be able to understand the </w:t>
            </w:r>
            <w:r w:rsidRPr="00B5001F">
              <w:rPr>
                <w:lang w:val="en-GB"/>
              </w:rPr>
              <w:t>the contents of financial statements under IFRS</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 xml:space="preserve">6. </w:t>
            </w:r>
          </w:p>
        </w:tc>
        <w:tc>
          <w:tcPr>
            <w:tcW w:w="8842" w:type="dxa"/>
          </w:tcPr>
          <w:p w:rsidR="00712D32" w:rsidRPr="00B5001F" w:rsidRDefault="00712D32" w:rsidP="00B7725A">
            <w:pPr>
              <w:rPr>
                <w:lang w:val="en-US"/>
              </w:rPr>
            </w:pPr>
            <w:r w:rsidRPr="00B5001F">
              <w:rPr>
                <w:lang w:val="en-US"/>
              </w:rPr>
              <w:t>Spring holiday</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 xml:space="preserve">7. </w:t>
            </w:r>
          </w:p>
        </w:tc>
        <w:tc>
          <w:tcPr>
            <w:tcW w:w="8842" w:type="dxa"/>
          </w:tcPr>
          <w:p w:rsidR="00712D32" w:rsidRPr="00B5001F" w:rsidRDefault="00712D32" w:rsidP="00B7725A">
            <w:pPr>
              <w:ind w:left="132"/>
              <w:rPr>
                <w:lang w:val="en-US"/>
              </w:rPr>
            </w:pPr>
            <w:r w:rsidRPr="00B5001F">
              <w:rPr>
                <w:lang w:val="en-GB"/>
              </w:rPr>
              <w:t xml:space="preserve">Non-current Assets Held for Sale and Discontinued Operations (IFRS 5), Operating segments (IFRS 8), </w:t>
            </w:r>
          </w:p>
          <w:p w:rsidR="00712D32" w:rsidRPr="00B5001F" w:rsidRDefault="00712D32" w:rsidP="00B7725A">
            <w:pPr>
              <w:ind w:left="132"/>
              <w:rPr>
                <w:lang w:val="en-GB"/>
              </w:rPr>
            </w:pPr>
            <w:r w:rsidRPr="00B5001F">
              <w:rPr>
                <w:lang w:val="en-US"/>
              </w:rPr>
              <w:t xml:space="preserve">LO: Students will be able to understand the accounting treatment of </w:t>
            </w:r>
            <w:r w:rsidRPr="00B5001F">
              <w:rPr>
                <w:lang w:val="en-GB"/>
              </w:rPr>
              <w:t xml:space="preserve">Non-current Assets Held for Sale and Discontinued Operations, and the operating segments under IFRS  </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8.</w:t>
            </w:r>
          </w:p>
        </w:tc>
        <w:tc>
          <w:tcPr>
            <w:tcW w:w="8842" w:type="dxa"/>
          </w:tcPr>
          <w:p w:rsidR="00712D32" w:rsidRPr="00B5001F" w:rsidRDefault="00712D32" w:rsidP="00B7725A">
            <w:pPr>
              <w:ind w:left="132"/>
              <w:rPr>
                <w:lang w:val="en-US"/>
              </w:rPr>
            </w:pPr>
            <w:r w:rsidRPr="00B5001F">
              <w:rPr>
                <w:lang w:val="en-GB"/>
              </w:rPr>
              <w:t>Earnings per Share (EPS)</w:t>
            </w:r>
          </w:p>
          <w:p w:rsidR="00712D32" w:rsidRPr="00B5001F" w:rsidRDefault="00712D32" w:rsidP="00B7725A">
            <w:r w:rsidRPr="00B5001F">
              <w:rPr>
                <w:lang w:val="en-US"/>
              </w:rPr>
              <w:t xml:space="preserve">LO: Students will be able to understand how </w:t>
            </w:r>
            <w:r w:rsidRPr="00B5001F">
              <w:rPr>
                <w:lang w:val="en-GB"/>
              </w:rPr>
              <w:t>Earnings per Share is calculated under IFRS</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9.</w:t>
            </w:r>
          </w:p>
        </w:tc>
        <w:tc>
          <w:tcPr>
            <w:tcW w:w="8842" w:type="dxa"/>
          </w:tcPr>
          <w:p w:rsidR="00712D32" w:rsidRPr="00B5001F" w:rsidRDefault="00712D32" w:rsidP="00B7725A">
            <w:pPr>
              <w:ind w:left="132"/>
              <w:rPr>
                <w:lang w:val="en-US"/>
              </w:rPr>
            </w:pPr>
            <w:r w:rsidRPr="00B5001F">
              <w:rPr>
                <w:lang w:val="en-GB"/>
              </w:rPr>
              <w:t>The double-entry bookkeeping system. Journals, journalizing and posting transactions, adjusting and closing procedures, composition of financial statements I.</w:t>
            </w:r>
          </w:p>
          <w:p w:rsidR="00712D32" w:rsidRPr="00B5001F" w:rsidRDefault="00712D32" w:rsidP="00B7725A">
            <w:pPr>
              <w:rPr>
                <w:lang w:val="en-US"/>
              </w:rPr>
            </w:pPr>
            <w:r w:rsidRPr="00B5001F">
              <w:rPr>
                <w:lang w:val="en-US"/>
              </w:rPr>
              <w:t xml:space="preserve">LO: Students will be able to understand the </w:t>
            </w:r>
            <w:r w:rsidRPr="00B5001F">
              <w:rPr>
                <w:lang w:val="en-GB"/>
              </w:rPr>
              <w:t>the double-entry bookkeeping system</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lastRenderedPageBreak/>
              <w:t>10.</w:t>
            </w:r>
          </w:p>
        </w:tc>
        <w:tc>
          <w:tcPr>
            <w:tcW w:w="8842" w:type="dxa"/>
          </w:tcPr>
          <w:p w:rsidR="00712D32" w:rsidRPr="00B5001F" w:rsidRDefault="00712D32" w:rsidP="00B7725A">
            <w:pPr>
              <w:ind w:left="132"/>
              <w:rPr>
                <w:lang w:val="en-US"/>
              </w:rPr>
            </w:pPr>
            <w:r w:rsidRPr="00B5001F">
              <w:rPr>
                <w:lang w:val="en-GB"/>
              </w:rPr>
              <w:t>The double-entry bookkeeping system. Journals, journalizing and posting transactions, adjusting and closing procedures, composition of financial statements II.</w:t>
            </w:r>
          </w:p>
          <w:p w:rsidR="00712D32" w:rsidRPr="00B5001F" w:rsidRDefault="00712D32" w:rsidP="00B7725A">
            <w:r w:rsidRPr="00B5001F">
              <w:rPr>
                <w:lang w:val="en-US"/>
              </w:rPr>
              <w:t xml:space="preserve">LO: Students will be able to understand the </w:t>
            </w:r>
            <w:r w:rsidRPr="00B5001F">
              <w:rPr>
                <w:lang w:val="en-GB"/>
              </w:rPr>
              <w:t>the double-entry bookkeeping system</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11.</w:t>
            </w:r>
          </w:p>
        </w:tc>
        <w:tc>
          <w:tcPr>
            <w:tcW w:w="8842" w:type="dxa"/>
          </w:tcPr>
          <w:p w:rsidR="00712D32" w:rsidRPr="00B5001F" w:rsidRDefault="00712D32" w:rsidP="00B7725A">
            <w:pPr>
              <w:ind w:left="132"/>
              <w:rPr>
                <w:lang w:val="en-US"/>
              </w:rPr>
            </w:pPr>
            <w:r w:rsidRPr="00B5001F">
              <w:rPr>
                <w:lang w:val="en-GB"/>
              </w:rPr>
              <w:t>Financial reporting issues, recognition of assets and liabilities, revenues/expenses I.</w:t>
            </w:r>
          </w:p>
          <w:p w:rsidR="00712D32" w:rsidRPr="00B5001F" w:rsidRDefault="00712D32" w:rsidP="00B7725A">
            <w:pPr>
              <w:rPr>
                <w:lang w:val="en-US"/>
              </w:rPr>
            </w:pPr>
            <w:r w:rsidRPr="00B5001F">
              <w:rPr>
                <w:lang w:val="en-US"/>
              </w:rPr>
              <w:t xml:space="preserve">LO: Students will be able to understand the </w:t>
            </w:r>
            <w:r w:rsidRPr="00B5001F">
              <w:rPr>
                <w:lang w:val="en-GB"/>
              </w:rPr>
              <w:t>recognition of assets, liabilities and revenues/expenses under IFRS</w:t>
            </w:r>
          </w:p>
        </w:tc>
      </w:tr>
      <w:tr w:rsidR="00712D32" w:rsidRPr="00B5001F" w:rsidTr="00B7725A">
        <w:trPr>
          <w:trHeight w:val="342"/>
          <w:jc w:val="center"/>
        </w:trPr>
        <w:tc>
          <w:tcPr>
            <w:tcW w:w="705" w:type="dxa"/>
          </w:tcPr>
          <w:p w:rsidR="00712D32" w:rsidRPr="00B5001F" w:rsidRDefault="00712D32" w:rsidP="00B7725A">
            <w:pPr>
              <w:rPr>
                <w:lang w:val="en-US"/>
              </w:rPr>
            </w:pPr>
            <w:r w:rsidRPr="00B5001F">
              <w:rPr>
                <w:lang w:val="en-US"/>
              </w:rPr>
              <w:t>12.</w:t>
            </w:r>
          </w:p>
        </w:tc>
        <w:tc>
          <w:tcPr>
            <w:tcW w:w="8842" w:type="dxa"/>
          </w:tcPr>
          <w:p w:rsidR="00712D32" w:rsidRPr="00B5001F" w:rsidRDefault="00712D32" w:rsidP="00B7725A">
            <w:pPr>
              <w:ind w:left="132"/>
              <w:rPr>
                <w:lang w:val="en-US"/>
              </w:rPr>
            </w:pPr>
            <w:r w:rsidRPr="00B5001F">
              <w:rPr>
                <w:lang w:val="en-GB"/>
              </w:rPr>
              <w:t>Financial reporting issues, recognition of assets and liabilities, revenues/expenses II.</w:t>
            </w:r>
          </w:p>
          <w:p w:rsidR="00712D32" w:rsidRPr="00B5001F" w:rsidRDefault="00712D32" w:rsidP="00B7725A">
            <w:r w:rsidRPr="00B5001F">
              <w:rPr>
                <w:lang w:val="en-US"/>
              </w:rPr>
              <w:t xml:space="preserve">LO: Students will be able to understand the </w:t>
            </w:r>
            <w:r w:rsidRPr="00B5001F">
              <w:rPr>
                <w:lang w:val="en-GB"/>
              </w:rPr>
              <w:t>recognition of assets, liabilities and revenues/expenses under IFRS</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13.</w:t>
            </w:r>
          </w:p>
        </w:tc>
        <w:tc>
          <w:tcPr>
            <w:tcW w:w="8842" w:type="dxa"/>
          </w:tcPr>
          <w:p w:rsidR="00712D32" w:rsidRPr="00B5001F" w:rsidRDefault="00712D32" w:rsidP="00B7725A">
            <w:pPr>
              <w:ind w:left="132"/>
              <w:rPr>
                <w:lang w:val="en-US"/>
              </w:rPr>
            </w:pPr>
            <w:r w:rsidRPr="00B5001F">
              <w:rPr>
                <w:lang w:val="en-GB"/>
              </w:rPr>
              <w:t xml:space="preserve">Measurement of the elements of financial statements. </w:t>
            </w:r>
          </w:p>
          <w:p w:rsidR="00712D32" w:rsidRPr="00B5001F" w:rsidRDefault="00712D32" w:rsidP="00B7725A">
            <w:pPr>
              <w:rPr>
                <w:lang w:val="en-GB"/>
              </w:rPr>
            </w:pPr>
            <w:r w:rsidRPr="00B5001F">
              <w:rPr>
                <w:lang w:val="en-US"/>
              </w:rPr>
              <w:t>LO: Students will be able to understand the m</w:t>
            </w:r>
            <w:r w:rsidRPr="00B5001F">
              <w:rPr>
                <w:lang w:val="en-GB"/>
              </w:rPr>
              <w:t>easurement of the elements of financial statements under IFRS</w:t>
            </w:r>
          </w:p>
        </w:tc>
      </w:tr>
      <w:tr w:rsidR="00712D32" w:rsidRPr="00B5001F" w:rsidTr="00B7725A">
        <w:trPr>
          <w:jc w:val="center"/>
        </w:trPr>
        <w:tc>
          <w:tcPr>
            <w:tcW w:w="705" w:type="dxa"/>
          </w:tcPr>
          <w:p w:rsidR="00712D32" w:rsidRPr="00B5001F" w:rsidRDefault="00712D32" w:rsidP="00B7725A">
            <w:pPr>
              <w:rPr>
                <w:lang w:val="en-US"/>
              </w:rPr>
            </w:pPr>
            <w:r w:rsidRPr="00B5001F">
              <w:rPr>
                <w:lang w:val="en-US"/>
              </w:rPr>
              <w:t xml:space="preserve">14. </w:t>
            </w:r>
          </w:p>
        </w:tc>
        <w:tc>
          <w:tcPr>
            <w:tcW w:w="8842" w:type="dxa"/>
          </w:tcPr>
          <w:p w:rsidR="00712D32" w:rsidRPr="00B5001F" w:rsidRDefault="00712D32" w:rsidP="00B7725A">
            <w:pPr>
              <w:ind w:left="134"/>
              <w:rPr>
                <w:lang w:val="en-US"/>
              </w:rPr>
            </w:pPr>
            <w:r w:rsidRPr="00B5001F">
              <w:rPr>
                <w:lang w:val="en-GB"/>
              </w:rPr>
              <w:t xml:space="preserve">Depreciation of cost of assets. </w:t>
            </w:r>
            <w:r w:rsidRPr="00B5001F">
              <w:rPr>
                <w:lang w:val="en-US"/>
              </w:rPr>
              <w:t xml:space="preserve">Measurement subsequent to initial recognition </w:t>
            </w:r>
            <w:r w:rsidRPr="00B5001F">
              <w:rPr>
                <w:lang w:val="en-GB"/>
              </w:rPr>
              <w:t>under IFRS</w:t>
            </w:r>
          </w:p>
          <w:p w:rsidR="00712D32" w:rsidRPr="00B5001F" w:rsidRDefault="00712D32" w:rsidP="00B7725A">
            <w:r w:rsidRPr="00B5001F">
              <w:rPr>
                <w:lang w:val="en-US"/>
              </w:rPr>
              <w:t xml:space="preserve">LO: Students will be able to understand the </w:t>
            </w:r>
            <w:r w:rsidRPr="00B5001F">
              <w:rPr>
                <w:lang w:val="en-GB"/>
              </w:rPr>
              <w:t>depreciation of cost of assets</w:t>
            </w:r>
          </w:p>
        </w:tc>
      </w:tr>
    </w:tbl>
    <w:p w:rsidR="00712D32" w:rsidRPr="00034661" w:rsidRDefault="00712D32" w:rsidP="00712D32">
      <w:pPr>
        <w:rPr>
          <w:lang w:val="en-US"/>
        </w:rPr>
      </w:pPr>
      <w:r w:rsidRPr="00B5001F">
        <w:rPr>
          <w:lang w:val="en-US"/>
        </w:rPr>
        <w:t>*LO learning outcomes</w:t>
      </w:r>
    </w:p>
    <w:p w:rsidR="00B60561" w:rsidRDefault="00B60561" w:rsidP="008A6A73"/>
    <w:p w:rsidR="003710BB" w:rsidRDefault="003710BB">
      <w:pPr>
        <w:spacing w:after="160" w:line="259" w:lineRule="auto"/>
      </w:pPr>
      <w:r>
        <w:br w:type="page"/>
      </w:r>
    </w:p>
    <w:p w:rsidR="003710BB" w:rsidRPr="00417F0A" w:rsidRDefault="003710BB" w:rsidP="003710B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710BB" w:rsidRPr="00417F0A" w:rsidTr="007712F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10BB" w:rsidRPr="00417F0A" w:rsidRDefault="003710BB" w:rsidP="007712F1">
            <w:pPr>
              <w:ind w:left="20"/>
              <w:rPr>
                <w:rFonts w:eastAsia="Arial Unicode MS"/>
                <w:lang w:val="en-US"/>
              </w:rPr>
            </w:pPr>
            <w:r w:rsidRPr="00417F0A">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3710BB" w:rsidRPr="00417F0A" w:rsidRDefault="003710BB" w:rsidP="007712F1">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710BB" w:rsidRPr="00417F0A" w:rsidRDefault="003710BB" w:rsidP="007712F1">
            <w:pPr>
              <w:jc w:val="center"/>
              <w:rPr>
                <w:rFonts w:eastAsia="Arial Unicode MS"/>
                <w:szCs w:val="16"/>
                <w:lang w:val="en-US"/>
              </w:rPr>
            </w:pPr>
            <w:r w:rsidRPr="00417F0A">
              <w:rPr>
                <w:rFonts w:eastAsia="Arial Unicode MS"/>
                <w:szCs w:val="16"/>
                <w:lang w:val="en-US"/>
              </w:rPr>
              <w:t>Szervezeti magatartás I.</w:t>
            </w:r>
          </w:p>
        </w:tc>
        <w:tc>
          <w:tcPr>
            <w:tcW w:w="855" w:type="dxa"/>
            <w:vMerge w:val="restart"/>
            <w:tcBorders>
              <w:top w:val="single" w:sz="4" w:space="0" w:color="auto"/>
              <w:left w:val="single" w:sz="4" w:space="0" w:color="auto"/>
              <w:right w:val="single" w:sz="4" w:space="0" w:color="auto"/>
            </w:tcBorders>
            <w:vAlign w:val="center"/>
          </w:tcPr>
          <w:p w:rsidR="003710BB" w:rsidRPr="00417F0A" w:rsidRDefault="003710BB" w:rsidP="007712F1">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10BB" w:rsidRPr="00417F0A" w:rsidRDefault="003710BB" w:rsidP="007712F1">
            <w:pPr>
              <w:jc w:val="center"/>
              <w:rPr>
                <w:rFonts w:eastAsia="Arial Unicode MS"/>
                <w:b/>
                <w:lang w:val="en-US"/>
              </w:rPr>
            </w:pPr>
            <w:r w:rsidRPr="00417F0A">
              <w:rPr>
                <w:b/>
                <w:lang w:val="en-GB"/>
              </w:rPr>
              <w:t>GT_AGMNE039</w:t>
            </w:r>
          </w:p>
        </w:tc>
      </w:tr>
      <w:tr w:rsidR="003710BB" w:rsidRPr="00417F0A" w:rsidTr="007712F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10BB" w:rsidRPr="00417F0A" w:rsidRDefault="003710BB" w:rsidP="007712F1">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3710BB" w:rsidRPr="00417F0A" w:rsidRDefault="003710BB" w:rsidP="007712F1">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710BB" w:rsidRPr="00417F0A" w:rsidRDefault="003710BB" w:rsidP="007712F1">
            <w:pPr>
              <w:jc w:val="center"/>
              <w:rPr>
                <w:b/>
                <w:lang w:val="en-US"/>
              </w:rPr>
            </w:pPr>
            <w:r w:rsidRPr="00417F0A">
              <w:rPr>
                <w:b/>
                <w:lang w:val="en-US"/>
              </w:rPr>
              <w:t>Organizational Behavior I.</w:t>
            </w:r>
          </w:p>
        </w:tc>
        <w:tc>
          <w:tcPr>
            <w:tcW w:w="855" w:type="dxa"/>
            <w:vMerge/>
            <w:tcBorders>
              <w:left w:val="single" w:sz="4" w:space="0" w:color="auto"/>
              <w:bottom w:val="single" w:sz="4" w:space="0" w:color="auto"/>
              <w:right w:val="single" w:sz="4" w:space="0" w:color="auto"/>
            </w:tcBorders>
            <w:vAlign w:val="center"/>
          </w:tcPr>
          <w:p w:rsidR="003710BB" w:rsidRPr="00417F0A" w:rsidRDefault="003710BB" w:rsidP="007712F1">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10BB" w:rsidRPr="00417F0A" w:rsidRDefault="003710BB" w:rsidP="007712F1">
            <w:pPr>
              <w:rPr>
                <w:rFonts w:eastAsia="Arial Unicode MS"/>
                <w:sz w:val="16"/>
                <w:szCs w:val="16"/>
                <w:lang w:val="en-US"/>
              </w:rPr>
            </w:pPr>
          </w:p>
        </w:tc>
      </w:tr>
      <w:tr w:rsidR="003710BB" w:rsidRPr="00417F0A" w:rsidTr="007712F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b/>
                <w:bCs/>
                <w:sz w:val="24"/>
                <w:szCs w:val="24"/>
                <w:lang w:val="en-US"/>
              </w:rPr>
            </w:pPr>
          </w:p>
        </w:tc>
      </w:tr>
      <w:tr w:rsidR="003710BB" w:rsidRPr="00417F0A" w:rsidTr="007712F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b/>
                <w:lang w:val="en-US"/>
              </w:rPr>
            </w:pPr>
            <w:r w:rsidRPr="00417F0A">
              <w:rPr>
                <w:lang w:val="en-US"/>
              </w:rPr>
              <w:t>Faculty of Economics and Business, Institute of Management and Organizational Sciences, Department of Management Sciences</w:t>
            </w:r>
          </w:p>
        </w:tc>
      </w:tr>
      <w:tr w:rsidR="003710BB" w:rsidRPr="00417F0A" w:rsidTr="007712F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710BB" w:rsidRPr="00417F0A" w:rsidRDefault="003710BB" w:rsidP="003710BB">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3710BB" w:rsidRPr="00417F0A" w:rsidRDefault="003710BB" w:rsidP="007712F1">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10BB" w:rsidRPr="00417F0A" w:rsidRDefault="003710BB" w:rsidP="007712F1">
            <w:pPr>
              <w:jc w:val="center"/>
              <w:rPr>
                <w:rFonts w:eastAsia="Arial Unicode MS"/>
                <w:lang w:val="en-US"/>
              </w:rPr>
            </w:pPr>
            <w:r w:rsidRPr="00417F0A">
              <w:rPr>
                <w:rFonts w:eastAsia="Arial Unicode MS"/>
                <w:lang w:val="en-US"/>
              </w:rPr>
              <w:t>-</w:t>
            </w:r>
          </w:p>
        </w:tc>
      </w:tr>
      <w:tr w:rsidR="003710BB" w:rsidRPr="00417F0A" w:rsidTr="007712F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10BB" w:rsidRPr="00417F0A" w:rsidRDefault="003710BB" w:rsidP="007712F1">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3710BB" w:rsidRPr="00417F0A" w:rsidRDefault="003710BB" w:rsidP="007712F1">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3710BB" w:rsidRPr="00417F0A" w:rsidRDefault="003710BB" w:rsidP="007712F1">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3710BB" w:rsidRPr="00417F0A" w:rsidRDefault="003710BB" w:rsidP="007712F1">
            <w:pPr>
              <w:rPr>
                <w:lang w:val="en-US"/>
              </w:rPr>
            </w:pPr>
            <w:r w:rsidRPr="00417F0A">
              <w:rPr>
                <w:lang w:val="en-US"/>
              </w:rPr>
              <w:t xml:space="preserve"> Language of instruction:</w:t>
            </w:r>
          </w:p>
        </w:tc>
      </w:tr>
      <w:tr w:rsidR="003710BB" w:rsidRPr="00417F0A" w:rsidTr="007712F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710BB" w:rsidRPr="00417F0A" w:rsidRDefault="003710BB" w:rsidP="007712F1">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3710BB" w:rsidRPr="00417F0A" w:rsidRDefault="003710BB" w:rsidP="007712F1">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3710BB" w:rsidRPr="00417F0A" w:rsidRDefault="003710BB" w:rsidP="007712F1">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3710BB" w:rsidRPr="00417F0A" w:rsidRDefault="003710BB" w:rsidP="007712F1">
            <w:pPr>
              <w:rPr>
                <w:sz w:val="16"/>
                <w:szCs w:val="16"/>
                <w:lang w:val="en-US"/>
              </w:rPr>
            </w:pPr>
          </w:p>
        </w:tc>
      </w:tr>
      <w:tr w:rsidR="003710BB" w:rsidRPr="00417F0A" w:rsidTr="007712F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r w:rsidRPr="00417F0A">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b/>
                <w:sz w:val="16"/>
                <w:szCs w:val="16"/>
                <w:lang w:val="en-US"/>
              </w:rPr>
            </w:pPr>
            <w:r w:rsidRPr="00417F0A">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b/>
                <w:sz w:val="16"/>
                <w:szCs w:val="16"/>
                <w:lang w:val="en-US"/>
              </w:rPr>
            </w:pPr>
            <w:r w:rsidRPr="00417F0A">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710BB" w:rsidRPr="00417F0A" w:rsidRDefault="003710BB" w:rsidP="007712F1">
            <w:pPr>
              <w:jc w:val="center"/>
              <w:rPr>
                <w:b/>
                <w:lang w:val="en-US"/>
              </w:rPr>
            </w:pPr>
            <w:r w:rsidRPr="00417F0A">
              <w:rPr>
                <w:b/>
                <w:lang w:val="en-US"/>
              </w:rPr>
              <w:t>exam</w:t>
            </w:r>
          </w:p>
        </w:tc>
        <w:tc>
          <w:tcPr>
            <w:tcW w:w="855" w:type="dxa"/>
            <w:vMerge w:val="restart"/>
            <w:tcBorders>
              <w:top w:val="single" w:sz="4" w:space="0" w:color="auto"/>
              <w:left w:val="single" w:sz="4" w:space="0" w:color="auto"/>
              <w:right w:val="single" w:sz="4" w:space="0" w:color="auto"/>
            </w:tcBorders>
            <w:vAlign w:val="center"/>
          </w:tcPr>
          <w:p w:rsidR="003710BB" w:rsidRPr="00417F0A" w:rsidRDefault="003710BB" w:rsidP="007712F1">
            <w:pPr>
              <w:jc w:val="center"/>
              <w:rPr>
                <w:b/>
                <w:lang w:val="en-US"/>
              </w:rPr>
            </w:pPr>
            <w:r w:rsidRPr="00417F0A">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10BB" w:rsidRPr="00417F0A" w:rsidRDefault="003710BB" w:rsidP="007712F1">
            <w:pPr>
              <w:jc w:val="center"/>
              <w:rPr>
                <w:b/>
                <w:lang w:val="en-US"/>
              </w:rPr>
            </w:pPr>
            <w:r w:rsidRPr="00417F0A">
              <w:rPr>
                <w:b/>
                <w:lang w:val="en-US"/>
              </w:rPr>
              <w:t>English</w:t>
            </w:r>
          </w:p>
        </w:tc>
      </w:tr>
      <w:tr w:rsidR="003710BB" w:rsidRPr="00417F0A" w:rsidTr="007712F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3710BB" w:rsidRPr="00417F0A" w:rsidRDefault="003710BB" w:rsidP="007712F1">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10BB" w:rsidRPr="00417F0A" w:rsidRDefault="003710BB" w:rsidP="007712F1">
            <w:pPr>
              <w:jc w:val="center"/>
              <w:rPr>
                <w:sz w:val="16"/>
                <w:szCs w:val="16"/>
                <w:lang w:val="en-US"/>
              </w:rPr>
            </w:pPr>
          </w:p>
        </w:tc>
      </w:tr>
      <w:tr w:rsidR="003710BB" w:rsidRPr="00417F0A" w:rsidTr="007712F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710BB" w:rsidRPr="00417F0A" w:rsidRDefault="003710BB" w:rsidP="007712F1">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3710BB" w:rsidRPr="00417F0A" w:rsidRDefault="003710BB" w:rsidP="007712F1">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710BB" w:rsidRPr="00417F0A" w:rsidRDefault="00CE68AB" w:rsidP="007712F1">
            <w:pPr>
              <w:jc w:val="center"/>
              <w:rPr>
                <w:b/>
                <w:lang w:val="en-US"/>
              </w:rPr>
            </w:pPr>
            <w:r>
              <w:rPr>
                <w:b/>
                <w:lang w:val="en-US"/>
              </w:rPr>
              <w:t>Dr. Edit Barizsné Hadházi</w:t>
            </w:r>
            <w:r w:rsidR="003710BB">
              <w:rPr>
                <w:b/>
                <w:lang w:val="en-US"/>
              </w:rPr>
              <w:t xml:space="preserve"> </w:t>
            </w:r>
          </w:p>
        </w:tc>
        <w:tc>
          <w:tcPr>
            <w:tcW w:w="855" w:type="dxa"/>
            <w:tcBorders>
              <w:top w:val="single" w:sz="4" w:space="0" w:color="auto"/>
              <w:left w:val="nil"/>
              <w:bottom w:val="single" w:sz="4" w:space="0" w:color="auto"/>
              <w:right w:val="single" w:sz="4" w:space="0" w:color="auto"/>
            </w:tcBorders>
            <w:vAlign w:val="center"/>
          </w:tcPr>
          <w:p w:rsidR="003710BB" w:rsidRPr="00417F0A" w:rsidRDefault="003710BB" w:rsidP="007712F1">
            <w:pPr>
              <w:rPr>
                <w:rFonts w:eastAsia="Arial Unicode MS"/>
                <w:lang w:val="en-US"/>
              </w:rPr>
            </w:pPr>
            <w:r w:rsidRPr="00417F0A">
              <w:rPr>
                <w:sz w:val="16"/>
                <w:szCs w:val="16"/>
                <w:lang w:val="en-US"/>
              </w:rPr>
              <w:t xml:space="preserve"> </w:t>
            </w:r>
            <w:r w:rsidRPr="00417F0A">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10BB" w:rsidRPr="00417F0A" w:rsidRDefault="003710BB" w:rsidP="007712F1">
            <w:pPr>
              <w:jc w:val="center"/>
              <w:rPr>
                <w:b/>
                <w:lang w:val="en-US"/>
              </w:rPr>
            </w:pPr>
            <w:r w:rsidRPr="00417F0A">
              <w:rPr>
                <w:b/>
                <w:lang w:val="en-US"/>
              </w:rPr>
              <w:t>associate professor</w:t>
            </w:r>
          </w:p>
        </w:tc>
      </w:tr>
      <w:tr w:rsidR="003710BB" w:rsidRPr="00417F0A" w:rsidTr="007712F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710BB" w:rsidRPr="00417F0A" w:rsidRDefault="003710BB" w:rsidP="007712F1">
            <w:pPr>
              <w:ind w:left="20"/>
              <w:rPr>
                <w:lang w:val="en-US"/>
              </w:rPr>
            </w:pPr>
            <w:r w:rsidRPr="00417F0A">
              <w:rPr>
                <w:lang w:val="en-US"/>
              </w:rPr>
              <w:t>Instructor</w:t>
            </w:r>
          </w:p>
        </w:tc>
        <w:tc>
          <w:tcPr>
            <w:tcW w:w="850" w:type="dxa"/>
            <w:tcBorders>
              <w:top w:val="nil"/>
              <w:left w:val="nil"/>
              <w:bottom w:val="single" w:sz="4" w:space="0" w:color="auto"/>
              <w:right w:val="single" w:sz="4" w:space="0" w:color="auto"/>
            </w:tcBorders>
            <w:vAlign w:val="center"/>
          </w:tcPr>
          <w:p w:rsidR="003710BB" w:rsidRPr="00417F0A" w:rsidRDefault="003710BB" w:rsidP="007712F1">
            <w:pPr>
              <w:rPr>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710BB" w:rsidRPr="00417F0A" w:rsidRDefault="003710BB" w:rsidP="007712F1">
            <w:pPr>
              <w:jc w:val="center"/>
              <w:rPr>
                <w:b/>
                <w:sz w:val="16"/>
                <w:szCs w:val="16"/>
                <w:lang w:val="en-US"/>
              </w:rPr>
            </w:pPr>
          </w:p>
        </w:tc>
        <w:tc>
          <w:tcPr>
            <w:tcW w:w="855" w:type="dxa"/>
            <w:tcBorders>
              <w:top w:val="single" w:sz="4" w:space="0" w:color="auto"/>
              <w:left w:val="nil"/>
              <w:bottom w:val="single" w:sz="4" w:space="0" w:color="auto"/>
              <w:right w:val="single" w:sz="4" w:space="0" w:color="auto"/>
            </w:tcBorders>
            <w:vAlign w:val="center"/>
          </w:tcPr>
          <w:p w:rsidR="003710BB" w:rsidRPr="00417F0A" w:rsidRDefault="003710BB" w:rsidP="007712F1">
            <w:pPr>
              <w:rPr>
                <w:lang w:val="en-US"/>
              </w:rPr>
            </w:pPr>
            <w:r w:rsidRPr="00417F0A">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10BB" w:rsidRPr="00417F0A" w:rsidRDefault="003710BB" w:rsidP="007712F1">
            <w:pPr>
              <w:jc w:val="center"/>
              <w:rPr>
                <w:b/>
                <w:lang w:val="en-US"/>
              </w:rPr>
            </w:pPr>
          </w:p>
        </w:tc>
      </w:tr>
      <w:tr w:rsidR="003710BB" w:rsidRPr="00417F0A" w:rsidTr="007712F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rPr>
                <w:lang w:val="en-US"/>
              </w:rPr>
            </w:pPr>
            <w:r w:rsidRPr="00417F0A">
              <w:rPr>
                <w:lang w:val="en-US"/>
              </w:rPr>
              <w:t>Course goals:</w:t>
            </w:r>
          </w:p>
          <w:p w:rsidR="003710BB" w:rsidRPr="00417F0A" w:rsidRDefault="003710BB" w:rsidP="007712F1">
            <w:pPr>
              <w:shd w:val="clear" w:color="auto" w:fill="E5DFEC"/>
              <w:suppressAutoHyphens/>
              <w:autoSpaceDE w:val="0"/>
              <w:spacing w:before="60" w:after="60"/>
              <w:ind w:left="417" w:right="113"/>
              <w:jc w:val="both"/>
              <w:rPr>
                <w:lang w:val="en-US"/>
              </w:rPr>
            </w:pPr>
            <w:r w:rsidRPr="00417F0A">
              <w:rPr>
                <w:lang w:val="en-GB"/>
              </w:rPr>
              <w:t xml:space="preserve">Organizational Behaviour (often abbreviated as OB) studies individual behaviour in organizational settings. The goal of OB is to teach students to apply that knowledge toward improving an organization’s effectiveness. </w:t>
            </w:r>
            <w:proofErr w:type="gramStart"/>
            <w:r w:rsidRPr="00417F0A">
              <w:rPr>
                <w:lang w:val="en-GB"/>
              </w:rPr>
              <w:t>And</w:t>
            </w:r>
            <w:proofErr w:type="gramEnd"/>
            <w:r w:rsidRPr="00417F0A">
              <w:rPr>
                <w:lang w:val="en-GB"/>
              </w:rPr>
              <w:t xml:space="preserve"> because OB is concerned specifically with employment-related situations, it emphasizes behaviour related to jobs, work, absenteeism, employment turnover, productivity, human performance and management. OB focuses on individuals, groups and structure.</w:t>
            </w:r>
          </w:p>
        </w:tc>
      </w:tr>
      <w:tr w:rsidR="003710BB" w:rsidRPr="00417F0A" w:rsidTr="007712F1">
        <w:trPr>
          <w:cantSplit/>
          <w:trHeight w:val="1400"/>
        </w:trPr>
        <w:tc>
          <w:tcPr>
            <w:tcW w:w="9939" w:type="dxa"/>
            <w:gridSpan w:val="10"/>
            <w:tcBorders>
              <w:top w:val="single" w:sz="4" w:space="0" w:color="auto"/>
              <w:left w:val="single" w:sz="4" w:space="0" w:color="auto"/>
              <w:right w:val="single" w:sz="4" w:space="0" w:color="000000"/>
            </w:tcBorders>
            <w:vAlign w:val="center"/>
          </w:tcPr>
          <w:p w:rsidR="003710BB" w:rsidRPr="00417F0A" w:rsidRDefault="003710BB" w:rsidP="007712F1">
            <w:pPr>
              <w:jc w:val="both"/>
              <w:rPr>
                <w:b/>
                <w:bCs/>
                <w:lang w:val="en-US"/>
              </w:rPr>
            </w:pPr>
            <w:r w:rsidRPr="00417F0A">
              <w:rPr>
                <w:b/>
                <w:bCs/>
                <w:lang w:val="en-US"/>
              </w:rPr>
              <w:t xml:space="preserve">Competences: </w:t>
            </w:r>
          </w:p>
          <w:p w:rsidR="003710BB" w:rsidRPr="00417F0A" w:rsidRDefault="003710BB" w:rsidP="007712F1">
            <w:pPr>
              <w:ind w:left="402"/>
              <w:jc w:val="both"/>
              <w:rPr>
                <w:i/>
                <w:lang w:val="en-US"/>
              </w:rPr>
            </w:pPr>
            <w:r w:rsidRPr="00417F0A">
              <w:rPr>
                <w:i/>
                <w:lang w:val="en-US"/>
              </w:rPr>
              <w:t xml:space="preserve">Knowledge: </w:t>
            </w:r>
          </w:p>
          <w:p w:rsidR="003710BB" w:rsidRPr="00417F0A" w:rsidRDefault="003710BB" w:rsidP="007712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color w:val="202124"/>
              </w:rPr>
            </w:pPr>
            <w:r w:rsidRPr="00417F0A">
              <w:rPr>
                <w:rFonts w:eastAsia="Times New Roman"/>
                <w:color w:val="202124"/>
                <w:lang w:val="en"/>
              </w:rPr>
              <w:t xml:space="preserve">Students will gain a basic understanding of the latest research findings in organizational behavior </w:t>
            </w:r>
            <w:proofErr w:type="gramStart"/>
            <w:r w:rsidRPr="00417F0A">
              <w:rPr>
                <w:rFonts w:eastAsia="Times New Roman"/>
                <w:color w:val="202124"/>
                <w:lang w:val="en"/>
              </w:rPr>
              <w:t>science,</w:t>
            </w:r>
            <w:proofErr w:type="gramEnd"/>
            <w:r w:rsidRPr="00417F0A">
              <w:rPr>
                <w:rFonts w:eastAsia="Times New Roman"/>
                <w:color w:val="202124"/>
                <w:lang w:val="en"/>
              </w:rPr>
              <w:t xml:space="preserve"> understand the benefits and challenges of people diversity, and how different individual characteristics and group dynamics affect organizational performance. The lectures of the course focus around three main subject areas: 1. Determinants of individual behavior. 2. The impact of groups on the behavior of individuals and the performance of the organization. 3. The impact of organizational level variables (structure and culture) on the performance of organizations.</w:t>
            </w:r>
          </w:p>
          <w:p w:rsidR="003710BB" w:rsidRPr="00417F0A" w:rsidRDefault="003710BB" w:rsidP="007712F1">
            <w:pPr>
              <w:ind w:left="402"/>
              <w:jc w:val="both"/>
              <w:rPr>
                <w:i/>
                <w:lang w:val="en-US"/>
              </w:rPr>
            </w:pPr>
            <w:r w:rsidRPr="00417F0A">
              <w:rPr>
                <w:i/>
                <w:lang w:val="en-US"/>
              </w:rPr>
              <w:t>Capabilities:</w:t>
            </w:r>
          </w:p>
          <w:p w:rsidR="003710BB" w:rsidRPr="00417F0A" w:rsidRDefault="003710BB"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Students are aware of the potential effects of individual group and organizational level variables on organizational performance.</w:t>
            </w:r>
          </w:p>
          <w:p w:rsidR="003710BB" w:rsidRPr="00417F0A" w:rsidRDefault="003710BB"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They can place the theories they learnt within the field of science.</w:t>
            </w:r>
          </w:p>
          <w:p w:rsidR="003710BB" w:rsidRPr="00417F0A" w:rsidRDefault="003710BB"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Understand the limitations and possibilities of applying theories and models, their advantages and disadvantages.</w:t>
            </w:r>
          </w:p>
          <w:p w:rsidR="003710BB" w:rsidRPr="00417F0A" w:rsidRDefault="003710BB"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Able to analyze situations within the organization, to recognize the different forms of individual and group behavior, to acquire self-knowledge, to develop skills.</w:t>
            </w:r>
          </w:p>
          <w:p w:rsidR="003710BB" w:rsidRPr="00417F0A" w:rsidRDefault="003710BB"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They are able to apply the acquired knowledge in practice, in organizational situations, they are able to interpret, explain and possibly predict the future behavior of their employees.</w:t>
            </w:r>
          </w:p>
          <w:p w:rsidR="003710BB" w:rsidRPr="00417F0A" w:rsidRDefault="003710BB" w:rsidP="007712F1">
            <w:pPr>
              <w:pStyle w:val="HTML-kntformzott"/>
              <w:shd w:val="clear" w:color="auto" w:fill="F8F9FA"/>
              <w:ind w:left="426"/>
              <w:rPr>
                <w:rFonts w:ascii="Times New Roman" w:hAnsi="Times New Roman" w:cs="Times New Roman"/>
                <w:color w:val="202124"/>
              </w:rPr>
            </w:pPr>
            <w:r w:rsidRPr="00417F0A">
              <w:rPr>
                <w:rStyle w:val="y2iqfc"/>
                <w:rFonts w:ascii="Times New Roman" w:hAnsi="Times New Roman" w:cs="Times New Roman"/>
                <w:color w:val="202124"/>
                <w:lang w:val="en"/>
              </w:rPr>
              <w:t>Using the learned theories and methods, they reveal, systematize and analyze facts and basic connections, formulate independent conclusions, critical remarks, make decision-making proposals, make decisions.</w:t>
            </w:r>
          </w:p>
          <w:p w:rsidR="003710BB" w:rsidRPr="00417F0A" w:rsidRDefault="003710BB" w:rsidP="007712F1">
            <w:pPr>
              <w:ind w:left="402"/>
              <w:jc w:val="both"/>
              <w:rPr>
                <w:i/>
                <w:lang w:val="en-US"/>
              </w:rPr>
            </w:pPr>
            <w:r w:rsidRPr="00417F0A">
              <w:rPr>
                <w:i/>
                <w:lang w:val="en-US"/>
              </w:rPr>
              <w:t>Attitudes:</w:t>
            </w:r>
          </w:p>
          <w:p w:rsidR="003710BB" w:rsidRPr="00417F0A" w:rsidRDefault="003710BB" w:rsidP="007712F1">
            <w:pPr>
              <w:pStyle w:val="HTML-kntformzott"/>
              <w:shd w:val="clear" w:color="auto" w:fill="F8F9FA"/>
              <w:ind w:left="426"/>
              <w:rPr>
                <w:rFonts w:ascii="Times New Roman" w:hAnsi="Times New Roman" w:cs="Times New Roman"/>
                <w:color w:val="202124"/>
              </w:rPr>
            </w:pPr>
            <w:r w:rsidRPr="00417F0A">
              <w:rPr>
                <w:rStyle w:val="y2iqfc"/>
                <w:rFonts w:ascii="Times New Roman" w:hAnsi="Times New Roman" w:cs="Times New Roman"/>
                <w:color w:val="202124"/>
                <w:lang w:val="en"/>
              </w:rPr>
              <w:t xml:space="preserve">The course helps students to develop an appropriate attitude towards the informal subsystem of organizations. They become open to self-knowledge, skill development, and conscious understanding of human behavior. As a result, the students have a foundation in economic psychology that helps them </w:t>
            </w:r>
            <w:proofErr w:type="gramStart"/>
            <w:r w:rsidRPr="00417F0A">
              <w:rPr>
                <w:rStyle w:val="y2iqfc"/>
                <w:rFonts w:ascii="Times New Roman" w:hAnsi="Times New Roman" w:cs="Times New Roman"/>
                <w:color w:val="202124"/>
                <w:lang w:val="en"/>
              </w:rPr>
              <w:t>to effectively manage</w:t>
            </w:r>
            <w:proofErr w:type="gramEnd"/>
            <w:r w:rsidRPr="00417F0A">
              <w:rPr>
                <w:rStyle w:val="y2iqfc"/>
                <w:rFonts w:ascii="Times New Roman" w:hAnsi="Times New Roman" w:cs="Times New Roman"/>
                <w:color w:val="202124"/>
                <w:lang w:val="en"/>
              </w:rPr>
              <w:t xml:space="preserve"> their interpersonal relationships in the workplace.</w:t>
            </w:r>
          </w:p>
          <w:p w:rsidR="003710BB" w:rsidRPr="00417F0A" w:rsidRDefault="003710BB" w:rsidP="007712F1">
            <w:pPr>
              <w:ind w:left="402"/>
              <w:jc w:val="both"/>
              <w:rPr>
                <w:i/>
                <w:lang w:val="en-US"/>
              </w:rPr>
            </w:pPr>
            <w:r w:rsidRPr="00417F0A">
              <w:rPr>
                <w:i/>
                <w:lang w:val="en-US"/>
              </w:rPr>
              <w:t>Autonomy, responsibility:</w:t>
            </w:r>
          </w:p>
          <w:p w:rsidR="003710BB" w:rsidRPr="00417F0A" w:rsidRDefault="003710BB" w:rsidP="007712F1">
            <w:pPr>
              <w:ind w:left="402"/>
              <w:jc w:val="both"/>
              <w:rPr>
                <w:i/>
                <w:lang w:val="en-US"/>
              </w:rPr>
            </w:pPr>
            <w:r w:rsidRPr="00417F0A">
              <w:rPr>
                <w:rStyle w:val="y2iqfc"/>
                <w:color w:val="202124"/>
                <w:lang w:val="en"/>
              </w:rPr>
              <w:t>The course helps students to be innovative, inclusive, efficient and effective in their work, to form an opinion about human relationships responsibly. To be able to make decisions on their own to develop their own knowledge and competencies.</w:t>
            </w:r>
          </w:p>
          <w:p w:rsidR="003710BB" w:rsidRPr="00417F0A" w:rsidRDefault="003710BB" w:rsidP="007712F1">
            <w:pPr>
              <w:shd w:val="clear" w:color="auto" w:fill="E5DFEC"/>
              <w:suppressAutoHyphens/>
              <w:autoSpaceDE w:val="0"/>
              <w:spacing w:before="60" w:after="60"/>
              <w:ind w:left="417" w:right="113"/>
              <w:jc w:val="both"/>
              <w:rPr>
                <w:rFonts w:eastAsia="Arial Unicode MS"/>
                <w:b/>
                <w:bCs/>
                <w:lang w:val="en-US"/>
              </w:rPr>
            </w:pPr>
          </w:p>
        </w:tc>
      </w:tr>
      <w:tr w:rsidR="003710BB" w:rsidRPr="00417F0A" w:rsidTr="007712F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rPr>
                <w:b/>
                <w:bCs/>
                <w:lang w:val="en-US"/>
              </w:rPr>
            </w:pPr>
            <w:r w:rsidRPr="00417F0A">
              <w:rPr>
                <w:b/>
                <w:bCs/>
                <w:lang w:val="en-US"/>
              </w:rPr>
              <w:t>Course content , topics:</w:t>
            </w:r>
          </w:p>
          <w:p w:rsidR="003710BB" w:rsidRPr="00417F0A" w:rsidRDefault="003710BB" w:rsidP="007712F1">
            <w:pPr>
              <w:shd w:val="clear" w:color="auto" w:fill="E5DFEC"/>
              <w:suppressAutoHyphens/>
              <w:autoSpaceDE w:val="0"/>
              <w:spacing w:before="60" w:after="60"/>
              <w:ind w:left="417" w:right="113"/>
              <w:jc w:val="both"/>
              <w:rPr>
                <w:lang w:val="en-US"/>
              </w:rPr>
            </w:pPr>
            <w:r w:rsidRPr="00417F0A">
              <w:rPr>
                <w:lang w:val="en-US"/>
              </w:rPr>
              <w:t>Within this course the following topics will be covered:</w:t>
            </w:r>
          </w:p>
          <w:p w:rsidR="003710BB" w:rsidRPr="00417F0A" w:rsidRDefault="003710BB" w:rsidP="007712F1">
            <w:pPr>
              <w:shd w:val="clear" w:color="auto" w:fill="E5DFEC"/>
              <w:suppressAutoHyphens/>
              <w:autoSpaceDE w:val="0"/>
              <w:spacing w:before="60" w:after="60"/>
              <w:ind w:left="417" w:right="113"/>
              <w:jc w:val="both"/>
              <w:rPr>
                <w:lang w:val="en-GB"/>
              </w:rPr>
            </w:pPr>
            <w:r w:rsidRPr="00417F0A">
              <w:rPr>
                <w:lang w:val="en-GB"/>
              </w:rPr>
              <w:t>Foundations of individual behaviour: ability, personality, values, attitudes, job satisfaction, learning, perception, decision making, motivation, emotions and moods;</w:t>
            </w:r>
          </w:p>
          <w:p w:rsidR="003710BB" w:rsidRPr="00417F0A" w:rsidRDefault="003710BB" w:rsidP="007712F1">
            <w:pPr>
              <w:shd w:val="clear" w:color="auto" w:fill="E5DFEC"/>
              <w:suppressAutoHyphens/>
              <w:autoSpaceDE w:val="0"/>
              <w:spacing w:before="60" w:after="60"/>
              <w:ind w:left="417" w:right="113"/>
              <w:jc w:val="both"/>
              <w:rPr>
                <w:lang w:val="en-GB"/>
              </w:rPr>
            </w:pPr>
            <w:r w:rsidRPr="00417F0A">
              <w:rPr>
                <w:lang w:val="en-GB"/>
              </w:rPr>
              <w:t>Foundations of group behaviour: roles, norms, status, size, cohesiveness, group decision making, teams, communication, leadership, power and politics, conflict and negotiation;</w:t>
            </w:r>
          </w:p>
          <w:p w:rsidR="003710BB" w:rsidRPr="00417F0A" w:rsidRDefault="003710BB" w:rsidP="007712F1">
            <w:pPr>
              <w:shd w:val="clear" w:color="auto" w:fill="E5DFEC"/>
              <w:suppressAutoHyphens/>
              <w:autoSpaceDE w:val="0"/>
              <w:spacing w:before="60" w:after="60"/>
              <w:ind w:left="417" w:right="113"/>
              <w:jc w:val="both"/>
              <w:rPr>
                <w:lang w:val="en-US"/>
              </w:rPr>
            </w:pPr>
            <w:r w:rsidRPr="00417F0A">
              <w:rPr>
                <w:lang w:val="en-GB"/>
              </w:rPr>
              <w:lastRenderedPageBreak/>
              <w:t>Foundations of organization structures: common organization design, new structural options, organizational culture, organizational change and development.</w:t>
            </w:r>
          </w:p>
        </w:tc>
      </w:tr>
      <w:tr w:rsidR="003710BB" w:rsidRPr="00417F0A" w:rsidTr="007712F1">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3710BB" w:rsidRPr="00417F0A" w:rsidRDefault="003710BB" w:rsidP="007712F1">
            <w:pPr>
              <w:rPr>
                <w:b/>
                <w:bCs/>
                <w:lang w:val="en-US"/>
              </w:rPr>
            </w:pPr>
            <w:r w:rsidRPr="00417F0A">
              <w:rPr>
                <w:b/>
                <w:bCs/>
                <w:lang w:val="en-US"/>
              </w:rPr>
              <w:t>Learning methods:</w:t>
            </w:r>
          </w:p>
          <w:p w:rsidR="003710BB" w:rsidRPr="00417F0A" w:rsidRDefault="003710BB" w:rsidP="007712F1">
            <w:pPr>
              <w:shd w:val="clear" w:color="auto" w:fill="E5DFEC"/>
              <w:suppressAutoHyphens/>
              <w:autoSpaceDE w:val="0"/>
              <w:spacing w:before="60" w:after="60"/>
              <w:ind w:left="417" w:right="113"/>
              <w:rPr>
                <w:lang w:val="en-US"/>
              </w:rPr>
            </w:pPr>
            <w:r w:rsidRPr="00417F0A">
              <w:rPr>
                <w:lang w:val="en-US"/>
              </w:rPr>
              <w:t>Lectures, discussions, group assignments, role plays, paper and pencil test to evaluate students’ characteristics and behavior</w:t>
            </w:r>
          </w:p>
        </w:tc>
      </w:tr>
      <w:tr w:rsidR="003710BB" w:rsidRPr="00417F0A"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710BB" w:rsidRPr="00417F0A" w:rsidRDefault="003710BB" w:rsidP="007712F1">
            <w:pPr>
              <w:rPr>
                <w:b/>
                <w:bCs/>
                <w:lang w:val="en-US"/>
              </w:rPr>
            </w:pPr>
            <w:r w:rsidRPr="00417F0A">
              <w:rPr>
                <w:b/>
                <w:bCs/>
                <w:lang w:val="en-US"/>
              </w:rPr>
              <w:t>Assessment</w:t>
            </w:r>
          </w:p>
          <w:p w:rsidR="003710BB" w:rsidRPr="00417F0A" w:rsidRDefault="003710BB" w:rsidP="007712F1">
            <w:pPr>
              <w:shd w:val="clear" w:color="auto" w:fill="E5DFEC"/>
              <w:suppressAutoHyphens/>
              <w:autoSpaceDE w:val="0"/>
              <w:spacing w:before="60" w:after="60"/>
              <w:ind w:left="417" w:right="113"/>
              <w:jc w:val="both"/>
              <w:rPr>
                <w:lang w:val="en-US"/>
              </w:rPr>
            </w:pPr>
            <w:r w:rsidRPr="00417F0A">
              <w:rPr>
                <w:lang w:val="en-US"/>
              </w:rPr>
              <w:t xml:space="preserve"> Short tests, written </w:t>
            </w:r>
            <w:proofErr w:type="gramStart"/>
            <w:r w:rsidRPr="00417F0A">
              <w:rPr>
                <w:lang w:val="en-US"/>
              </w:rPr>
              <w:t>exam,</w:t>
            </w:r>
            <w:proofErr w:type="gramEnd"/>
            <w:r w:rsidRPr="00417F0A">
              <w:rPr>
                <w:lang w:val="en-US"/>
              </w:rPr>
              <w:t xml:space="preserve"> and active class participation is evaluated.</w:t>
            </w:r>
          </w:p>
        </w:tc>
      </w:tr>
      <w:tr w:rsidR="003710BB" w:rsidRPr="00417F0A"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710BB" w:rsidRPr="00417F0A" w:rsidRDefault="003710BB" w:rsidP="007712F1">
            <w:pPr>
              <w:rPr>
                <w:b/>
                <w:bCs/>
                <w:lang w:val="en-US"/>
              </w:rPr>
            </w:pPr>
            <w:r w:rsidRPr="00417F0A">
              <w:rPr>
                <w:b/>
                <w:bCs/>
                <w:lang w:val="en-US"/>
              </w:rPr>
              <w:t>Compulsory readings:</w:t>
            </w:r>
          </w:p>
          <w:p w:rsidR="003710BB" w:rsidRPr="00417F0A" w:rsidRDefault="003710BB" w:rsidP="007712F1">
            <w:pPr>
              <w:rPr>
                <w:b/>
                <w:bCs/>
                <w:lang w:val="en-US"/>
              </w:rPr>
            </w:pPr>
            <w:r w:rsidRPr="00417F0A">
              <w:rPr>
                <w:lang w:val="en-GB"/>
              </w:rPr>
              <w:t xml:space="preserve">Robbins, Stephen P. – Judge, Timothy A. </w:t>
            </w:r>
            <w:r w:rsidRPr="00417F0A">
              <w:t>(2018): Essentials of Organizational Behavior, Fourteenth edition. Pearson Education Limited, Harlow, England.</w:t>
            </w:r>
          </w:p>
          <w:p w:rsidR="003710BB" w:rsidRPr="00417F0A" w:rsidRDefault="003710BB" w:rsidP="007712F1">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3710BB" w:rsidRPr="00417F0A" w:rsidRDefault="003710BB" w:rsidP="007712F1">
            <w:pPr>
              <w:shd w:val="clear" w:color="auto" w:fill="E5DFEC"/>
              <w:suppressAutoHyphens/>
              <w:autoSpaceDE w:val="0"/>
              <w:spacing w:before="60" w:after="60"/>
              <w:ind w:left="417" w:right="113"/>
              <w:rPr>
                <w:lang w:val="en-GB"/>
              </w:rPr>
            </w:pPr>
            <w:r w:rsidRPr="00417F0A">
              <w:rPr>
                <w:lang w:val="en-GB"/>
              </w:rPr>
              <w:t>Janasz, Susanne C. – Down, Karen O. – Schneider, Beth Z. (2002): Interpersonal Skills in Organizations McGraw Hill New York</w:t>
            </w:r>
          </w:p>
          <w:p w:rsidR="003710BB" w:rsidRPr="00417F0A" w:rsidRDefault="003710BB" w:rsidP="007712F1">
            <w:pPr>
              <w:shd w:val="clear" w:color="auto" w:fill="E5DFEC"/>
              <w:suppressAutoHyphens/>
              <w:autoSpaceDE w:val="0"/>
              <w:spacing w:before="60" w:after="60"/>
              <w:ind w:left="417" w:right="113"/>
              <w:rPr>
                <w:lang w:val="en-US"/>
              </w:rPr>
            </w:pPr>
            <w:r w:rsidRPr="00417F0A">
              <w:t>Charles C. Manz – Christopher P. Neck (2004) Masterint Self-Leadership. Empowering Yourself for Personal Excellence. Third Edition, Pearson Prentice Hall, Upper Saddle River, NJ.</w:t>
            </w:r>
          </w:p>
        </w:tc>
      </w:tr>
    </w:tbl>
    <w:p w:rsidR="003710BB" w:rsidRPr="00417F0A" w:rsidRDefault="003710BB" w:rsidP="003710BB">
      <w:pPr>
        <w:rPr>
          <w:lang w:val="en-US"/>
        </w:rPr>
      </w:pPr>
    </w:p>
    <w:p w:rsidR="003710BB" w:rsidRPr="00417F0A" w:rsidRDefault="003710BB" w:rsidP="003710BB">
      <w:pPr>
        <w:rPr>
          <w:lang w:val="en-US"/>
        </w:rPr>
      </w:pPr>
    </w:p>
    <w:p w:rsidR="003710BB" w:rsidRPr="00417F0A" w:rsidRDefault="003710BB" w:rsidP="003710BB">
      <w:pPr>
        <w:rPr>
          <w:lang w:val="en-US"/>
        </w:rPr>
      </w:pPr>
    </w:p>
    <w:p w:rsidR="003710BB" w:rsidRPr="00417F0A" w:rsidRDefault="003710BB" w:rsidP="003710BB">
      <w:pPr>
        <w:jc w:val="center"/>
        <w:rPr>
          <w:b/>
          <w:sz w:val="28"/>
          <w:szCs w:val="28"/>
          <w:lang w:val="en-US"/>
        </w:rPr>
      </w:pPr>
      <w:r w:rsidRPr="00417F0A">
        <w:rPr>
          <w:b/>
          <w:sz w:val="28"/>
          <w:szCs w:val="28"/>
          <w:lang w:val="en-US"/>
        </w:rPr>
        <w:t>Syllabus</w:t>
      </w:r>
    </w:p>
    <w:p w:rsidR="003710BB" w:rsidRPr="00417F0A" w:rsidRDefault="003710BB" w:rsidP="003710BB">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3710BB" w:rsidRPr="00417F0A" w:rsidTr="007712F1">
        <w:trPr>
          <w:jc w:val="center"/>
        </w:trPr>
        <w:tc>
          <w:tcPr>
            <w:tcW w:w="705" w:type="dxa"/>
          </w:tcPr>
          <w:p w:rsidR="003710BB" w:rsidRPr="00417F0A" w:rsidRDefault="003710BB" w:rsidP="007712F1">
            <w:pPr>
              <w:spacing w:before="120" w:after="120"/>
              <w:rPr>
                <w:b/>
                <w:lang w:val="en-US"/>
              </w:rPr>
            </w:pPr>
            <w:r w:rsidRPr="00417F0A">
              <w:rPr>
                <w:b/>
                <w:lang w:val="en-US"/>
              </w:rPr>
              <w:t>Week</w:t>
            </w:r>
          </w:p>
        </w:tc>
        <w:tc>
          <w:tcPr>
            <w:tcW w:w="8842" w:type="dxa"/>
          </w:tcPr>
          <w:p w:rsidR="003710BB" w:rsidRPr="00417F0A" w:rsidRDefault="003710BB" w:rsidP="007712F1">
            <w:pPr>
              <w:spacing w:before="120" w:after="120"/>
              <w:jc w:val="center"/>
              <w:rPr>
                <w:b/>
                <w:lang w:val="en-US"/>
              </w:rPr>
            </w:pPr>
            <w:r w:rsidRPr="00417F0A">
              <w:rPr>
                <w:b/>
                <w:lang w:val="en-US"/>
              </w:rPr>
              <w:t>Topics</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1.</w:t>
            </w:r>
          </w:p>
        </w:tc>
        <w:tc>
          <w:tcPr>
            <w:tcW w:w="8842" w:type="dxa"/>
          </w:tcPr>
          <w:p w:rsidR="003710BB" w:rsidRPr="00417F0A" w:rsidRDefault="003710BB" w:rsidP="007712F1">
            <w:pPr>
              <w:ind w:left="132"/>
              <w:rPr>
                <w:lang w:val="en-US"/>
              </w:rPr>
            </w:pPr>
            <w:r w:rsidRPr="00417F0A">
              <w:rPr>
                <w:lang w:val="en-GB"/>
              </w:rPr>
              <w:t>Introduction to Organizational Behaviour, Discussion of course content</w:t>
            </w:r>
          </w:p>
          <w:p w:rsidR="003710BB" w:rsidRPr="00417F0A" w:rsidRDefault="003710BB" w:rsidP="007712F1">
            <w:pPr>
              <w:ind w:left="132"/>
              <w:rPr>
                <w:lang w:val="en-US"/>
              </w:rPr>
            </w:pPr>
            <w:proofErr w:type="gramStart"/>
            <w:r w:rsidRPr="00417F0A">
              <w:rPr>
                <w:lang w:val="en-US"/>
              </w:rPr>
              <w:t>LO:</w:t>
            </w:r>
            <w:proofErr w:type="gramEnd"/>
            <w:r w:rsidRPr="00417F0A">
              <w:rPr>
                <w:lang w:val="en-US"/>
              </w:rPr>
              <w:t xml:space="preserve"> Understand Organizational Behaviour (OB). Able to show the value to OB of systematic study. Identify the challenges and opportunities managers have in applying OB concept.</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2.</w:t>
            </w:r>
          </w:p>
        </w:tc>
        <w:tc>
          <w:tcPr>
            <w:tcW w:w="8842" w:type="dxa"/>
          </w:tcPr>
          <w:p w:rsidR="003710BB" w:rsidRPr="00417F0A" w:rsidRDefault="003710BB" w:rsidP="007712F1">
            <w:pPr>
              <w:rPr>
                <w:lang w:val="en-GB"/>
              </w:rPr>
            </w:pPr>
            <w:r w:rsidRPr="00417F0A">
              <w:rPr>
                <w:lang w:val="en-GB"/>
              </w:rPr>
              <w:t xml:space="preserve">Job Attitudes </w:t>
            </w:r>
          </w:p>
          <w:p w:rsidR="003710BB" w:rsidRPr="00417F0A" w:rsidRDefault="003710BB" w:rsidP="007712F1">
            <w:pPr>
              <w:rPr>
                <w:lang w:val="en-US"/>
              </w:rPr>
            </w:pPr>
            <w:proofErr w:type="gramStart"/>
            <w:r w:rsidRPr="00417F0A">
              <w:rPr>
                <w:lang w:val="en-US"/>
              </w:rPr>
              <w:t>LO:</w:t>
            </w:r>
            <w:proofErr w:type="gramEnd"/>
            <w:r w:rsidRPr="00417F0A">
              <w:rPr>
                <w:lang w:val="en-US"/>
              </w:rPr>
              <w:t xml:space="preserve"> Contrast the three component of an attitude. Summarize the relationship between attitudes and behaviour. Compare and contrast the major job attitudes. Able to define job satisfaction and show how we can measure it.</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3.</w:t>
            </w:r>
          </w:p>
        </w:tc>
        <w:tc>
          <w:tcPr>
            <w:tcW w:w="8842" w:type="dxa"/>
          </w:tcPr>
          <w:p w:rsidR="003710BB" w:rsidRPr="00417F0A" w:rsidRDefault="003710BB" w:rsidP="007712F1">
            <w:pPr>
              <w:ind w:left="132"/>
              <w:rPr>
                <w:lang w:val="en-US"/>
              </w:rPr>
            </w:pPr>
            <w:r w:rsidRPr="00417F0A">
              <w:rPr>
                <w:lang w:val="en-GB"/>
              </w:rPr>
              <w:t>Personality Factors</w:t>
            </w:r>
          </w:p>
          <w:p w:rsidR="003710BB" w:rsidRPr="00417F0A" w:rsidRDefault="003710BB" w:rsidP="007712F1">
            <w:proofErr w:type="gramStart"/>
            <w:r w:rsidRPr="00417F0A">
              <w:rPr>
                <w:lang w:val="en-US"/>
              </w:rPr>
              <w:t>LO:</w:t>
            </w:r>
            <w:proofErr w:type="gramEnd"/>
            <w:r w:rsidRPr="00417F0A">
              <w:rPr>
                <w:lang w:val="en-US"/>
              </w:rPr>
              <w:t xml:space="preserve"> Understand personality, the way it is measured, and the factors that shape it. Describe the MBTI and the Big Five model, and describe their strength and weaknesses. Identify the three traits of the Dark Triad. Contrast terminal and instrumental values. Identify Hofstede’s five value dimensions of national culture</w:t>
            </w:r>
          </w:p>
        </w:tc>
      </w:tr>
      <w:tr w:rsidR="003710BB" w:rsidRPr="00417F0A" w:rsidTr="007712F1">
        <w:trPr>
          <w:jc w:val="center"/>
        </w:trPr>
        <w:tc>
          <w:tcPr>
            <w:tcW w:w="705" w:type="dxa"/>
            <w:tcBorders>
              <w:top w:val="single" w:sz="4" w:space="0" w:color="auto"/>
              <w:left w:val="single" w:sz="4" w:space="0" w:color="auto"/>
              <w:bottom w:val="single" w:sz="4" w:space="0" w:color="auto"/>
              <w:right w:val="single" w:sz="4" w:space="0" w:color="auto"/>
            </w:tcBorders>
          </w:tcPr>
          <w:p w:rsidR="003710BB" w:rsidRPr="00417F0A" w:rsidRDefault="003710BB" w:rsidP="007712F1">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3710BB" w:rsidRPr="00417F0A" w:rsidRDefault="003710BB" w:rsidP="007712F1">
            <w:pPr>
              <w:ind w:left="132"/>
              <w:rPr>
                <w:lang w:val="en-US"/>
              </w:rPr>
            </w:pPr>
            <w:r w:rsidRPr="00417F0A">
              <w:rPr>
                <w:lang w:val="en-GB"/>
              </w:rPr>
              <w:t>Perceptual Processes</w:t>
            </w:r>
          </w:p>
          <w:p w:rsidR="003710BB" w:rsidRPr="00417F0A" w:rsidRDefault="003710BB" w:rsidP="007712F1">
            <w:pPr>
              <w:rPr>
                <w:lang w:val="en-US"/>
              </w:rPr>
            </w:pPr>
            <w:proofErr w:type="gramStart"/>
            <w:r w:rsidRPr="00417F0A">
              <w:rPr>
                <w:lang w:val="en-US"/>
              </w:rPr>
              <w:t>LO:</w:t>
            </w:r>
            <w:proofErr w:type="gramEnd"/>
            <w:r w:rsidRPr="00417F0A">
              <w:rPr>
                <w:lang w:val="en-US"/>
              </w:rPr>
              <w:t xml:space="preserve"> Know what perception is and able to explain the factors that influence it. Understand attribution theory, and able </w:t>
            </w:r>
            <w:proofErr w:type="gramStart"/>
            <w:r w:rsidRPr="00417F0A">
              <w:rPr>
                <w:lang w:val="en-US"/>
              </w:rPr>
              <w:t>the describe</w:t>
            </w:r>
            <w:proofErr w:type="gramEnd"/>
            <w:r w:rsidRPr="00417F0A">
              <w:rPr>
                <w:lang w:val="en-US"/>
              </w:rPr>
              <w:t xml:space="preserve"> the common shortcuts in judging others. Understand the link between perception and </w:t>
            </w:r>
            <w:proofErr w:type="gramStart"/>
            <w:r w:rsidRPr="00417F0A">
              <w:rPr>
                <w:lang w:val="en-US"/>
              </w:rPr>
              <w:t>decision making</w:t>
            </w:r>
            <w:proofErr w:type="gramEnd"/>
            <w:r w:rsidRPr="00417F0A">
              <w:rPr>
                <w:lang w:val="en-US"/>
              </w:rPr>
              <w:t xml:space="preserve">. Able to contrast the rational model of decision making with bounded rationality and intuition. </w:t>
            </w:r>
          </w:p>
        </w:tc>
      </w:tr>
      <w:tr w:rsidR="003710BB" w:rsidRPr="00417F0A" w:rsidTr="007712F1">
        <w:trPr>
          <w:jc w:val="center"/>
        </w:trPr>
        <w:tc>
          <w:tcPr>
            <w:tcW w:w="705" w:type="dxa"/>
            <w:tcBorders>
              <w:top w:val="single" w:sz="4" w:space="0" w:color="auto"/>
              <w:left w:val="single" w:sz="4" w:space="0" w:color="auto"/>
              <w:bottom w:val="single" w:sz="4" w:space="0" w:color="auto"/>
              <w:right w:val="single" w:sz="4" w:space="0" w:color="auto"/>
            </w:tcBorders>
          </w:tcPr>
          <w:p w:rsidR="003710BB" w:rsidRPr="00417F0A" w:rsidRDefault="003710BB" w:rsidP="007712F1">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3710BB" w:rsidRPr="00417F0A" w:rsidRDefault="003710BB" w:rsidP="007712F1">
            <w:pPr>
              <w:ind w:left="132"/>
              <w:rPr>
                <w:lang w:val="en-US"/>
              </w:rPr>
            </w:pPr>
            <w:r w:rsidRPr="00417F0A">
              <w:rPr>
                <w:lang w:val="en-GB"/>
              </w:rPr>
              <w:t xml:space="preserve">Motivation I. Basic Concepts. </w:t>
            </w:r>
          </w:p>
          <w:p w:rsidR="003710BB" w:rsidRPr="00417F0A" w:rsidRDefault="003710BB" w:rsidP="007712F1">
            <w:proofErr w:type="gramStart"/>
            <w:r w:rsidRPr="00417F0A">
              <w:rPr>
                <w:lang w:val="en-US"/>
              </w:rPr>
              <w:t>LO:</w:t>
            </w:r>
            <w:proofErr w:type="gramEnd"/>
            <w:r w:rsidRPr="00417F0A">
              <w:rPr>
                <w:lang w:val="en-US"/>
              </w:rPr>
              <w:t xml:space="preserve"> Understand the term and the three key elements of motivation. Evaluate the applicability of early theories of motivation.</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6.</w:t>
            </w:r>
          </w:p>
        </w:tc>
        <w:tc>
          <w:tcPr>
            <w:tcW w:w="8842" w:type="dxa"/>
          </w:tcPr>
          <w:p w:rsidR="003710BB" w:rsidRPr="00417F0A" w:rsidRDefault="003710BB" w:rsidP="007712F1">
            <w:pPr>
              <w:ind w:left="132"/>
              <w:rPr>
                <w:lang w:val="en-US"/>
              </w:rPr>
            </w:pPr>
            <w:r w:rsidRPr="00417F0A">
              <w:rPr>
                <w:lang w:val="en-GB"/>
              </w:rPr>
              <w:t>Motivation II. Applied Concepts</w:t>
            </w:r>
          </w:p>
          <w:p w:rsidR="003710BB" w:rsidRPr="00417F0A" w:rsidRDefault="003710BB" w:rsidP="007712F1">
            <w:pPr>
              <w:rPr>
                <w:lang w:val="en-US"/>
              </w:rPr>
            </w:pPr>
            <w:proofErr w:type="gramStart"/>
            <w:r w:rsidRPr="00417F0A">
              <w:rPr>
                <w:lang w:val="en-US"/>
              </w:rPr>
              <w:t>LO:</w:t>
            </w:r>
            <w:proofErr w:type="gramEnd"/>
            <w:r w:rsidRPr="00417F0A">
              <w:rPr>
                <w:lang w:val="en-US"/>
              </w:rPr>
              <w:t xml:space="preserve"> Know the job characteristics model and the way it motivates by changing the work environment. Able to compare the main ways jobs can be redesign.</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7.</w:t>
            </w:r>
          </w:p>
        </w:tc>
        <w:tc>
          <w:tcPr>
            <w:tcW w:w="8842" w:type="dxa"/>
          </w:tcPr>
          <w:p w:rsidR="003710BB" w:rsidRPr="00417F0A" w:rsidRDefault="003710BB" w:rsidP="007712F1">
            <w:pPr>
              <w:ind w:left="132"/>
              <w:rPr>
                <w:lang w:val="en-US"/>
              </w:rPr>
            </w:pPr>
            <w:r w:rsidRPr="00417F0A">
              <w:rPr>
                <w:lang w:val="en-US"/>
              </w:rPr>
              <w:t>Groups</w:t>
            </w:r>
          </w:p>
          <w:p w:rsidR="003710BB" w:rsidRPr="00417F0A" w:rsidRDefault="003710BB" w:rsidP="007712F1">
            <w:proofErr w:type="gramStart"/>
            <w:r w:rsidRPr="00417F0A">
              <w:rPr>
                <w:lang w:val="en-US"/>
              </w:rPr>
              <w:t>LO:</w:t>
            </w:r>
            <w:proofErr w:type="gramEnd"/>
            <w:r w:rsidRPr="00417F0A">
              <w:rPr>
                <w:lang w:val="en-US"/>
              </w:rPr>
              <w:t xml:space="preserve"> Know what groups are and able to identify the five stages of group development. Understand the meaning and importance of group properties </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8.</w:t>
            </w:r>
          </w:p>
        </w:tc>
        <w:tc>
          <w:tcPr>
            <w:tcW w:w="8842" w:type="dxa"/>
          </w:tcPr>
          <w:p w:rsidR="003710BB" w:rsidRPr="00417F0A" w:rsidRDefault="003710BB" w:rsidP="007712F1">
            <w:pPr>
              <w:ind w:left="132"/>
              <w:rPr>
                <w:lang w:val="en-US"/>
              </w:rPr>
            </w:pPr>
            <w:r w:rsidRPr="00417F0A">
              <w:rPr>
                <w:lang w:val="en-US"/>
              </w:rPr>
              <w:t>Teams</w:t>
            </w:r>
          </w:p>
          <w:p w:rsidR="003710BB" w:rsidRPr="00417F0A" w:rsidRDefault="003710BB" w:rsidP="007712F1">
            <w:pPr>
              <w:rPr>
                <w:lang w:val="en-US"/>
              </w:rPr>
            </w:pPr>
            <w:proofErr w:type="gramStart"/>
            <w:r w:rsidRPr="00417F0A">
              <w:rPr>
                <w:lang w:val="en-US"/>
              </w:rPr>
              <w:t>LO:</w:t>
            </w:r>
            <w:proofErr w:type="gramEnd"/>
            <w:r w:rsidRPr="00417F0A">
              <w:rPr>
                <w:lang w:val="en-US"/>
              </w:rPr>
              <w:t xml:space="preserve"> Understand the growing popularity of teams in organizations. Able to contrast groups and teams. Know the characteristics of effective teams</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9.</w:t>
            </w:r>
          </w:p>
        </w:tc>
        <w:tc>
          <w:tcPr>
            <w:tcW w:w="8842" w:type="dxa"/>
          </w:tcPr>
          <w:p w:rsidR="003710BB" w:rsidRPr="00417F0A" w:rsidRDefault="003710BB" w:rsidP="007712F1">
            <w:pPr>
              <w:ind w:left="132"/>
              <w:rPr>
                <w:lang w:val="en-US"/>
              </w:rPr>
            </w:pPr>
            <w:r w:rsidRPr="00417F0A">
              <w:rPr>
                <w:lang w:val="en-US"/>
              </w:rPr>
              <w:t>Leadership</w:t>
            </w:r>
          </w:p>
          <w:p w:rsidR="003710BB" w:rsidRPr="00417F0A" w:rsidRDefault="003710BB" w:rsidP="007712F1">
            <w:proofErr w:type="gramStart"/>
            <w:r w:rsidRPr="00417F0A">
              <w:rPr>
                <w:lang w:val="en-US"/>
              </w:rPr>
              <w:t>LO:</w:t>
            </w:r>
            <w:proofErr w:type="gramEnd"/>
            <w:r w:rsidRPr="00417F0A">
              <w:rPr>
                <w:lang w:val="en-US"/>
              </w:rPr>
              <w:t xml:space="preserve"> Understand the differences between leadership and management. Know trait, behavior and contingency theories of leadership. Able to explain and contrast charismatic and transformational leadership.</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10.</w:t>
            </w:r>
          </w:p>
        </w:tc>
        <w:tc>
          <w:tcPr>
            <w:tcW w:w="8842" w:type="dxa"/>
          </w:tcPr>
          <w:p w:rsidR="003710BB" w:rsidRPr="00417F0A" w:rsidRDefault="003710BB" w:rsidP="007712F1">
            <w:pPr>
              <w:ind w:left="132"/>
              <w:rPr>
                <w:lang w:val="en-US"/>
              </w:rPr>
            </w:pPr>
            <w:r w:rsidRPr="00417F0A">
              <w:rPr>
                <w:lang w:val="en-GB"/>
              </w:rPr>
              <w:t>Power and Politics</w:t>
            </w:r>
          </w:p>
          <w:p w:rsidR="003710BB" w:rsidRPr="00417F0A" w:rsidRDefault="003710BB" w:rsidP="007712F1">
            <w:pPr>
              <w:rPr>
                <w:lang w:val="en-US"/>
              </w:rPr>
            </w:pPr>
            <w:proofErr w:type="gramStart"/>
            <w:r w:rsidRPr="00417F0A">
              <w:rPr>
                <w:lang w:val="en-US"/>
              </w:rPr>
              <w:lastRenderedPageBreak/>
              <w:t>LO:</w:t>
            </w:r>
            <w:proofErr w:type="gramEnd"/>
            <w:r w:rsidRPr="00417F0A">
              <w:rPr>
                <w:lang w:val="en-US"/>
              </w:rPr>
              <w:t xml:space="preserve"> Can contrast leadership and power. Know the five bases of power. Understand the differences among power tactics. Understand organizational politics and able to describe why it exist in organizations</w:t>
            </w:r>
          </w:p>
        </w:tc>
      </w:tr>
      <w:tr w:rsidR="003710BB" w:rsidRPr="00417F0A" w:rsidTr="007712F1">
        <w:trPr>
          <w:trHeight w:val="342"/>
          <w:jc w:val="center"/>
        </w:trPr>
        <w:tc>
          <w:tcPr>
            <w:tcW w:w="705" w:type="dxa"/>
          </w:tcPr>
          <w:p w:rsidR="003710BB" w:rsidRPr="00417F0A" w:rsidRDefault="003710BB" w:rsidP="007712F1">
            <w:pPr>
              <w:rPr>
                <w:lang w:val="en-US"/>
              </w:rPr>
            </w:pPr>
            <w:r w:rsidRPr="00417F0A">
              <w:rPr>
                <w:lang w:val="en-US"/>
              </w:rPr>
              <w:t>11.</w:t>
            </w:r>
          </w:p>
        </w:tc>
        <w:tc>
          <w:tcPr>
            <w:tcW w:w="8842" w:type="dxa"/>
          </w:tcPr>
          <w:p w:rsidR="003710BB" w:rsidRPr="00417F0A" w:rsidRDefault="003710BB" w:rsidP="007712F1">
            <w:pPr>
              <w:ind w:left="132"/>
              <w:rPr>
                <w:lang w:val="en-US"/>
              </w:rPr>
            </w:pPr>
            <w:r w:rsidRPr="00417F0A">
              <w:rPr>
                <w:lang w:val="en-GB"/>
              </w:rPr>
              <w:t>Conflict and Negotiations</w:t>
            </w:r>
          </w:p>
          <w:p w:rsidR="003710BB" w:rsidRPr="00417F0A" w:rsidRDefault="003710BB" w:rsidP="007712F1">
            <w:proofErr w:type="gramStart"/>
            <w:r w:rsidRPr="00417F0A">
              <w:rPr>
                <w:lang w:val="en-US"/>
              </w:rPr>
              <w:t>LO:</w:t>
            </w:r>
            <w:proofErr w:type="gramEnd"/>
            <w:r w:rsidRPr="00417F0A">
              <w:rPr>
                <w:lang w:val="en-US"/>
              </w:rPr>
              <w:t xml:space="preserve"> Know the three types of conflict. Understand and able to analyze the conflict process. Understand the differences between distributive and integrative bargaining. Able to apply the five steps of the negotiation process.</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12.</w:t>
            </w:r>
          </w:p>
        </w:tc>
        <w:tc>
          <w:tcPr>
            <w:tcW w:w="8842" w:type="dxa"/>
          </w:tcPr>
          <w:p w:rsidR="003710BB" w:rsidRPr="00417F0A" w:rsidRDefault="003710BB" w:rsidP="007712F1">
            <w:pPr>
              <w:ind w:left="132"/>
              <w:rPr>
                <w:lang w:val="en-US"/>
              </w:rPr>
            </w:pPr>
            <w:r w:rsidRPr="00417F0A">
              <w:rPr>
                <w:lang w:val="en-GB"/>
              </w:rPr>
              <w:t>Structure and Organizational Behaviour</w:t>
            </w:r>
          </w:p>
          <w:p w:rsidR="003710BB" w:rsidRPr="00417F0A" w:rsidRDefault="003710BB" w:rsidP="007712F1">
            <w:pPr>
              <w:rPr>
                <w:lang w:val="en-US"/>
              </w:rPr>
            </w:pPr>
            <w:proofErr w:type="gramStart"/>
            <w:r w:rsidRPr="00417F0A">
              <w:rPr>
                <w:lang w:val="en-US"/>
              </w:rPr>
              <w:t>LO:</w:t>
            </w:r>
            <w:proofErr w:type="gramEnd"/>
            <w:r w:rsidRPr="00417F0A">
              <w:rPr>
                <w:lang w:val="en-US"/>
              </w:rPr>
              <w:t xml:space="preserve"> Know and understand the six elements of an organization’s structure. Able to describe the characteristics of the three most common organizational design </w:t>
            </w:r>
            <w:proofErr w:type="gramStart"/>
            <w:r w:rsidRPr="00417F0A">
              <w:rPr>
                <w:lang w:val="en-US"/>
              </w:rPr>
              <w:t>and also</w:t>
            </w:r>
            <w:proofErr w:type="gramEnd"/>
            <w:r w:rsidRPr="00417F0A">
              <w:rPr>
                <w:lang w:val="en-US"/>
              </w:rPr>
              <w:t xml:space="preserve"> the new design options. Able to compare mechanistic and organic structural models. </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13.</w:t>
            </w:r>
          </w:p>
        </w:tc>
        <w:tc>
          <w:tcPr>
            <w:tcW w:w="8842" w:type="dxa"/>
          </w:tcPr>
          <w:p w:rsidR="003710BB" w:rsidRPr="00417F0A" w:rsidRDefault="003710BB" w:rsidP="007712F1">
            <w:pPr>
              <w:ind w:left="132"/>
              <w:rPr>
                <w:lang w:val="en-US"/>
              </w:rPr>
            </w:pPr>
            <w:r w:rsidRPr="00417F0A">
              <w:rPr>
                <w:lang w:val="en-US"/>
              </w:rPr>
              <w:t>Organizational Culture</w:t>
            </w:r>
          </w:p>
          <w:p w:rsidR="003710BB" w:rsidRPr="00417F0A" w:rsidRDefault="003710BB" w:rsidP="007712F1">
            <w:proofErr w:type="gramStart"/>
            <w:r w:rsidRPr="00417F0A">
              <w:rPr>
                <w:lang w:val="en-US"/>
              </w:rPr>
              <w:t>LO:</w:t>
            </w:r>
            <w:proofErr w:type="gramEnd"/>
            <w:r w:rsidRPr="00417F0A">
              <w:rPr>
                <w:lang w:val="en-US"/>
              </w:rPr>
              <w:t xml:space="preserve"> Able to describe the common characteristics of organizational culture. Know the factors that create and sustain an organization’s culture and understand how culture </w:t>
            </w:r>
            <w:proofErr w:type="gramStart"/>
            <w:r w:rsidRPr="00417F0A">
              <w:rPr>
                <w:lang w:val="en-US"/>
              </w:rPr>
              <w:t>is transmitted</w:t>
            </w:r>
            <w:proofErr w:type="gramEnd"/>
            <w:r w:rsidRPr="00417F0A">
              <w:rPr>
                <w:lang w:val="en-US"/>
              </w:rPr>
              <w:t xml:space="preserve"> to employees.</w:t>
            </w:r>
          </w:p>
        </w:tc>
      </w:tr>
      <w:tr w:rsidR="003710BB" w:rsidRPr="00417F0A" w:rsidTr="007712F1">
        <w:trPr>
          <w:jc w:val="center"/>
        </w:trPr>
        <w:tc>
          <w:tcPr>
            <w:tcW w:w="705" w:type="dxa"/>
          </w:tcPr>
          <w:p w:rsidR="003710BB" w:rsidRPr="00417F0A" w:rsidRDefault="003710BB" w:rsidP="007712F1">
            <w:pPr>
              <w:rPr>
                <w:lang w:val="en-US"/>
              </w:rPr>
            </w:pPr>
            <w:r w:rsidRPr="00417F0A">
              <w:rPr>
                <w:lang w:val="en-US"/>
              </w:rPr>
              <w:t xml:space="preserve">14. </w:t>
            </w:r>
          </w:p>
        </w:tc>
        <w:tc>
          <w:tcPr>
            <w:tcW w:w="8842" w:type="dxa"/>
          </w:tcPr>
          <w:p w:rsidR="003710BB" w:rsidRPr="00417F0A" w:rsidRDefault="003710BB" w:rsidP="007712F1">
            <w:pPr>
              <w:ind w:left="132"/>
              <w:rPr>
                <w:lang w:val="en-US"/>
              </w:rPr>
            </w:pPr>
            <w:r w:rsidRPr="00417F0A">
              <w:rPr>
                <w:lang w:val="en-GB"/>
              </w:rPr>
              <w:t>Organizational Change</w:t>
            </w:r>
          </w:p>
          <w:p w:rsidR="003710BB" w:rsidRPr="00417F0A" w:rsidRDefault="003710BB" w:rsidP="007712F1">
            <w:pPr>
              <w:rPr>
                <w:lang w:val="en-US"/>
              </w:rPr>
            </w:pPr>
            <w:proofErr w:type="gramStart"/>
            <w:r w:rsidRPr="00417F0A">
              <w:rPr>
                <w:lang w:val="en-US"/>
              </w:rPr>
              <w:t>LO:</w:t>
            </w:r>
            <w:proofErr w:type="gramEnd"/>
            <w:r w:rsidRPr="00417F0A">
              <w:rPr>
                <w:lang w:val="en-US"/>
              </w:rPr>
              <w:t xml:space="preserve"> Understand the forces that act as stimulants to change. Know the sources of resistance. Understand the main approaches to managing organizational changes.</w:t>
            </w:r>
          </w:p>
        </w:tc>
      </w:tr>
    </w:tbl>
    <w:p w:rsidR="003710BB" w:rsidRPr="00417F0A" w:rsidRDefault="003710BB" w:rsidP="003710BB">
      <w:pPr>
        <w:rPr>
          <w:lang w:val="en-US"/>
        </w:rPr>
      </w:pPr>
      <w:r w:rsidRPr="00417F0A">
        <w:rPr>
          <w:lang w:val="en-US"/>
        </w:rPr>
        <w:t>*LO learning outcomes</w:t>
      </w:r>
    </w:p>
    <w:p w:rsidR="003710BB" w:rsidRPr="00417F0A" w:rsidRDefault="003710BB" w:rsidP="003710BB">
      <w:pPr>
        <w:rPr>
          <w:lang w:val="en-US"/>
        </w:rPr>
      </w:pPr>
    </w:p>
    <w:p w:rsidR="003710BB" w:rsidRDefault="003710BB" w:rsidP="008A6A73"/>
    <w:p w:rsidR="008A6A73" w:rsidRDefault="008A6A7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
        <w:gridCol w:w="611"/>
        <w:gridCol w:w="88"/>
        <w:gridCol w:w="860"/>
        <w:gridCol w:w="567"/>
        <w:gridCol w:w="992"/>
        <w:gridCol w:w="800"/>
        <w:gridCol w:w="1762"/>
        <w:gridCol w:w="855"/>
        <w:gridCol w:w="2411"/>
      </w:tblGrid>
      <w:tr w:rsidR="00E17BF5" w:rsidRPr="0087262E" w:rsidTr="0049383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17BF5" w:rsidRPr="00AE0790" w:rsidRDefault="00E17BF5" w:rsidP="0049383C">
            <w:pPr>
              <w:ind w:left="20"/>
              <w:rPr>
                <w:rFonts w:eastAsia="Arial Unicode M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E17BF5" w:rsidRPr="00885992" w:rsidRDefault="00E17BF5" w:rsidP="0049383C">
            <w:pPr>
              <w:rPr>
                <w:rFonts w:eastAsia="Arial Unicode MS"/>
              </w:rPr>
            </w:pPr>
            <w:r>
              <w:t>Hungarian</w:t>
            </w:r>
            <w:r w:rsidRPr="00885992">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17BF5" w:rsidRPr="00E17BF5" w:rsidRDefault="00E17BF5" w:rsidP="0049383C">
            <w:pPr>
              <w:jc w:val="center"/>
              <w:rPr>
                <w:rFonts w:eastAsia="Arial Unicode MS"/>
                <w:szCs w:val="16"/>
              </w:rPr>
            </w:pPr>
            <w:r w:rsidRPr="00E17BF5">
              <w:rPr>
                <w:rFonts w:eastAsia="Arial Unicode MS"/>
                <w:szCs w:val="16"/>
              </w:rPr>
              <w:t>Matematika II.</w:t>
            </w:r>
          </w:p>
        </w:tc>
        <w:tc>
          <w:tcPr>
            <w:tcW w:w="855" w:type="dxa"/>
            <w:vMerge w:val="restart"/>
            <w:tcBorders>
              <w:top w:val="single" w:sz="4" w:space="0" w:color="auto"/>
              <w:left w:val="single" w:sz="4" w:space="0" w:color="auto"/>
              <w:right w:val="single" w:sz="4" w:space="0" w:color="auto"/>
            </w:tcBorders>
            <w:vAlign w:val="center"/>
          </w:tcPr>
          <w:p w:rsidR="00E17BF5" w:rsidRPr="0087262E" w:rsidRDefault="00E17BF5" w:rsidP="0049383C">
            <w:pPr>
              <w:jc w:val="center"/>
              <w:rPr>
                <w:rFonts w:eastAsia="Arial Unicode MS"/>
                <w:sz w:val="16"/>
                <w:szCs w:val="16"/>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17BF5" w:rsidRPr="0087262E" w:rsidRDefault="00E17BF5" w:rsidP="0049383C">
            <w:pPr>
              <w:jc w:val="center"/>
              <w:rPr>
                <w:rFonts w:eastAsia="Arial Unicode MS"/>
                <w:b/>
              </w:rPr>
            </w:pPr>
            <w:r>
              <w:rPr>
                <w:rFonts w:eastAsia="Arial Unicode MS"/>
                <w:b/>
              </w:rPr>
              <w:t>GT_AGMNE013</w:t>
            </w:r>
          </w:p>
        </w:tc>
      </w:tr>
      <w:tr w:rsidR="00E17BF5" w:rsidRPr="0087262E" w:rsidTr="0049383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17BF5" w:rsidRPr="00AE0790" w:rsidRDefault="00E17BF5" w:rsidP="0049383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17BF5" w:rsidRPr="00885569" w:rsidRDefault="00E17BF5" w:rsidP="0049383C">
            <w:pPr>
              <w:rPr>
                <w:b/>
              </w:rPr>
            </w:pPr>
            <w:r w:rsidRPr="00885569">
              <w:rPr>
                <w:b/>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17BF5" w:rsidRPr="00191C71" w:rsidRDefault="00E17BF5" w:rsidP="0049383C">
            <w:pPr>
              <w:jc w:val="center"/>
              <w:rPr>
                <w:b/>
              </w:rPr>
            </w:pPr>
            <w:r>
              <w:rPr>
                <w:b/>
              </w:rPr>
              <w:t>Mathematics II.</w:t>
            </w:r>
          </w:p>
        </w:tc>
        <w:tc>
          <w:tcPr>
            <w:tcW w:w="855" w:type="dxa"/>
            <w:vMerge/>
            <w:tcBorders>
              <w:left w:val="single" w:sz="4" w:space="0" w:color="auto"/>
              <w:bottom w:val="single" w:sz="4" w:space="0" w:color="auto"/>
              <w:right w:val="single" w:sz="4" w:space="0" w:color="auto"/>
            </w:tcBorders>
            <w:vAlign w:val="center"/>
          </w:tcPr>
          <w:p w:rsidR="00E17BF5" w:rsidRPr="0087262E" w:rsidRDefault="00E17BF5" w:rsidP="0049383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17BF5" w:rsidRPr="0087262E" w:rsidRDefault="00E17BF5" w:rsidP="0049383C">
            <w:pPr>
              <w:rPr>
                <w:rFonts w:eastAsia="Arial Unicode MS"/>
                <w:sz w:val="16"/>
                <w:szCs w:val="16"/>
              </w:rPr>
            </w:pPr>
          </w:p>
        </w:tc>
      </w:tr>
      <w:tr w:rsidR="00E17BF5" w:rsidRPr="0087262E" w:rsidTr="0049383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17BF5" w:rsidRPr="0087262E" w:rsidRDefault="00E17BF5" w:rsidP="0049383C">
            <w:pPr>
              <w:jc w:val="center"/>
              <w:rPr>
                <w:b/>
                <w:bCs/>
                <w:sz w:val="24"/>
                <w:szCs w:val="24"/>
              </w:rPr>
            </w:pPr>
          </w:p>
        </w:tc>
      </w:tr>
      <w:tr w:rsidR="00E17BF5" w:rsidRPr="0087262E" w:rsidTr="0049383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17BF5" w:rsidRPr="0087262E" w:rsidRDefault="00E17BF5" w:rsidP="0049383C">
            <w:pPr>
              <w:ind w:left="20"/>
              <w:rPr>
                <w:sz w:val="16"/>
                <w:szCs w:val="16"/>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17BF5" w:rsidRPr="0087262E" w:rsidRDefault="00E17BF5" w:rsidP="0049383C">
            <w:pPr>
              <w:jc w:val="center"/>
              <w:rPr>
                <w:b/>
              </w:rPr>
            </w:pPr>
            <w:r>
              <w:rPr>
                <w:b/>
              </w:rPr>
              <w:t xml:space="preserve">University of Debrecen Faculty of Business Economics, </w:t>
            </w:r>
            <w:r>
              <w:rPr>
                <w:b/>
              </w:rPr>
              <w:br/>
              <w:t>Institute of Methodology and Business Digitalization</w:t>
            </w:r>
          </w:p>
        </w:tc>
      </w:tr>
      <w:tr w:rsidR="00E17BF5" w:rsidRPr="0087262E" w:rsidTr="0049383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17BF5" w:rsidRPr="00AE0790" w:rsidRDefault="00E17BF5" w:rsidP="0049383C">
            <w:pPr>
              <w:ind w:left="20"/>
              <w:rPr>
                <w:rFonts w:eastAsia="Arial Unicode M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17BF5" w:rsidRPr="00885992" w:rsidRDefault="00E17BF5" w:rsidP="0049383C">
            <w:pPr>
              <w:jc w:val="center"/>
              <w:rPr>
                <w:rFonts w:eastAsia="Arial Unicode MS"/>
                <w:b/>
                <w:szCs w:val="16"/>
              </w:rPr>
            </w:pPr>
            <w:r>
              <w:rPr>
                <w:rFonts w:eastAsia="Arial Unicode MS"/>
                <w:b/>
                <w:szCs w:val="16"/>
              </w:rPr>
              <w:t>Mathematics I.</w:t>
            </w:r>
          </w:p>
        </w:tc>
        <w:tc>
          <w:tcPr>
            <w:tcW w:w="855" w:type="dxa"/>
            <w:tcBorders>
              <w:top w:val="single" w:sz="4" w:space="0" w:color="auto"/>
              <w:left w:val="nil"/>
              <w:bottom w:val="single" w:sz="4" w:space="0" w:color="auto"/>
              <w:right w:val="single" w:sz="4" w:space="0" w:color="auto"/>
            </w:tcBorders>
            <w:vAlign w:val="center"/>
          </w:tcPr>
          <w:p w:rsidR="00E17BF5" w:rsidRPr="00AE0790" w:rsidRDefault="00E17BF5" w:rsidP="0049383C">
            <w:pPr>
              <w:jc w:val="center"/>
              <w:rPr>
                <w:rFonts w:eastAsia="Arial Unicode MS"/>
              </w:rPr>
            </w:pPr>
            <w:r>
              <w:t>Code:</w:t>
            </w:r>
            <w:r w:rsidRPr="00AE0790">
              <w:t xml:space="preserv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17BF5" w:rsidRPr="00AE0790" w:rsidRDefault="00E17BF5" w:rsidP="0049383C">
            <w:pPr>
              <w:jc w:val="center"/>
              <w:rPr>
                <w:rFonts w:eastAsia="Arial Unicode MS"/>
              </w:rPr>
            </w:pPr>
            <w:r>
              <w:rPr>
                <w:rFonts w:eastAsia="Arial Unicode MS"/>
                <w:b/>
              </w:rPr>
              <w:t>GT_AGMNE010</w:t>
            </w:r>
          </w:p>
        </w:tc>
      </w:tr>
      <w:tr w:rsidR="00E17BF5" w:rsidRPr="0087262E" w:rsidTr="0049383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17BF5" w:rsidRPr="00AE0790" w:rsidRDefault="00E17BF5" w:rsidP="0049383C">
            <w:pPr>
              <w:jc w:val="center"/>
            </w:pPr>
            <w:r>
              <w:t>Division</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17BF5" w:rsidRPr="00034661" w:rsidRDefault="00E17BF5" w:rsidP="0049383C">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E17BF5" w:rsidRPr="00034661" w:rsidRDefault="00E17BF5" w:rsidP="0049383C">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E17BF5" w:rsidRPr="00034661" w:rsidRDefault="00E17BF5" w:rsidP="0049383C">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E17BF5" w:rsidRPr="00034661" w:rsidRDefault="00E17BF5" w:rsidP="0049383C">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E17BF5" w:rsidRPr="0087262E" w:rsidTr="0049383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17BF5" w:rsidRPr="0087262E" w:rsidRDefault="00E17BF5" w:rsidP="0049383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17BF5" w:rsidRPr="0087262E" w:rsidRDefault="00E17BF5" w:rsidP="0049383C">
            <w:pPr>
              <w:jc w:val="center"/>
              <w:rPr>
                <w:sz w:val="16"/>
                <w:szCs w:val="16"/>
              </w:rPr>
            </w:pPr>
            <w:proofErr w:type="gramStart"/>
            <w:r>
              <w:rPr>
                <w:sz w:val="16"/>
                <w:szCs w:val="16"/>
              </w:rPr>
              <w:t>Lecture(</w:t>
            </w:r>
            <w:proofErr w:type="gramEnd"/>
            <w:r>
              <w:rPr>
                <w:sz w:val="16"/>
                <w:szCs w:val="16"/>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17BF5" w:rsidRPr="0087262E" w:rsidRDefault="00E17BF5" w:rsidP="0049383C">
            <w:pPr>
              <w:jc w:val="center"/>
              <w:rPr>
                <w:sz w:val="16"/>
                <w:szCs w:val="16"/>
              </w:rPr>
            </w:pPr>
            <w:proofErr w:type="gramStart"/>
            <w:r>
              <w:rPr>
                <w:sz w:val="16"/>
                <w:szCs w:val="16"/>
              </w:rPr>
              <w:t>Seminar(</w:t>
            </w:r>
            <w:proofErr w:type="gramEnd"/>
            <w:r>
              <w:rPr>
                <w:sz w:val="16"/>
                <w:szCs w:val="16"/>
              </w:rPr>
              <w:t>s)</w:t>
            </w:r>
          </w:p>
        </w:tc>
        <w:tc>
          <w:tcPr>
            <w:tcW w:w="1762" w:type="dxa"/>
            <w:vMerge/>
            <w:tcBorders>
              <w:left w:val="single" w:sz="4" w:space="0" w:color="auto"/>
              <w:bottom w:val="single" w:sz="4" w:space="0" w:color="auto"/>
              <w:right w:val="single" w:sz="4" w:space="0" w:color="auto"/>
            </w:tcBorders>
            <w:vAlign w:val="center"/>
          </w:tcPr>
          <w:p w:rsidR="00E17BF5" w:rsidRPr="0087262E" w:rsidRDefault="00E17BF5" w:rsidP="0049383C">
            <w:pPr>
              <w:rPr>
                <w:sz w:val="16"/>
                <w:szCs w:val="16"/>
              </w:rPr>
            </w:pPr>
          </w:p>
        </w:tc>
        <w:tc>
          <w:tcPr>
            <w:tcW w:w="855" w:type="dxa"/>
            <w:vMerge/>
            <w:tcBorders>
              <w:left w:val="single" w:sz="4" w:space="0" w:color="auto"/>
              <w:bottom w:val="single" w:sz="4" w:space="0" w:color="auto"/>
              <w:right w:val="single" w:sz="4" w:space="0" w:color="auto"/>
            </w:tcBorders>
            <w:vAlign w:val="center"/>
          </w:tcPr>
          <w:p w:rsidR="00E17BF5" w:rsidRPr="0087262E" w:rsidRDefault="00E17BF5" w:rsidP="0049383C">
            <w:pPr>
              <w:rPr>
                <w:sz w:val="16"/>
                <w:szCs w:val="16"/>
              </w:rPr>
            </w:pPr>
          </w:p>
        </w:tc>
        <w:tc>
          <w:tcPr>
            <w:tcW w:w="2411" w:type="dxa"/>
            <w:vMerge/>
            <w:tcBorders>
              <w:left w:val="single" w:sz="4" w:space="0" w:color="auto"/>
              <w:bottom w:val="single" w:sz="4" w:space="0" w:color="auto"/>
              <w:right w:val="single" w:sz="4" w:space="0" w:color="auto"/>
            </w:tcBorders>
            <w:vAlign w:val="center"/>
          </w:tcPr>
          <w:p w:rsidR="00E17BF5" w:rsidRPr="0087262E" w:rsidRDefault="00E17BF5" w:rsidP="0049383C">
            <w:pPr>
              <w:rPr>
                <w:sz w:val="16"/>
                <w:szCs w:val="16"/>
              </w:rPr>
            </w:pPr>
          </w:p>
        </w:tc>
      </w:tr>
      <w:tr w:rsidR="00E17BF5" w:rsidRPr="0087262E" w:rsidTr="0049383C">
        <w:trPr>
          <w:cantSplit/>
          <w:trHeight w:val="274"/>
        </w:trPr>
        <w:tc>
          <w:tcPr>
            <w:tcW w:w="993" w:type="dxa"/>
            <w:tcBorders>
              <w:top w:val="single" w:sz="4" w:space="0" w:color="auto"/>
              <w:left w:val="single" w:sz="4" w:space="0" w:color="auto"/>
              <w:bottom w:val="single" w:sz="4" w:space="0" w:color="auto"/>
              <w:right w:val="single" w:sz="4" w:space="0" w:color="auto"/>
            </w:tcBorders>
            <w:vAlign w:val="center"/>
          </w:tcPr>
          <w:p w:rsidR="00E17BF5" w:rsidRPr="0087262E" w:rsidRDefault="00E17BF5" w:rsidP="0049383C">
            <w:pPr>
              <w:jc w:val="center"/>
              <w:rPr>
                <w:sz w:val="16"/>
                <w:szCs w:val="16"/>
              </w:rPr>
            </w:pPr>
            <w:r>
              <w:rPr>
                <w:sz w:val="16"/>
                <w:szCs w:val="16"/>
              </w:rPr>
              <w:t>Daytime</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E17BF5" w:rsidRPr="00930297" w:rsidRDefault="00E17BF5" w:rsidP="0049383C">
            <w:pPr>
              <w:jc w:val="center"/>
              <w:rPr>
                <w:b/>
                <w:sz w:val="16"/>
                <w:szCs w:val="16"/>
              </w:rPr>
            </w:pPr>
            <w:r>
              <w:rPr>
                <w:b/>
                <w:sz w:val="16"/>
                <w:szCs w:val="16"/>
              </w:rPr>
              <w:t>x</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E17BF5" w:rsidRPr="00034661" w:rsidRDefault="00E17BF5" w:rsidP="0049383C">
            <w:pPr>
              <w:jc w:val="center"/>
              <w:rPr>
                <w:sz w:val="16"/>
                <w:szCs w:val="16"/>
                <w:lang w:val="en-US"/>
              </w:rPr>
            </w:pPr>
            <w:r w:rsidRPr="00034661">
              <w:rPr>
                <w:sz w:val="16"/>
                <w:szCs w:val="16"/>
                <w:lang w:val="en-US"/>
              </w:rPr>
              <w:t>per week</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E17BF5" w:rsidRPr="00034661" w:rsidRDefault="00E17BF5" w:rsidP="0049383C">
            <w:pPr>
              <w:jc w:val="center"/>
              <w:rPr>
                <w:b/>
                <w:sz w:val="16"/>
                <w:szCs w:val="16"/>
                <w:lang w:val="en-US"/>
              </w:rPr>
            </w:pPr>
            <w:r>
              <w:rPr>
                <w:b/>
                <w:sz w:val="16"/>
                <w:szCs w:val="16"/>
                <w:lang w:val="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E17BF5" w:rsidRPr="00034661" w:rsidRDefault="00E17BF5" w:rsidP="0049383C">
            <w:pPr>
              <w:jc w:val="center"/>
              <w:rPr>
                <w:sz w:val="16"/>
                <w:szCs w:val="16"/>
                <w:lang w:val="en-US"/>
              </w:rPr>
            </w:pPr>
            <w:r w:rsidRPr="00034661">
              <w:rPr>
                <w:sz w:val="16"/>
                <w:szCs w:val="16"/>
                <w:lang w:val="en-US"/>
              </w:rPr>
              <w:t xml:space="preserve">per week </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E17BF5" w:rsidRPr="0087262E" w:rsidRDefault="00E17BF5" w:rsidP="0049383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17BF5" w:rsidRPr="0087262E" w:rsidRDefault="00E17BF5" w:rsidP="0049383C">
            <w:pPr>
              <w:jc w:val="center"/>
              <w:rPr>
                <w:b/>
              </w:rPr>
            </w:pPr>
            <w:r>
              <w:rPr>
                <w:b/>
              </w:rPr>
              <w:t>Exam</w:t>
            </w:r>
          </w:p>
        </w:tc>
        <w:tc>
          <w:tcPr>
            <w:tcW w:w="855" w:type="dxa"/>
            <w:vMerge w:val="restart"/>
            <w:tcBorders>
              <w:top w:val="single" w:sz="4" w:space="0" w:color="auto"/>
              <w:left w:val="single" w:sz="4" w:space="0" w:color="auto"/>
              <w:right w:val="single" w:sz="4" w:space="0" w:color="auto"/>
            </w:tcBorders>
            <w:vAlign w:val="center"/>
          </w:tcPr>
          <w:p w:rsidR="00E17BF5" w:rsidRPr="0087262E" w:rsidRDefault="00E17BF5" w:rsidP="0049383C">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17BF5" w:rsidRPr="0087262E" w:rsidRDefault="00E17BF5" w:rsidP="0049383C">
            <w:pPr>
              <w:jc w:val="center"/>
              <w:rPr>
                <w:b/>
              </w:rPr>
            </w:pPr>
            <w:r>
              <w:rPr>
                <w:b/>
              </w:rPr>
              <w:t>English</w:t>
            </w:r>
          </w:p>
        </w:tc>
      </w:tr>
      <w:tr w:rsidR="00E17BF5" w:rsidRPr="0087262E" w:rsidTr="0049383C">
        <w:trPr>
          <w:cantSplit/>
          <w:trHeight w:val="279"/>
        </w:trPr>
        <w:tc>
          <w:tcPr>
            <w:tcW w:w="993" w:type="dxa"/>
            <w:tcBorders>
              <w:top w:val="single" w:sz="4" w:space="0" w:color="auto"/>
              <w:left w:val="single" w:sz="4" w:space="0" w:color="auto"/>
              <w:bottom w:val="single" w:sz="4" w:space="0" w:color="auto"/>
              <w:right w:val="single" w:sz="4" w:space="0" w:color="auto"/>
            </w:tcBorders>
            <w:vAlign w:val="center"/>
          </w:tcPr>
          <w:p w:rsidR="00E17BF5" w:rsidRPr="0087262E" w:rsidRDefault="00E17BF5" w:rsidP="0049383C">
            <w:pPr>
              <w:jc w:val="center"/>
              <w:rPr>
                <w:sz w:val="16"/>
                <w:szCs w:val="16"/>
              </w:rPr>
            </w:pPr>
            <w:r>
              <w:rPr>
                <w:sz w:val="16"/>
                <w:szCs w:val="16"/>
              </w:rPr>
              <w:t>Correspondent</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E17BF5" w:rsidRPr="00930297" w:rsidRDefault="00E17BF5" w:rsidP="0049383C">
            <w:pPr>
              <w:jc w:val="center"/>
              <w:rPr>
                <w:b/>
                <w:sz w:val="16"/>
                <w:szCs w:val="16"/>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E17BF5" w:rsidRPr="00282AFF" w:rsidRDefault="00E17BF5" w:rsidP="0049383C">
            <w:pPr>
              <w:jc w:val="center"/>
              <w:rPr>
                <w:sz w:val="16"/>
                <w:szCs w:val="16"/>
              </w:rPr>
            </w:pPr>
            <w:r>
              <w:rPr>
                <w:sz w:val="16"/>
                <w:szCs w:val="16"/>
              </w:rPr>
              <w:t>Semiannually</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E17BF5" w:rsidRPr="00DA5E3F" w:rsidRDefault="00E17BF5" w:rsidP="0049383C">
            <w:pPr>
              <w:jc w:val="center"/>
              <w:rPr>
                <w:b/>
                <w:sz w:val="16"/>
                <w:szCs w:val="16"/>
              </w:rPr>
            </w:pPr>
            <w:r>
              <w:rPr>
                <w:b/>
                <w:sz w:val="16"/>
                <w:szCs w:val="16"/>
              </w:rPr>
              <w:t>28</w:t>
            </w:r>
          </w:p>
        </w:tc>
        <w:tc>
          <w:tcPr>
            <w:tcW w:w="992" w:type="dxa"/>
            <w:tcBorders>
              <w:top w:val="single" w:sz="4" w:space="0" w:color="auto"/>
              <w:left w:val="single" w:sz="4" w:space="0" w:color="auto"/>
              <w:bottom w:val="single" w:sz="4" w:space="0" w:color="auto"/>
              <w:right w:val="single" w:sz="4" w:space="0" w:color="auto"/>
            </w:tcBorders>
            <w:vAlign w:val="center"/>
          </w:tcPr>
          <w:p w:rsidR="00E17BF5" w:rsidRPr="0087262E" w:rsidRDefault="00E17BF5" w:rsidP="0049383C">
            <w:pPr>
              <w:jc w:val="center"/>
              <w:rPr>
                <w:sz w:val="16"/>
                <w:szCs w:val="16"/>
              </w:rPr>
            </w:pPr>
            <w:r>
              <w:rPr>
                <w:sz w:val="16"/>
                <w:szCs w:val="16"/>
              </w:rPr>
              <w:t>Semiannually</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E17BF5" w:rsidRPr="00191C71" w:rsidRDefault="00E17BF5" w:rsidP="0049383C">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E17BF5" w:rsidRPr="0087262E" w:rsidRDefault="00E17BF5" w:rsidP="0049383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17BF5" w:rsidRPr="0087262E" w:rsidRDefault="00E17BF5" w:rsidP="0049383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17BF5" w:rsidRPr="0087262E" w:rsidRDefault="00E17BF5" w:rsidP="0049383C">
            <w:pPr>
              <w:jc w:val="center"/>
              <w:rPr>
                <w:sz w:val="16"/>
                <w:szCs w:val="16"/>
              </w:rPr>
            </w:pPr>
          </w:p>
        </w:tc>
      </w:tr>
      <w:tr w:rsidR="00E17BF5" w:rsidRPr="0087262E"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17BF5" w:rsidRPr="00034661" w:rsidRDefault="00E17BF5" w:rsidP="0049383C">
            <w:pPr>
              <w:ind w:left="20"/>
              <w:rPr>
                <w:rFonts w:eastAsia="Arial Unicode MS"/>
                <w:lang w:val="en-US"/>
              </w:rPr>
            </w:pPr>
            <w:r w:rsidRPr="00034661">
              <w:rPr>
                <w:lang w:val="en-US"/>
              </w:rPr>
              <w:t>Responsible instructor</w:t>
            </w:r>
          </w:p>
        </w:tc>
        <w:tc>
          <w:tcPr>
            <w:tcW w:w="992" w:type="dxa"/>
            <w:tcBorders>
              <w:top w:val="nil"/>
              <w:left w:val="nil"/>
              <w:bottom w:val="single" w:sz="4" w:space="0" w:color="auto"/>
              <w:right w:val="single" w:sz="4" w:space="0" w:color="auto"/>
            </w:tcBorders>
            <w:vAlign w:val="center"/>
          </w:tcPr>
          <w:p w:rsidR="00E17BF5" w:rsidRPr="00AE0790" w:rsidRDefault="00E17BF5" w:rsidP="0049383C">
            <w:pPr>
              <w:rPr>
                <w:rFonts w:eastAsia="Arial Unicode MS"/>
              </w:rPr>
            </w:pPr>
            <w:r>
              <w:t>Name:</w:t>
            </w:r>
          </w:p>
        </w:tc>
        <w:tc>
          <w:tcPr>
            <w:tcW w:w="2562" w:type="dxa"/>
            <w:gridSpan w:val="2"/>
            <w:tcBorders>
              <w:top w:val="single" w:sz="4" w:space="0" w:color="auto"/>
              <w:left w:val="nil"/>
              <w:bottom w:val="single" w:sz="4" w:space="0" w:color="auto"/>
              <w:right w:val="single" w:sz="4" w:space="0" w:color="auto"/>
            </w:tcBorders>
            <w:shd w:val="clear" w:color="auto" w:fill="E5DFEC"/>
            <w:vAlign w:val="center"/>
          </w:tcPr>
          <w:p w:rsidR="00E17BF5" w:rsidRPr="00740E47" w:rsidRDefault="00E17BF5" w:rsidP="0049383C">
            <w:pPr>
              <w:jc w:val="center"/>
              <w:rPr>
                <w:b/>
                <w:sz w:val="16"/>
                <w:szCs w:val="16"/>
              </w:rPr>
            </w:pPr>
            <w:r>
              <w:rPr>
                <w:b/>
                <w:sz w:val="16"/>
                <w:szCs w:val="16"/>
              </w:rPr>
              <w:t>Dr. Sándor Kovács</w:t>
            </w:r>
          </w:p>
        </w:tc>
        <w:tc>
          <w:tcPr>
            <w:tcW w:w="855" w:type="dxa"/>
            <w:tcBorders>
              <w:top w:val="single" w:sz="4" w:space="0" w:color="auto"/>
              <w:left w:val="nil"/>
              <w:bottom w:val="single" w:sz="4" w:space="0" w:color="auto"/>
              <w:right w:val="single" w:sz="4" w:space="0" w:color="auto"/>
            </w:tcBorders>
            <w:vAlign w:val="center"/>
          </w:tcPr>
          <w:p w:rsidR="00E17BF5" w:rsidRPr="00034661" w:rsidRDefault="00E17BF5" w:rsidP="0049383C">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17BF5" w:rsidRPr="00191C71" w:rsidRDefault="00E17BF5" w:rsidP="0049383C">
            <w:pPr>
              <w:jc w:val="center"/>
              <w:rPr>
                <w:b/>
              </w:rPr>
            </w:pPr>
            <w:r>
              <w:rPr>
                <w:b/>
              </w:rPr>
              <w:t>associate professor</w:t>
            </w:r>
          </w:p>
        </w:tc>
      </w:tr>
      <w:tr w:rsidR="00E17BF5" w:rsidRPr="0087262E"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17BF5" w:rsidRPr="00034661" w:rsidRDefault="00E17BF5" w:rsidP="0049383C">
            <w:pPr>
              <w:ind w:left="20"/>
              <w:rPr>
                <w:lang w:val="en-US"/>
              </w:rPr>
            </w:pPr>
            <w:r w:rsidRPr="00034661">
              <w:rPr>
                <w:lang w:val="en-US"/>
              </w:rPr>
              <w:t>Instructor</w:t>
            </w:r>
          </w:p>
        </w:tc>
        <w:tc>
          <w:tcPr>
            <w:tcW w:w="992" w:type="dxa"/>
            <w:tcBorders>
              <w:top w:val="nil"/>
              <w:left w:val="nil"/>
              <w:bottom w:val="single" w:sz="4" w:space="0" w:color="auto"/>
              <w:right w:val="single" w:sz="4" w:space="0" w:color="auto"/>
            </w:tcBorders>
            <w:vAlign w:val="center"/>
          </w:tcPr>
          <w:p w:rsidR="00E17BF5" w:rsidRPr="00AE0790" w:rsidRDefault="00E17BF5" w:rsidP="0049383C">
            <w:r>
              <w:t>Name:</w:t>
            </w:r>
          </w:p>
        </w:tc>
        <w:tc>
          <w:tcPr>
            <w:tcW w:w="2562" w:type="dxa"/>
            <w:gridSpan w:val="2"/>
            <w:tcBorders>
              <w:top w:val="single" w:sz="4" w:space="0" w:color="auto"/>
              <w:left w:val="nil"/>
              <w:bottom w:val="single" w:sz="4" w:space="0" w:color="auto"/>
              <w:right w:val="single" w:sz="4" w:space="0" w:color="auto"/>
            </w:tcBorders>
            <w:shd w:val="clear" w:color="auto" w:fill="E5DFEC"/>
            <w:vAlign w:val="center"/>
          </w:tcPr>
          <w:p w:rsidR="00E17BF5" w:rsidRPr="00740E47" w:rsidRDefault="00E17BF5" w:rsidP="0049383C">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E17BF5" w:rsidRPr="00034661" w:rsidRDefault="00E17BF5" w:rsidP="0049383C">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17BF5" w:rsidRPr="00191C71" w:rsidRDefault="00E17BF5" w:rsidP="0049383C">
            <w:pPr>
              <w:jc w:val="center"/>
              <w:rPr>
                <w:b/>
              </w:rPr>
            </w:pPr>
            <w:r>
              <w:rPr>
                <w:b/>
              </w:rPr>
              <w:t>-</w:t>
            </w:r>
          </w:p>
        </w:tc>
      </w:tr>
      <w:tr w:rsidR="00E17BF5" w:rsidRPr="0087262E" w:rsidTr="0049383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17BF5" w:rsidRPr="00034661" w:rsidRDefault="00E17BF5" w:rsidP="0049383C">
            <w:pPr>
              <w:rPr>
                <w:lang w:val="en-US"/>
              </w:rPr>
            </w:pPr>
            <w:r w:rsidRPr="00034661">
              <w:rPr>
                <w:lang w:val="en-US"/>
              </w:rPr>
              <w:t>Course goals:</w:t>
            </w:r>
          </w:p>
          <w:p w:rsidR="00E17BF5" w:rsidRPr="00B21A18" w:rsidRDefault="00E17BF5" w:rsidP="0049383C">
            <w:pPr>
              <w:shd w:val="clear" w:color="auto" w:fill="E5DFEC"/>
              <w:suppressAutoHyphens/>
              <w:autoSpaceDE w:val="0"/>
              <w:spacing w:before="60" w:after="60"/>
              <w:ind w:left="417" w:right="113"/>
              <w:jc w:val="both"/>
            </w:pPr>
            <w:r>
              <w:t xml:space="preserve">Math is an integral part of our daily life an has a great practical value. This subject attempts to illustrate this viewpoint with an applied approach. My objective is to motivate students using their knowledge in their every day life. Problem solving approach is stressed throughout the whole course. In order to reach that goal every new concept and definition will be illustrated by numerous real-life examples and concrete appropriate applications. Special emphasis is placed on helping students to solve and interpret their own problems. Mathematical concepts covered by our course is wellconnected with each other. One of the major issues of mathematics is the modelling approach. I must strive to develope skills to translate and convert real-life problems into mathematical models. Main topics: functions of several variables, matrix algebra, definite integration, probability counting, markovian chains.   </w:t>
            </w:r>
          </w:p>
        </w:tc>
      </w:tr>
      <w:tr w:rsidR="00E17BF5" w:rsidRPr="0087262E" w:rsidTr="0049383C">
        <w:trPr>
          <w:cantSplit/>
          <w:trHeight w:val="1400"/>
        </w:trPr>
        <w:tc>
          <w:tcPr>
            <w:tcW w:w="9939" w:type="dxa"/>
            <w:gridSpan w:val="10"/>
            <w:tcBorders>
              <w:top w:val="single" w:sz="4" w:space="0" w:color="auto"/>
              <w:left w:val="single" w:sz="4" w:space="0" w:color="auto"/>
              <w:right w:val="single" w:sz="4" w:space="0" w:color="000000"/>
            </w:tcBorders>
            <w:vAlign w:val="center"/>
          </w:tcPr>
          <w:p w:rsidR="00E17BF5" w:rsidRPr="00034661" w:rsidRDefault="00E17BF5" w:rsidP="0049383C">
            <w:pPr>
              <w:jc w:val="both"/>
              <w:rPr>
                <w:b/>
                <w:bCs/>
                <w:lang w:val="en-US"/>
              </w:rPr>
            </w:pPr>
            <w:r w:rsidRPr="00034661">
              <w:rPr>
                <w:b/>
                <w:bCs/>
                <w:lang w:val="en-US"/>
              </w:rPr>
              <w:t xml:space="preserve">Competences: </w:t>
            </w:r>
          </w:p>
          <w:p w:rsidR="00E17BF5" w:rsidRDefault="00E17BF5" w:rsidP="0049383C">
            <w:pPr>
              <w:jc w:val="both"/>
              <w:rPr>
                <w:b/>
                <w:bCs/>
              </w:rPr>
            </w:pPr>
          </w:p>
          <w:p w:rsidR="00E17BF5" w:rsidRPr="00B21A18" w:rsidRDefault="00E17BF5" w:rsidP="0049383C">
            <w:pPr>
              <w:ind w:left="402"/>
              <w:jc w:val="both"/>
              <w:rPr>
                <w:i/>
              </w:rPr>
            </w:pPr>
            <w:r>
              <w:rPr>
                <w:i/>
              </w:rPr>
              <w:t>Knowledge</w:t>
            </w:r>
            <w:r w:rsidRPr="00B21A18">
              <w:rPr>
                <w:i/>
              </w:rPr>
              <w:t xml:space="preserve">: </w:t>
            </w:r>
          </w:p>
          <w:p w:rsidR="00E17BF5" w:rsidRPr="00B21A18" w:rsidRDefault="00E17BF5" w:rsidP="0049383C">
            <w:pPr>
              <w:shd w:val="clear" w:color="auto" w:fill="E5DFEC"/>
              <w:suppressAutoHyphens/>
              <w:autoSpaceDE w:val="0"/>
              <w:spacing w:before="60" w:after="60"/>
              <w:ind w:left="417" w:right="113"/>
              <w:jc w:val="both"/>
            </w:pPr>
            <w:r>
              <w:t xml:space="preserve">Students should get acquire the mathematical, statistical methods which are needed to analyse and cope with problems in Rural Development and Agriculture. </w:t>
            </w:r>
          </w:p>
          <w:p w:rsidR="00E17BF5" w:rsidRPr="00B21A18" w:rsidRDefault="00E17BF5" w:rsidP="0049383C">
            <w:pPr>
              <w:ind w:left="402"/>
              <w:jc w:val="both"/>
              <w:rPr>
                <w:i/>
              </w:rPr>
            </w:pPr>
            <w:r>
              <w:rPr>
                <w:i/>
              </w:rPr>
              <w:t>Skills</w:t>
            </w:r>
            <w:r w:rsidRPr="00B21A18">
              <w:rPr>
                <w:i/>
              </w:rPr>
              <w:t>:</w:t>
            </w:r>
          </w:p>
          <w:p w:rsidR="00E17BF5" w:rsidRPr="00B21A18" w:rsidRDefault="00E17BF5" w:rsidP="0049383C">
            <w:pPr>
              <w:shd w:val="clear" w:color="auto" w:fill="E5DFEC"/>
              <w:suppressAutoHyphens/>
              <w:autoSpaceDE w:val="0"/>
              <w:spacing w:before="60" w:after="60"/>
              <w:ind w:left="417" w:right="113"/>
              <w:jc w:val="both"/>
            </w:pPr>
            <w:r>
              <w:t>Student will be qualified for plannig and oragnizing Rural Development programmes and for allocating resources, making professional proposals, drawing conclusions.</w:t>
            </w:r>
          </w:p>
          <w:p w:rsidR="00E17BF5" w:rsidRPr="00B21A18" w:rsidRDefault="00E17BF5" w:rsidP="0049383C">
            <w:pPr>
              <w:ind w:left="402"/>
              <w:jc w:val="both"/>
              <w:rPr>
                <w:i/>
              </w:rPr>
            </w:pPr>
            <w:r>
              <w:rPr>
                <w:i/>
              </w:rPr>
              <w:t>Attitu</w:t>
            </w:r>
            <w:r w:rsidRPr="00B21A18">
              <w:rPr>
                <w:i/>
              </w:rPr>
              <w:t>d</w:t>
            </w:r>
            <w:r>
              <w:rPr>
                <w:i/>
              </w:rPr>
              <w:t>e</w:t>
            </w:r>
            <w:r w:rsidRPr="00B21A18">
              <w:rPr>
                <w:i/>
              </w:rPr>
              <w:t>:</w:t>
            </w:r>
          </w:p>
          <w:p w:rsidR="00E17BF5" w:rsidRDefault="00E17BF5" w:rsidP="0049383C">
            <w:pPr>
              <w:shd w:val="clear" w:color="auto" w:fill="E5DFEC"/>
              <w:suppressAutoHyphens/>
              <w:autoSpaceDE w:val="0"/>
              <w:spacing w:before="60" w:after="60"/>
              <w:ind w:left="417" w:right="113"/>
              <w:jc w:val="both"/>
            </w:pPr>
            <w:r>
              <w:t>Student should be more cooperative in solving problems from the field of Rural Development and Quality Assurance. Students become opened to the innovative and scientific approaches and sensitive to the new features.</w:t>
            </w:r>
          </w:p>
          <w:p w:rsidR="00E17BF5" w:rsidRPr="00B21A18" w:rsidRDefault="00E17BF5" w:rsidP="0049383C">
            <w:pPr>
              <w:ind w:left="402"/>
              <w:jc w:val="both"/>
              <w:rPr>
                <w:i/>
              </w:rPr>
            </w:pPr>
            <w:r>
              <w:rPr>
                <w:i/>
              </w:rPr>
              <w:t>Autonomy</w:t>
            </w:r>
            <w:r w:rsidRPr="00B21A18">
              <w:rPr>
                <w:i/>
              </w:rPr>
              <w:t xml:space="preserve"> </w:t>
            </w:r>
            <w:r>
              <w:rPr>
                <w:i/>
              </w:rPr>
              <w:t>and responsibility</w:t>
            </w:r>
            <w:r w:rsidRPr="00B21A18">
              <w:rPr>
                <w:i/>
              </w:rPr>
              <w:t>:</w:t>
            </w:r>
          </w:p>
          <w:p w:rsidR="00E17BF5" w:rsidRPr="00B21A18" w:rsidRDefault="00E17BF5" w:rsidP="0049383C">
            <w:pPr>
              <w:shd w:val="clear" w:color="auto" w:fill="E5DFEC"/>
              <w:suppressAutoHyphens/>
              <w:autoSpaceDE w:val="0"/>
              <w:spacing w:before="60" w:after="60"/>
              <w:ind w:left="417" w:right="113"/>
              <w:jc w:val="both"/>
            </w:pPr>
            <w:r>
              <w:t>Students will be able to plan economic processes and to control purchasing and marketing processes</w:t>
            </w:r>
          </w:p>
          <w:p w:rsidR="00E17BF5" w:rsidRPr="00B21A18" w:rsidRDefault="00E17BF5" w:rsidP="0049383C">
            <w:pPr>
              <w:ind w:left="720"/>
              <w:rPr>
                <w:rFonts w:eastAsia="Arial Unicode MS"/>
                <w:b/>
                <w:bCs/>
              </w:rPr>
            </w:pPr>
          </w:p>
        </w:tc>
      </w:tr>
      <w:tr w:rsidR="00E17BF5" w:rsidRPr="0087262E" w:rsidTr="0049383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17BF5" w:rsidRPr="00034661" w:rsidRDefault="00E17BF5" w:rsidP="0049383C">
            <w:pPr>
              <w:rPr>
                <w:b/>
                <w:bCs/>
                <w:lang w:val="en-US"/>
              </w:rPr>
            </w:pPr>
            <w:r w:rsidRPr="00034661">
              <w:rPr>
                <w:b/>
                <w:bCs/>
                <w:lang w:val="en-US"/>
              </w:rPr>
              <w:t>Course content , topics:</w:t>
            </w:r>
          </w:p>
          <w:p w:rsidR="00E17BF5" w:rsidRDefault="00E17BF5" w:rsidP="0049383C">
            <w:pPr>
              <w:shd w:val="clear" w:color="auto" w:fill="E5DFEC"/>
              <w:suppressAutoHyphens/>
              <w:autoSpaceDE w:val="0"/>
              <w:spacing w:before="60" w:after="60"/>
              <w:ind w:left="417" w:right="113"/>
              <w:jc w:val="both"/>
            </w:pPr>
            <w:r>
              <w:t>Definite integrals</w:t>
            </w:r>
          </w:p>
          <w:p w:rsidR="00E17BF5" w:rsidRDefault="00E17BF5" w:rsidP="0049383C">
            <w:pPr>
              <w:shd w:val="clear" w:color="auto" w:fill="E5DFEC"/>
              <w:suppressAutoHyphens/>
              <w:autoSpaceDE w:val="0"/>
              <w:spacing w:before="60" w:after="60"/>
              <w:ind w:left="417" w:right="113"/>
              <w:jc w:val="both"/>
            </w:pPr>
            <w:r>
              <w:t>Matrix Algebra</w:t>
            </w:r>
          </w:p>
          <w:p w:rsidR="00E17BF5" w:rsidRDefault="00E17BF5" w:rsidP="0049383C">
            <w:pPr>
              <w:shd w:val="clear" w:color="auto" w:fill="E5DFEC"/>
              <w:suppressAutoHyphens/>
              <w:autoSpaceDE w:val="0"/>
              <w:spacing w:before="60" w:after="60"/>
              <w:ind w:left="417" w:right="113"/>
              <w:jc w:val="both"/>
            </w:pPr>
            <w:r>
              <w:t>Functions of Several variables</w:t>
            </w:r>
          </w:p>
          <w:p w:rsidR="00E17BF5" w:rsidRDefault="00E17BF5" w:rsidP="0049383C">
            <w:pPr>
              <w:shd w:val="clear" w:color="auto" w:fill="E5DFEC"/>
              <w:suppressAutoHyphens/>
              <w:autoSpaceDE w:val="0"/>
              <w:spacing w:before="60" w:after="60"/>
              <w:ind w:left="417" w:right="113"/>
              <w:jc w:val="both"/>
            </w:pPr>
            <w:r>
              <w:t>Combinatorics</w:t>
            </w:r>
          </w:p>
          <w:p w:rsidR="00E17BF5" w:rsidRDefault="00E17BF5" w:rsidP="0049383C">
            <w:pPr>
              <w:shd w:val="clear" w:color="auto" w:fill="E5DFEC"/>
              <w:suppressAutoHyphens/>
              <w:autoSpaceDE w:val="0"/>
              <w:spacing w:before="60" w:after="60"/>
              <w:ind w:left="417" w:right="113"/>
              <w:jc w:val="both"/>
            </w:pPr>
            <w:r>
              <w:t>Probability counting</w:t>
            </w:r>
          </w:p>
          <w:p w:rsidR="00E17BF5" w:rsidRPr="00B21A18" w:rsidRDefault="00E17BF5" w:rsidP="0049383C">
            <w:pPr>
              <w:shd w:val="clear" w:color="auto" w:fill="E5DFEC"/>
              <w:suppressAutoHyphens/>
              <w:autoSpaceDE w:val="0"/>
              <w:spacing w:before="60" w:after="60"/>
              <w:ind w:left="417" w:right="113"/>
              <w:jc w:val="both"/>
            </w:pPr>
            <w:r>
              <w:t>Markov Chains.</w:t>
            </w:r>
          </w:p>
        </w:tc>
      </w:tr>
      <w:tr w:rsidR="00E17BF5" w:rsidRPr="0087262E" w:rsidTr="0049383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17BF5" w:rsidRPr="00034661" w:rsidRDefault="00E17BF5" w:rsidP="0049383C">
            <w:pPr>
              <w:rPr>
                <w:b/>
                <w:bCs/>
                <w:lang w:val="en-US"/>
              </w:rPr>
            </w:pPr>
            <w:r w:rsidRPr="00034661">
              <w:rPr>
                <w:b/>
                <w:bCs/>
                <w:lang w:val="en-US"/>
              </w:rPr>
              <w:t>Learning methods:</w:t>
            </w:r>
          </w:p>
          <w:p w:rsidR="00E17BF5" w:rsidRPr="00B21A18" w:rsidRDefault="00E17BF5" w:rsidP="0049383C">
            <w:pPr>
              <w:shd w:val="clear" w:color="auto" w:fill="E5DFEC"/>
              <w:suppressAutoHyphens/>
              <w:autoSpaceDE w:val="0"/>
              <w:spacing w:before="60" w:after="60"/>
              <w:ind w:left="417" w:right="113"/>
              <w:jc w:val="both"/>
            </w:pPr>
            <w:r>
              <w:t>The theoretical background should be taught on the lectures, the translation of theory into practice happens on the seminars. Each and every topic involves special work problems and the tests include only these work problems and not the definitions and theorems of the lectures. Students should write two test from the work problems that were solved during the seminars. For fitting functions to the Data PAST software is used. Problem solving on the semiars requires individual work from the students and the use of claculator.</w:t>
            </w:r>
            <w:r w:rsidRPr="00B21A18">
              <w:t xml:space="preserve"> </w:t>
            </w:r>
          </w:p>
        </w:tc>
      </w:tr>
      <w:tr w:rsidR="00E17BF5" w:rsidRPr="0087262E"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17BF5" w:rsidRPr="00034661" w:rsidRDefault="00E17BF5" w:rsidP="0049383C">
            <w:pPr>
              <w:rPr>
                <w:b/>
                <w:bCs/>
                <w:lang w:val="en-US"/>
              </w:rPr>
            </w:pPr>
            <w:r w:rsidRPr="00034661">
              <w:rPr>
                <w:b/>
                <w:bCs/>
                <w:lang w:val="en-US"/>
              </w:rPr>
              <w:lastRenderedPageBreak/>
              <w:t>Assessment</w:t>
            </w:r>
          </w:p>
          <w:p w:rsidR="00E17BF5" w:rsidRPr="00B21A18" w:rsidRDefault="00E17BF5" w:rsidP="0049383C">
            <w:pPr>
              <w:shd w:val="clear" w:color="auto" w:fill="E5DFEC"/>
              <w:suppressAutoHyphens/>
              <w:autoSpaceDE w:val="0"/>
              <w:spacing w:before="60" w:after="60"/>
              <w:ind w:left="417" w:right="113"/>
              <w:jc w:val="both"/>
            </w:pPr>
            <w:r w:rsidRPr="00943206">
              <w:rPr>
                <w:lang w:val="en-GB"/>
              </w:rPr>
              <w:t xml:space="preserve">The attendace on every lecture and practice is compulsory for the students as the different topics </w:t>
            </w:r>
            <w:proofErr w:type="gramStart"/>
            <w:r w:rsidRPr="00943206">
              <w:rPr>
                <w:lang w:val="en-GB"/>
              </w:rPr>
              <w:t>are built</w:t>
            </w:r>
            <w:proofErr w:type="gramEnd"/>
            <w:r w:rsidRPr="00943206">
              <w:rPr>
                <w:lang w:val="en-GB"/>
              </w:rPr>
              <w:t xml:space="preserve"> upon one another. A catalogue </w:t>
            </w:r>
            <w:proofErr w:type="gramStart"/>
            <w:r w:rsidRPr="00943206">
              <w:rPr>
                <w:lang w:val="en-GB"/>
              </w:rPr>
              <w:t>is being made</w:t>
            </w:r>
            <w:proofErr w:type="gramEnd"/>
            <w:r w:rsidRPr="00943206">
              <w:rPr>
                <w:lang w:val="en-GB"/>
              </w:rPr>
              <w:t xml:space="preserve"> during the lectures </w:t>
            </w:r>
            <w:r>
              <w:rPr>
                <w:lang w:val="en-GB"/>
              </w:rPr>
              <w:t>and seminars</w:t>
            </w:r>
            <w:r w:rsidRPr="00943206">
              <w:rPr>
                <w:lang w:val="en-GB"/>
              </w:rPr>
              <w:t>. Each student MUST SIGN the form and should not miss more than 4 occ</w:t>
            </w:r>
            <w:r>
              <w:rPr>
                <w:lang w:val="en-GB"/>
              </w:rPr>
              <w:t xml:space="preserve">asions. Each student could get a recommended </w:t>
            </w:r>
            <w:proofErr w:type="gramStart"/>
            <w:r>
              <w:rPr>
                <w:lang w:val="en-GB"/>
              </w:rPr>
              <w:t xml:space="preserve">grade </w:t>
            </w:r>
            <w:r w:rsidRPr="00943206">
              <w:rPr>
                <w:lang w:val="en-GB"/>
              </w:rPr>
              <w:t xml:space="preserve">which will be </w:t>
            </w:r>
            <w:r>
              <w:rPr>
                <w:lang w:val="en-GB"/>
              </w:rPr>
              <w:t>based on the midterm</w:t>
            </w:r>
            <w:proofErr w:type="gramEnd"/>
            <w:r>
              <w:rPr>
                <w:lang w:val="en-GB"/>
              </w:rPr>
              <w:t xml:space="preserve"> and endterm</w:t>
            </w:r>
            <w:r w:rsidRPr="00943206">
              <w:rPr>
                <w:lang w:val="en-GB"/>
              </w:rPr>
              <w:t xml:space="preserve"> test</w:t>
            </w:r>
            <w:r>
              <w:rPr>
                <w:lang w:val="en-GB"/>
              </w:rPr>
              <w:t>s</w:t>
            </w:r>
            <w:r w:rsidRPr="00943206">
              <w:rPr>
                <w:lang w:val="en-GB"/>
              </w:rPr>
              <w:t xml:space="preserve"> (work problems and multiple choice questions).</w:t>
            </w:r>
            <w:r>
              <w:rPr>
                <w:lang w:val="en-GB"/>
              </w:rPr>
              <w:t xml:space="preserve"> </w:t>
            </w:r>
            <w:r w:rsidRPr="00943206">
              <w:rPr>
                <w:lang w:val="en-GB"/>
              </w:rPr>
              <w:t xml:space="preserve">In order to fulfill the subject every student should receive a </w:t>
            </w:r>
            <w:proofErr w:type="gramStart"/>
            <w:r w:rsidRPr="00943206">
              <w:rPr>
                <w:lang w:val="en-GB"/>
              </w:rPr>
              <w:t>signature which</w:t>
            </w:r>
            <w:proofErr w:type="gramEnd"/>
            <w:r w:rsidRPr="00943206">
              <w:rPr>
                <w:lang w:val="en-GB"/>
              </w:rPr>
              <w:t xml:space="preserve"> has two conditions. There should not be more than 4 uncertified absence from the courses and from the lectures and 20 percent </w:t>
            </w:r>
            <w:proofErr w:type="gramStart"/>
            <w:r w:rsidRPr="00943206">
              <w:rPr>
                <w:lang w:val="en-GB"/>
              </w:rPr>
              <w:t>should be obtained</w:t>
            </w:r>
            <w:proofErr w:type="gramEnd"/>
            <w:r w:rsidRPr="00943206">
              <w:rPr>
                <w:lang w:val="en-GB"/>
              </w:rPr>
              <w:t xml:space="preserve"> from the total score of the two tests. Evaluation in the learning period will be made mainly according to the </w:t>
            </w:r>
            <w:r>
              <w:rPr>
                <w:lang w:val="en-GB"/>
              </w:rPr>
              <w:t>results of the midterm (in the 8</w:t>
            </w:r>
            <w:r w:rsidRPr="00943206">
              <w:rPr>
                <w:lang w:val="en-GB"/>
              </w:rPr>
              <w:t xml:space="preserve">th week) and endterm (in the last week) tests written on the seminars but the students could gather extra points by solving tests for plus points. The lecturer will provide at least 10 tests for </w:t>
            </w:r>
            <w:proofErr w:type="gramStart"/>
            <w:r w:rsidRPr="00943206">
              <w:rPr>
                <w:lang w:val="en-GB"/>
              </w:rPr>
              <w:t>plus</w:t>
            </w:r>
            <w:proofErr w:type="gramEnd"/>
            <w:r w:rsidRPr="00943206">
              <w:rPr>
                <w:lang w:val="en-GB"/>
              </w:rPr>
              <w:t xml:space="preserve"> points and if a student solves them 100% correctly or only one question per test was wrong, he\she will obtain one point after the tests. This means that if a student solves all 10 tests 100% correctly (or made only 1 mistake per test)</w:t>
            </w:r>
            <w:proofErr w:type="gramStart"/>
            <w:r w:rsidRPr="00943206">
              <w:rPr>
                <w:lang w:val="en-GB"/>
              </w:rPr>
              <w:t>,</w:t>
            </w:r>
            <w:proofErr w:type="gramEnd"/>
            <w:r w:rsidRPr="00943206">
              <w:rPr>
                <w:lang w:val="en-GB"/>
              </w:rPr>
              <w:t xml:space="preserve"> he/she will obtain 10 plus points. </w:t>
            </w:r>
            <w:r>
              <w:rPr>
                <w:lang w:val="en-GB"/>
              </w:rPr>
              <w:t>I</w:t>
            </w:r>
            <w:r w:rsidRPr="00943206">
              <w:rPr>
                <w:lang w:val="en-GB"/>
              </w:rPr>
              <w:t xml:space="preserve">n case the final score from both tests reaches at least the half of the obtainable </w:t>
            </w:r>
            <w:proofErr w:type="gramStart"/>
            <w:r w:rsidRPr="00943206">
              <w:rPr>
                <w:lang w:val="en-GB"/>
              </w:rPr>
              <w:t>total</w:t>
            </w:r>
            <w:proofErr w:type="gramEnd"/>
            <w:r>
              <w:rPr>
                <w:lang w:val="en-GB"/>
              </w:rPr>
              <w:t xml:space="preserve"> the student gets a passing recommended grade between 2 and 5</w:t>
            </w:r>
            <w:r w:rsidRPr="00943206">
              <w:rPr>
                <w:lang w:val="en-GB"/>
              </w:rPr>
              <w:t xml:space="preserve">. </w:t>
            </w:r>
            <w:r>
              <w:rPr>
                <w:lang w:val="en-GB"/>
              </w:rPr>
              <w:t>I</w:t>
            </w:r>
            <w:r w:rsidRPr="00943206">
              <w:rPr>
                <w:lang w:val="en-GB"/>
              </w:rPr>
              <w:t>n case the final score from both</w:t>
            </w:r>
            <w:r>
              <w:rPr>
                <w:lang w:val="en-GB"/>
              </w:rPr>
              <w:t xml:space="preserve"> tests is between 20 and 50% </w:t>
            </w:r>
            <w:r w:rsidRPr="00943206">
              <w:rPr>
                <w:lang w:val="en-GB"/>
              </w:rPr>
              <w:t xml:space="preserve">of the obtainable </w:t>
            </w:r>
            <w:proofErr w:type="gramStart"/>
            <w:r w:rsidRPr="00943206">
              <w:rPr>
                <w:lang w:val="en-GB"/>
              </w:rPr>
              <w:t>total</w:t>
            </w:r>
            <w:proofErr w:type="gramEnd"/>
            <w:r>
              <w:rPr>
                <w:lang w:val="en-GB"/>
              </w:rPr>
              <w:t xml:space="preserve"> the student has to take an exam</w:t>
            </w:r>
            <w:r w:rsidRPr="00943206">
              <w:rPr>
                <w:lang w:val="en-GB"/>
              </w:rPr>
              <w:t>.</w:t>
            </w:r>
            <w:r>
              <w:rPr>
                <w:lang w:val="en-GB"/>
              </w:rPr>
              <w:t xml:space="preserve"> </w:t>
            </w:r>
            <w:r w:rsidRPr="00943206">
              <w:rPr>
                <w:lang w:val="en-GB"/>
              </w:rPr>
              <w:t xml:space="preserve">Those </w:t>
            </w:r>
            <w:proofErr w:type="gramStart"/>
            <w:r w:rsidRPr="00943206">
              <w:rPr>
                <w:lang w:val="en-GB"/>
              </w:rPr>
              <w:t>students</w:t>
            </w:r>
            <w:proofErr w:type="gramEnd"/>
            <w:r w:rsidRPr="00943206">
              <w:rPr>
                <w:lang w:val="en-GB"/>
              </w:rPr>
              <w:t xml:space="preserve"> who were not able to obtain a </w:t>
            </w:r>
            <w:r>
              <w:rPr>
                <w:lang w:val="en-GB"/>
              </w:rPr>
              <w:t xml:space="preserve">passing recommended </w:t>
            </w:r>
            <w:r w:rsidRPr="00943206">
              <w:rPr>
                <w:lang w:val="en-GB"/>
              </w:rPr>
              <w:t>grade</w:t>
            </w:r>
            <w:r>
              <w:rPr>
                <w:lang w:val="en-GB"/>
              </w:rPr>
              <w:t xml:space="preserve"> </w:t>
            </w:r>
            <w:r w:rsidRPr="00943206">
              <w:rPr>
                <w:lang w:val="en-GB"/>
              </w:rPr>
              <w:t>during the learning period</w:t>
            </w:r>
            <w:r>
              <w:rPr>
                <w:lang w:val="en-GB"/>
              </w:rPr>
              <w:t xml:space="preserve"> or would like to improve the result, will be given 3</w:t>
            </w:r>
            <w:r w:rsidRPr="00943206">
              <w:rPr>
                <w:lang w:val="en-GB"/>
              </w:rPr>
              <w:t xml:space="preserve"> chance</w:t>
            </w:r>
            <w:r>
              <w:rPr>
                <w:lang w:val="en-GB"/>
              </w:rPr>
              <w:t>s</w:t>
            </w:r>
            <w:r w:rsidRPr="00943206">
              <w:rPr>
                <w:lang w:val="en-GB"/>
              </w:rPr>
              <w:t xml:space="preserve"> during the examining period. In case the student has already obtained a grade but would like to better the results, the better result will be valid. This means that there is no place for spoiling the accomplished result</w:t>
            </w:r>
            <w:r>
              <w:rPr>
                <w:lang w:val="en-GB"/>
              </w:rPr>
              <w:t xml:space="preserve"> even if the second grade is worse than previous one</w:t>
            </w:r>
            <w:r w:rsidRPr="00943206">
              <w:rPr>
                <w:lang w:val="en-GB"/>
              </w:rPr>
              <w:t>. In case a student should take an exam, the evaluatio</w:t>
            </w:r>
            <w:r>
              <w:rPr>
                <w:lang w:val="en-GB"/>
              </w:rPr>
              <w:t xml:space="preserve">n </w:t>
            </w:r>
            <w:proofErr w:type="gramStart"/>
            <w:r>
              <w:rPr>
                <w:lang w:val="en-GB"/>
              </w:rPr>
              <w:t>will be based</w:t>
            </w:r>
            <w:proofErr w:type="gramEnd"/>
            <w:r>
              <w:rPr>
                <w:lang w:val="en-GB"/>
              </w:rPr>
              <w:t xml:space="preserve"> ONLY on the perf</w:t>
            </w:r>
            <w:r w:rsidRPr="00943206">
              <w:rPr>
                <w:lang w:val="en-GB"/>
              </w:rPr>
              <w:t>ormance on the exams</w:t>
            </w:r>
            <w:r>
              <w:t>.</w:t>
            </w:r>
          </w:p>
          <w:p w:rsidR="00E17BF5" w:rsidRPr="00B21A18" w:rsidRDefault="00E17BF5" w:rsidP="0049383C">
            <w:pPr>
              <w:jc w:val="both"/>
            </w:pPr>
          </w:p>
        </w:tc>
      </w:tr>
      <w:tr w:rsidR="00E17BF5" w:rsidRPr="0087262E"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17BF5" w:rsidRPr="00034661" w:rsidRDefault="00E17BF5" w:rsidP="0049383C">
            <w:pPr>
              <w:rPr>
                <w:b/>
                <w:bCs/>
                <w:lang w:val="en-US"/>
              </w:rPr>
            </w:pPr>
            <w:r>
              <w:rPr>
                <w:b/>
                <w:bCs/>
                <w:lang w:val="en-US"/>
              </w:rPr>
              <w:t>Compulso</w:t>
            </w:r>
            <w:r w:rsidRPr="00034661">
              <w:rPr>
                <w:b/>
                <w:bCs/>
                <w:lang w:val="en-US"/>
              </w:rPr>
              <w:t>ry readings:</w:t>
            </w:r>
          </w:p>
          <w:p w:rsidR="00E17BF5" w:rsidRPr="00B21A18" w:rsidRDefault="00E17BF5" w:rsidP="0049383C">
            <w:pPr>
              <w:shd w:val="clear" w:color="auto" w:fill="E5DFEC"/>
              <w:suppressAutoHyphens/>
              <w:autoSpaceDE w:val="0"/>
              <w:spacing w:before="60" w:after="60"/>
              <w:ind w:left="417" w:right="113"/>
              <w:jc w:val="both"/>
            </w:pPr>
            <w:r>
              <w:t xml:space="preserve"> E. Haeussler – R. Paul – P. Wood (2014): Introductory Mathematical Analysis for Business, Economics, and the Life and Social Sciences, 13th edition, Pearson, UK, ISBN: 978-1-29202-114-0</w:t>
            </w:r>
          </w:p>
          <w:p w:rsidR="00E17BF5" w:rsidRPr="009119C5" w:rsidRDefault="00E17BF5" w:rsidP="0049383C">
            <w:pPr>
              <w:rPr>
                <w:b/>
                <w:bCs/>
              </w:rPr>
            </w:pPr>
            <w:r>
              <w:rPr>
                <w:b/>
                <w:bCs/>
              </w:rPr>
              <w:t>Recommended readings</w:t>
            </w:r>
            <w:r w:rsidRPr="00740E47">
              <w:rPr>
                <w:b/>
                <w:bCs/>
              </w:rPr>
              <w:t>:</w:t>
            </w:r>
          </w:p>
          <w:p w:rsidR="00E17BF5" w:rsidRDefault="00E17BF5" w:rsidP="0049383C">
            <w:pPr>
              <w:shd w:val="clear" w:color="auto" w:fill="E5DFEC"/>
              <w:suppressAutoHyphens/>
              <w:autoSpaceDE w:val="0"/>
              <w:spacing w:before="60" w:after="60"/>
              <w:ind w:left="417" w:right="113"/>
            </w:pPr>
            <w:r>
              <w:t>R</w:t>
            </w:r>
            <w:proofErr w:type="gramStart"/>
            <w:r>
              <w:t>.J</w:t>
            </w:r>
            <w:proofErr w:type="gramEnd"/>
            <w:r>
              <w:t>. Harschbarger – J</w:t>
            </w:r>
            <w:proofErr w:type="gramStart"/>
            <w:r>
              <w:t>.J</w:t>
            </w:r>
            <w:proofErr w:type="gramEnd"/>
            <w:r>
              <w:t xml:space="preserve">. Reynolds (2015): Mathematical application for Management, Life and Social Sciences, Brooks/Cole, USA, Belmont, CA, ISBN: 978-1305108042 </w:t>
            </w:r>
          </w:p>
          <w:p w:rsidR="00E17BF5" w:rsidRDefault="00E17BF5" w:rsidP="0049383C">
            <w:pPr>
              <w:shd w:val="clear" w:color="auto" w:fill="E5DFEC"/>
              <w:suppressAutoHyphens/>
              <w:autoSpaceDE w:val="0"/>
              <w:spacing w:before="60" w:after="60"/>
              <w:ind w:left="417" w:right="113"/>
            </w:pPr>
            <w:r>
              <w:t xml:space="preserve">M. Spiegel –J. Schiller – </w:t>
            </w:r>
            <w:proofErr w:type="gramStart"/>
            <w:r>
              <w:t>A</w:t>
            </w:r>
            <w:proofErr w:type="gramEnd"/>
            <w:r>
              <w:t>. Srinivasan (2001): Probability and Statistics, McGraw Hill, USA, ISBN: 0-07-139838-4</w:t>
            </w:r>
          </w:p>
          <w:p w:rsidR="00E17BF5" w:rsidRPr="00B21A18" w:rsidRDefault="00E17BF5" w:rsidP="0049383C">
            <w:pPr>
              <w:shd w:val="clear" w:color="auto" w:fill="E5DFEC"/>
              <w:suppressAutoHyphens/>
              <w:autoSpaceDE w:val="0"/>
              <w:spacing w:before="60" w:after="60"/>
              <w:ind w:left="417" w:right="113"/>
            </w:pPr>
            <w:r>
              <w:t>S. Warner – S</w:t>
            </w:r>
            <w:proofErr w:type="gramStart"/>
            <w:r>
              <w:t>.R</w:t>
            </w:r>
            <w:proofErr w:type="gramEnd"/>
            <w:r>
              <w:t>. Costenoble (2007): Finite Mathematics and applied calculus. Thomson Higher Education, USA, Belmont, CA, ISBN: 0-495-01631-4</w:t>
            </w:r>
          </w:p>
        </w:tc>
      </w:tr>
    </w:tbl>
    <w:p w:rsidR="00E17BF5" w:rsidRDefault="00E17BF5" w:rsidP="00E17BF5"/>
    <w:p w:rsidR="00E17BF5" w:rsidRDefault="00E17BF5" w:rsidP="00E17BF5"/>
    <w:p w:rsidR="00E17BF5" w:rsidRDefault="00E17BF5" w:rsidP="00E17BF5"/>
    <w:p w:rsidR="00E17BF5" w:rsidRPr="00034661" w:rsidRDefault="00E17BF5" w:rsidP="00E17BF5">
      <w:pPr>
        <w:jc w:val="center"/>
        <w:rPr>
          <w:b/>
          <w:sz w:val="28"/>
          <w:szCs w:val="28"/>
          <w:lang w:val="en-US"/>
        </w:rPr>
      </w:pPr>
      <w:r w:rsidRPr="00034661">
        <w:rPr>
          <w:b/>
          <w:sz w:val="28"/>
          <w:szCs w:val="28"/>
          <w:lang w:val="en-US"/>
        </w:rPr>
        <w:t>Syllabus</w:t>
      </w:r>
    </w:p>
    <w:p w:rsidR="00E17BF5" w:rsidRPr="00034661" w:rsidRDefault="00E17BF5" w:rsidP="00E17BF5">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E17BF5" w:rsidRPr="00034661" w:rsidTr="0049383C">
        <w:trPr>
          <w:jc w:val="center"/>
        </w:trPr>
        <w:tc>
          <w:tcPr>
            <w:tcW w:w="705" w:type="dxa"/>
          </w:tcPr>
          <w:p w:rsidR="00E17BF5" w:rsidRPr="00034661" w:rsidRDefault="00E17BF5" w:rsidP="0049383C">
            <w:pPr>
              <w:spacing w:before="120" w:after="120"/>
              <w:rPr>
                <w:b/>
                <w:lang w:val="en-US"/>
              </w:rPr>
            </w:pPr>
            <w:r w:rsidRPr="00034661">
              <w:rPr>
                <w:b/>
                <w:lang w:val="en-US"/>
              </w:rPr>
              <w:t>Week</w:t>
            </w:r>
          </w:p>
        </w:tc>
        <w:tc>
          <w:tcPr>
            <w:tcW w:w="8842" w:type="dxa"/>
          </w:tcPr>
          <w:p w:rsidR="00E17BF5" w:rsidRPr="00034661" w:rsidRDefault="00E17BF5" w:rsidP="0049383C">
            <w:pPr>
              <w:spacing w:before="120" w:after="120"/>
              <w:rPr>
                <w:b/>
                <w:lang w:val="en-US"/>
              </w:rPr>
            </w:pPr>
            <w:r w:rsidRPr="00034661">
              <w:rPr>
                <w:b/>
                <w:lang w:val="en-US"/>
              </w:rPr>
              <w:t>Topics</w:t>
            </w:r>
          </w:p>
        </w:tc>
      </w:tr>
      <w:tr w:rsidR="00E17BF5" w:rsidRPr="00034661" w:rsidTr="0049383C">
        <w:trPr>
          <w:jc w:val="center"/>
        </w:trPr>
        <w:tc>
          <w:tcPr>
            <w:tcW w:w="705" w:type="dxa"/>
          </w:tcPr>
          <w:p w:rsidR="00E17BF5" w:rsidRPr="00034661" w:rsidRDefault="00E17BF5" w:rsidP="0049383C">
            <w:pPr>
              <w:rPr>
                <w:lang w:val="en-US"/>
              </w:rPr>
            </w:pPr>
            <w:r w:rsidRPr="00034661">
              <w:rPr>
                <w:lang w:val="en-US"/>
              </w:rPr>
              <w:t>1.</w:t>
            </w:r>
          </w:p>
        </w:tc>
        <w:tc>
          <w:tcPr>
            <w:tcW w:w="8842" w:type="dxa"/>
          </w:tcPr>
          <w:p w:rsidR="00E17BF5" w:rsidRDefault="00E17BF5" w:rsidP="0049383C">
            <w:pPr>
              <w:ind w:left="132"/>
              <w:rPr>
                <w:lang w:val="en-US"/>
              </w:rPr>
            </w:pPr>
          </w:p>
          <w:p w:rsidR="00E17BF5" w:rsidRPr="00034661" w:rsidRDefault="00E17BF5" w:rsidP="0049383C">
            <w:pPr>
              <w:ind w:left="132"/>
              <w:rPr>
                <w:lang w:val="en-US"/>
              </w:rPr>
            </w:pPr>
            <w:r w:rsidRPr="00034661">
              <w:rPr>
                <w:lang w:val="en-US"/>
              </w:rPr>
              <w:t>LO</w:t>
            </w:r>
            <w:r>
              <w:rPr>
                <w:lang w:val="en-US"/>
              </w:rPr>
              <w:t xml:space="preserve">: Definite Integrals I: </w:t>
            </w:r>
            <w:r>
              <w:t>Rules of Integral calculus, Fundamental theorem of calculus, Area Under Curve</w:t>
            </w:r>
          </w:p>
        </w:tc>
      </w:tr>
      <w:tr w:rsidR="00E17BF5" w:rsidRPr="00034661" w:rsidTr="0049383C">
        <w:trPr>
          <w:jc w:val="center"/>
        </w:trPr>
        <w:tc>
          <w:tcPr>
            <w:tcW w:w="705" w:type="dxa"/>
          </w:tcPr>
          <w:p w:rsidR="00E17BF5" w:rsidRPr="00034661" w:rsidRDefault="00E17BF5" w:rsidP="0049383C">
            <w:pPr>
              <w:rPr>
                <w:lang w:val="en-US"/>
              </w:rPr>
            </w:pPr>
            <w:r w:rsidRPr="00034661">
              <w:rPr>
                <w:lang w:val="en-US"/>
              </w:rPr>
              <w:t>2.</w:t>
            </w:r>
          </w:p>
        </w:tc>
        <w:tc>
          <w:tcPr>
            <w:tcW w:w="8842" w:type="dxa"/>
          </w:tcPr>
          <w:p w:rsidR="00E17BF5" w:rsidRDefault="00E17BF5" w:rsidP="0049383C">
            <w:pPr>
              <w:ind w:left="132"/>
              <w:rPr>
                <w:lang w:val="en-US"/>
              </w:rPr>
            </w:pPr>
          </w:p>
          <w:p w:rsidR="00E17BF5" w:rsidRPr="004F4A0F" w:rsidRDefault="00E17BF5" w:rsidP="0049383C">
            <w:pPr>
              <w:rPr>
                <w:lang w:val="en-US"/>
              </w:rPr>
            </w:pPr>
            <w:r w:rsidRPr="00034661">
              <w:rPr>
                <w:lang w:val="en-US"/>
              </w:rPr>
              <w:t>LO</w:t>
            </w:r>
            <w:r>
              <w:rPr>
                <w:lang w:val="en-US"/>
              </w:rPr>
              <w:t xml:space="preserve">: Definite Integrals II: </w:t>
            </w:r>
            <w:r>
              <w:t>Applications in business economics: continuous income streams, consumers’ surplus</w:t>
            </w:r>
          </w:p>
        </w:tc>
      </w:tr>
      <w:tr w:rsidR="00E17BF5" w:rsidRPr="00034661" w:rsidTr="0049383C">
        <w:trPr>
          <w:jc w:val="center"/>
        </w:trPr>
        <w:tc>
          <w:tcPr>
            <w:tcW w:w="705" w:type="dxa"/>
          </w:tcPr>
          <w:p w:rsidR="00E17BF5" w:rsidRPr="00034661" w:rsidRDefault="00E17BF5" w:rsidP="0049383C">
            <w:pPr>
              <w:rPr>
                <w:lang w:val="en-US"/>
              </w:rPr>
            </w:pPr>
            <w:r w:rsidRPr="00034661">
              <w:rPr>
                <w:lang w:val="en-US"/>
              </w:rPr>
              <w:t>3.</w:t>
            </w:r>
          </w:p>
        </w:tc>
        <w:tc>
          <w:tcPr>
            <w:tcW w:w="8842" w:type="dxa"/>
          </w:tcPr>
          <w:p w:rsidR="00E17BF5" w:rsidRDefault="00E17BF5" w:rsidP="0049383C">
            <w:pPr>
              <w:ind w:left="132"/>
              <w:rPr>
                <w:lang w:val="en-US"/>
              </w:rPr>
            </w:pPr>
          </w:p>
          <w:p w:rsidR="00E17BF5" w:rsidRDefault="00E17BF5" w:rsidP="0049383C">
            <w:r w:rsidRPr="00034661">
              <w:rPr>
                <w:lang w:val="en-US"/>
              </w:rPr>
              <w:t>LO</w:t>
            </w:r>
            <w:r>
              <w:rPr>
                <w:lang w:val="en-US"/>
              </w:rPr>
              <w:t xml:space="preserve">: Matrix Algebra: </w:t>
            </w:r>
            <w:r>
              <w:t>Matrix operations and its practical applications</w:t>
            </w:r>
          </w:p>
        </w:tc>
      </w:tr>
      <w:tr w:rsidR="00E17BF5" w:rsidRPr="00034661" w:rsidTr="0049383C">
        <w:trPr>
          <w:jc w:val="center"/>
        </w:trPr>
        <w:tc>
          <w:tcPr>
            <w:tcW w:w="705" w:type="dxa"/>
            <w:tcBorders>
              <w:top w:val="single" w:sz="4" w:space="0" w:color="auto"/>
              <w:left w:val="single" w:sz="4" w:space="0" w:color="auto"/>
              <w:bottom w:val="single" w:sz="4" w:space="0" w:color="auto"/>
              <w:right w:val="single" w:sz="4" w:space="0" w:color="auto"/>
            </w:tcBorders>
          </w:tcPr>
          <w:p w:rsidR="00E17BF5" w:rsidRPr="00034661" w:rsidRDefault="00E17BF5" w:rsidP="0049383C">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E17BF5" w:rsidRDefault="00E17BF5" w:rsidP="0049383C">
            <w:pPr>
              <w:ind w:left="132"/>
              <w:rPr>
                <w:lang w:val="en-US"/>
              </w:rPr>
            </w:pPr>
          </w:p>
          <w:p w:rsidR="00E17BF5" w:rsidRPr="004F4A0F" w:rsidRDefault="00E17BF5" w:rsidP="0049383C">
            <w:pPr>
              <w:rPr>
                <w:lang w:val="en-US"/>
              </w:rPr>
            </w:pPr>
            <w:r w:rsidRPr="00034661">
              <w:rPr>
                <w:lang w:val="en-US"/>
              </w:rPr>
              <w:t>LO</w:t>
            </w:r>
            <w:r>
              <w:rPr>
                <w:lang w:val="en-US"/>
              </w:rPr>
              <w:t xml:space="preserve">: Matrix Algebra II: </w:t>
            </w:r>
            <w:r>
              <w:t>Gauss-Jordan elimination for solving systems of linear equations</w:t>
            </w:r>
          </w:p>
        </w:tc>
      </w:tr>
      <w:tr w:rsidR="00E17BF5" w:rsidRPr="00034661" w:rsidTr="0049383C">
        <w:trPr>
          <w:jc w:val="center"/>
        </w:trPr>
        <w:tc>
          <w:tcPr>
            <w:tcW w:w="705" w:type="dxa"/>
            <w:tcBorders>
              <w:top w:val="single" w:sz="4" w:space="0" w:color="auto"/>
              <w:left w:val="single" w:sz="4" w:space="0" w:color="auto"/>
              <w:bottom w:val="single" w:sz="4" w:space="0" w:color="auto"/>
              <w:right w:val="single" w:sz="4" w:space="0" w:color="auto"/>
            </w:tcBorders>
          </w:tcPr>
          <w:p w:rsidR="00E17BF5" w:rsidRPr="00034661" w:rsidRDefault="00E17BF5" w:rsidP="0049383C">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E17BF5" w:rsidRDefault="00E17BF5" w:rsidP="0049383C">
            <w:pPr>
              <w:ind w:left="132"/>
              <w:rPr>
                <w:lang w:val="en-US"/>
              </w:rPr>
            </w:pPr>
          </w:p>
          <w:p w:rsidR="00E17BF5" w:rsidRDefault="00E17BF5" w:rsidP="0049383C">
            <w:r w:rsidRPr="00034661">
              <w:rPr>
                <w:lang w:val="en-US"/>
              </w:rPr>
              <w:t>LO</w:t>
            </w:r>
            <w:r>
              <w:rPr>
                <w:lang w:val="en-US"/>
              </w:rPr>
              <w:t xml:space="preserve">: Matrix Algebra III: </w:t>
            </w:r>
            <w:r>
              <w:t>S</w:t>
            </w:r>
            <w:r w:rsidRPr="00ED7FC0">
              <w:t>olving Leontief I/O models, Game theory</w:t>
            </w:r>
            <w:r>
              <w:t xml:space="preserve"> problems</w:t>
            </w:r>
          </w:p>
        </w:tc>
      </w:tr>
      <w:tr w:rsidR="00E17BF5" w:rsidRPr="00034661" w:rsidTr="0049383C">
        <w:trPr>
          <w:jc w:val="center"/>
        </w:trPr>
        <w:tc>
          <w:tcPr>
            <w:tcW w:w="705" w:type="dxa"/>
          </w:tcPr>
          <w:p w:rsidR="00E17BF5" w:rsidRPr="00034661" w:rsidRDefault="00E17BF5" w:rsidP="0049383C">
            <w:pPr>
              <w:rPr>
                <w:lang w:val="en-US"/>
              </w:rPr>
            </w:pPr>
            <w:r w:rsidRPr="00034661">
              <w:rPr>
                <w:lang w:val="en-US"/>
              </w:rPr>
              <w:t>6.</w:t>
            </w:r>
          </w:p>
        </w:tc>
        <w:tc>
          <w:tcPr>
            <w:tcW w:w="8842" w:type="dxa"/>
          </w:tcPr>
          <w:p w:rsidR="00E17BF5" w:rsidRDefault="00E17BF5" w:rsidP="0049383C">
            <w:pPr>
              <w:ind w:left="132"/>
              <w:rPr>
                <w:lang w:val="en-US"/>
              </w:rPr>
            </w:pPr>
          </w:p>
          <w:p w:rsidR="00E17BF5" w:rsidRPr="004F4A0F" w:rsidRDefault="00E17BF5" w:rsidP="0049383C">
            <w:pPr>
              <w:rPr>
                <w:lang w:val="en-US"/>
              </w:rPr>
            </w:pPr>
            <w:r w:rsidRPr="00034661">
              <w:rPr>
                <w:lang w:val="en-US"/>
              </w:rPr>
              <w:t>LO</w:t>
            </w:r>
            <w:r>
              <w:rPr>
                <w:lang w:val="en-US"/>
              </w:rPr>
              <w:t xml:space="preserve">: Functions of several variables I: </w:t>
            </w:r>
            <w:r>
              <w:t>3 dim spaces and graphing, determination of the domain of a function with several variables</w:t>
            </w:r>
          </w:p>
        </w:tc>
      </w:tr>
      <w:tr w:rsidR="00E17BF5" w:rsidRPr="00034661" w:rsidTr="0049383C">
        <w:trPr>
          <w:jc w:val="center"/>
        </w:trPr>
        <w:tc>
          <w:tcPr>
            <w:tcW w:w="705" w:type="dxa"/>
          </w:tcPr>
          <w:p w:rsidR="00E17BF5" w:rsidRPr="00034661" w:rsidRDefault="00E17BF5" w:rsidP="0049383C">
            <w:pPr>
              <w:rPr>
                <w:lang w:val="en-US"/>
              </w:rPr>
            </w:pPr>
            <w:r w:rsidRPr="00034661">
              <w:rPr>
                <w:lang w:val="en-US"/>
              </w:rPr>
              <w:t>7.</w:t>
            </w:r>
          </w:p>
        </w:tc>
        <w:tc>
          <w:tcPr>
            <w:tcW w:w="8842" w:type="dxa"/>
          </w:tcPr>
          <w:p w:rsidR="00E17BF5" w:rsidRDefault="00E17BF5" w:rsidP="0049383C">
            <w:pPr>
              <w:ind w:left="132"/>
              <w:rPr>
                <w:lang w:val="en-US"/>
              </w:rPr>
            </w:pPr>
          </w:p>
          <w:p w:rsidR="00E17BF5" w:rsidRDefault="00E17BF5" w:rsidP="0049383C">
            <w:r w:rsidRPr="00034661">
              <w:rPr>
                <w:lang w:val="en-US"/>
              </w:rPr>
              <w:t>LO</w:t>
            </w:r>
            <w:r>
              <w:rPr>
                <w:lang w:val="en-US"/>
              </w:rPr>
              <w:t xml:space="preserve">: Function of several variables II: </w:t>
            </w:r>
            <w:r>
              <w:t>Partial derivatives, maximum and minimum of multivariable functions</w:t>
            </w:r>
          </w:p>
        </w:tc>
      </w:tr>
      <w:tr w:rsidR="00E17BF5" w:rsidRPr="00034661" w:rsidTr="0049383C">
        <w:trPr>
          <w:jc w:val="center"/>
        </w:trPr>
        <w:tc>
          <w:tcPr>
            <w:tcW w:w="705" w:type="dxa"/>
          </w:tcPr>
          <w:p w:rsidR="00E17BF5" w:rsidRPr="00034661" w:rsidRDefault="00E17BF5" w:rsidP="0049383C">
            <w:pPr>
              <w:rPr>
                <w:lang w:val="en-US"/>
              </w:rPr>
            </w:pPr>
            <w:r>
              <w:rPr>
                <w:lang w:val="en-US"/>
              </w:rPr>
              <w:t>8.</w:t>
            </w:r>
          </w:p>
        </w:tc>
        <w:tc>
          <w:tcPr>
            <w:tcW w:w="8842" w:type="dxa"/>
          </w:tcPr>
          <w:p w:rsidR="00E17BF5" w:rsidRPr="00513C9B" w:rsidRDefault="00E17BF5" w:rsidP="0049383C">
            <w:pPr>
              <w:rPr>
                <w:sz w:val="22"/>
                <w:szCs w:val="22"/>
              </w:rPr>
            </w:pPr>
            <w:r>
              <w:rPr>
                <w:sz w:val="22"/>
                <w:szCs w:val="22"/>
              </w:rPr>
              <w:t>Mid-term exam week</w:t>
            </w:r>
          </w:p>
        </w:tc>
      </w:tr>
      <w:tr w:rsidR="00E17BF5" w:rsidRPr="00034661" w:rsidTr="0049383C">
        <w:trPr>
          <w:jc w:val="center"/>
        </w:trPr>
        <w:tc>
          <w:tcPr>
            <w:tcW w:w="705" w:type="dxa"/>
          </w:tcPr>
          <w:p w:rsidR="00E17BF5" w:rsidRPr="00034661" w:rsidRDefault="00E17BF5" w:rsidP="0049383C">
            <w:pPr>
              <w:rPr>
                <w:lang w:val="en-US"/>
              </w:rPr>
            </w:pPr>
            <w:r>
              <w:rPr>
                <w:lang w:val="en-US"/>
              </w:rPr>
              <w:t>9</w:t>
            </w:r>
            <w:r w:rsidRPr="00034661">
              <w:rPr>
                <w:lang w:val="en-US"/>
              </w:rPr>
              <w:t>.</w:t>
            </w:r>
          </w:p>
        </w:tc>
        <w:tc>
          <w:tcPr>
            <w:tcW w:w="8842" w:type="dxa"/>
          </w:tcPr>
          <w:p w:rsidR="00E17BF5" w:rsidRDefault="00E17BF5" w:rsidP="0049383C">
            <w:pPr>
              <w:ind w:left="132"/>
              <w:rPr>
                <w:lang w:val="en-US"/>
              </w:rPr>
            </w:pPr>
          </w:p>
          <w:p w:rsidR="00E17BF5" w:rsidRPr="004F4A0F" w:rsidRDefault="00E17BF5" w:rsidP="0049383C">
            <w:pPr>
              <w:rPr>
                <w:lang w:val="en-US"/>
              </w:rPr>
            </w:pPr>
            <w:r w:rsidRPr="00034661">
              <w:rPr>
                <w:lang w:val="en-US"/>
              </w:rPr>
              <w:t>LO</w:t>
            </w:r>
            <w:r>
              <w:rPr>
                <w:lang w:val="en-US"/>
              </w:rPr>
              <w:t xml:space="preserve">: Function of several variables III: </w:t>
            </w:r>
            <w:r>
              <w:t>Cobb-douglas function, Supplementary commodities, finding the maxima and minima of multivariable functions, Lagrange multiplier</w:t>
            </w:r>
          </w:p>
        </w:tc>
      </w:tr>
      <w:tr w:rsidR="00E17BF5" w:rsidRPr="00034661" w:rsidTr="0049383C">
        <w:trPr>
          <w:jc w:val="center"/>
        </w:trPr>
        <w:tc>
          <w:tcPr>
            <w:tcW w:w="705" w:type="dxa"/>
          </w:tcPr>
          <w:p w:rsidR="00E17BF5" w:rsidRPr="00034661" w:rsidRDefault="00E17BF5" w:rsidP="0049383C">
            <w:pPr>
              <w:rPr>
                <w:lang w:val="en-US"/>
              </w:rPr>
            </w:pPr>
            <w:r>
              <w:rPr>
                <w:lang w:val="en-US"/>
              </w:rPr>
              <w:lastRenderedPageBreak/>
              <w:t>10</w:t>
            </w:r>
            <w:r w:rsidRPr="00034661">
              <w:rPr>
                <w:lang w:val="en-US"/>
              </w:rPr>
              <w:t>.</w:t>
            </w:r>
          </w:p>
        </w:tc>
        <w:tc>
          <w:tcPr>
            <w:tcW w:w="8842" w:type="dxa"/>
          </w:tcPr>
          <w:p w:rsidR="00E17BF5" w:rsidRDefault="00E17BF5" w:rsidP="0049383C">
            <w:pPr>
              <w:ind w:left="132"/>
              <w:rPr>
                <w:lang w:val="en-US"/>
              </w:rPr>
            </w:pPr>
          </w:p>
          <w:p w:rsidR="00E17BF5" w:rsidRDefault="00E17BF5" w:rsidP="0049383C">
            <w:r w:rsidRPr="00034661">
              <w:rPr>
                <w:lang w:val="en-US"/>
              </w:rPr>
              <w:t>LO</w:t>
            </w:r>
            <w:r>
              <w:rPr>
                <w:lang w:val="en-US"/>
              </w:rPr>
              <w:t xml:space="preserve">: Combinatorics: </w:t>
            </w:r>
            <w:r>
              <w:t>Permutation and combinations, Poker hands and other problems</w:t>
            </w:r>
          </w:p>
        </w:tc>
      </w:tr>
      <w:tr w:rsidR="00E17BF5" w:rsidRPr="00034661" w:rsidTr="0049383C">
        <w:trPr>
          <w:jc w:val="center"/>
        </w:trPr>
        <w:tc>
          <w:tcPr>
            <w:tcW w:w="705" w:type="dxa"/>
          </w:tcPr>
          <w:p w:rsidR="00E17BF5" w:rsidRPr="00034661" w:rsidRDefault="00E17BF5" w:rsidP="0049383C">
            <w:pPr>
              <w:rPr>
                <w:lang w:val="en-US"/>
              </w:rPr>
            </w:pPr>
            <w:r>
              <w:rPr>
                <w:lang w:val="en-US"/>
              </w:rPr>
              <w:t>11</w:t>
            </w:r>
            <w:r w:rsidRPr="00034661">
              <w:rPr>
                <w:lang w:val="en-US"/>
              </w:rPr>
              <w:t>.</w:t>
            </w:r>
          </w:p>
        </w:tc>
        <w:tc>
          <w:tcPr>
            <w:tcW w:w="8842" w:type="dxa"/>
          </w:tcPr>
          <w:p w:rsidR="00E17BF5" w:rsidRDefault="00E17BF5" w:rsidP="0049383C">
            <w:pPr>
              <w:ind w:left="132"/>
              <w:rPr>
                <w:lang w:val="en-US"/>
              </w:rPr>
            </w:pPr>
          </w:p>
          <w:p w:rsidR="00E17BF5" w:rsidRPr="004F4A0F" w:rsidRDefault="00E17BF5" w:rsidP="0049383C">
            <w:pPr>
              <w:rPr>
                <w:lang w:val="en-US"/>
              </w:rPr>
            </w:pPr>
            <w:r w:rsidRPr="00034661">
              <w:rPr>
                <w:lang w:val="en-US"/>
              </w:rPr>
              <w:t>LO</w:t>
            </w:r>
            <w:r>
              <w:rPr>
                <w:lang w:val="en-US"/>
              </w:rPr>
              <w:t xml:space="preserve">: </w:t>
            </w:r>
            <w:r w:rsidRPr="00910E3F">
              <w:t>Introduction to probability counting</w:t>
            </w:r>
            <w:r>
              <w:rPr>
                <w:lang w:val="en-US"/>
              </w:rPr>
              <w:t xml:space="preserve">: </w:t>
            </w:r>
            <w:r>
              <w:t>Probability, estimated probability, odds, odds ratio</w:t>
            </w:r>
          </w:p>
        </w:tc>
      </w:tr>
      <w:tr w:rsidR="00E17BF5" w:rsidRPr="00034661" w:rsidTr="0049383C">
        <w:trPr>
          <w:trHeight w:val="342"/>
          <w:jc w:val="center"/>
        </w:trPr>
        <w:tc>
          <w:tcPr>
            <w:tcW w:w="705" w:type="dxa"/>
          </w:tcPr>
          <w:p w:rsidR="00E17BF5" w:rsidRPr="00034661" w:rsidRDefault="00E17BF5" w:rsidP="0049383C">
            <w:pPr>
              <w:rPr>
                <w:lang w:val="en-US"/>
              </w:rPr>
            </w:pPr>
            <w:r>
              <w:rPr>
                <w:lang w:val="en-US"/>
              </w:rPr>
              <w:t>12</w:t>
            </w:r>
            <w:r w:rsidRPr="00034661">
              <w:rPr>
                <w:lang w:val="en-US"/>
              </w:rPr>
              <w:t>.</w:t>
            </w:r>
          </w:p>
        </w:tc>
        <w:tc>
          <w:tcPr>
            <w:tcW w:w="8842" w:type="dxa"/>
          </w:tcPr>
          <w:p w:rsidR="00E17BF5" w:rsidRDefault="00E17BF5" w:rsidP="0049383C">
            <w:pPr>
              <w:ind w:left="132"/>
              <w:rPr>
                <w:lang w:val="en-US"/>
              </w:rPr>
            </w:pPr>
          </w:p>
          <w:p w:rsidR="00E17BF5" w:rsidRDefault="00E17BF5" w:rsidP="0049383C">
            <w:r w:rsidRPr="00034661">
              <w:rPr>
                <w:lang w:val="en-US"/>
              </w:rPr>
              <w:t>LO</w:t>
            </w:r>
            <w:r>
              <w:rPr>
                <w:lang w:val="en-US"/>
              </w:rPr>
              <w:t xml:space="preserve">: Classic and geometric probability: </w:t>
            </w:r>
            <w:r>
              <w:t>application of the classic and geometric definition to real-life problems</w:t>
            </w:r>
          </w:p>
        </w:tc>
      </w:tr>
      <w:tr w:rsidR="00E17BF5" w:rsidRPr="00034661" w:rsidTr="0049383C">
        <w:trPr>
          <w:jc w:val="center"/>
        </w:trPr>
        <w:tc>
          <w:tcPr>
            <w:tcW w:w="705" w:type="dxa"/>
          </w:tcPr>
          <w:p w:rsidR="00E17BF5" w:rsidRPr="00034661" w:rsidRDefault="00E17BF5" w:rsidP="0049383C">
            <w:pPr>
              <w:rPr>
                <w:lang w:val="en-US"/>
              </w:rPr>
            </w:pPr>
            <w:r>
              <w:rPr>
                <w:lang w:val="en-US"/>
              </w:rPr>
              <w:t>13</w:t>
            </w:r>
            <w:r w:rsidRPr="00034661">
              <w:rPr>
                <w:lang w:val="en-US"/>
              </w:rPr>
              <w:t>.</w:t>
            </w:r>
          </w:p>
        </w:tc>
        <w:tc>
          <w:tcPr>
            <w:tcW w:w="8842" w:type="dxa"/>
          </w:tcPr>
          <w:p w:rsidR="00E17BF5" w:rsidRDefault="00E17BF5" w:rsidP="0049383C">
            <w:pPr>
              <w:ind w:left="132"/>
              <w:rPr>
                <w:lang w:val="en-US"/>
              </w:rPr>
            </w:pPr>
          </w:p>
          <w:p w:rsidR="00E17BF5" w:rsidRPr="004F4A0F" w:rsidRDefault="00E17BF5" w:rsidP="0049383C">
            <w:pPr>
              <w:rPr>
                <w:lang w:val="en-US"/>
              </w:rPr>
            </w:pPr>
            <w:r w:rsidRPr="00034661">
              <w:rPr>
                <w:lang w:val="en-US"/>
              </w:rPr>
              <w:t>LO</w:t>
            </w:r>
            <w:r>
              <w:rPr>
                <w:lang w:val="en-US"/>
              </w:rPr>
              <w:t xml:space="preserve">: </w:t>
            </w:r>
            <w:r>
              <w:t>Conditional probability and probability of multiple independent events:</w:t>
            </w:r>
            <w:r>
              <w:rPr>
                <w:lang w:val="en-US"/>
              </w:rPr>
              <w:t xml:space="preserve"> </w:t>
            </w:r>
            <w:r>
              <w:t>Application of conditional probability to real-life problems</w:t>
            </w:r>
          </w:p>
        </w:tc>
      </w:tr>
      <w:tr w:rsidR="00E17BF5" w:rsidRPr="00034661" w:rsidTr="0049383C">
        <w:trPr>
          <w:jc w:val="center"/>
        </w:trPr>
        <w:tc>
          <w:tcPr>
            <w:tcW w:w="705" w:type="dxa"/>
          </w:tcPr>
          <w:p w:rsidR="00E17BF5" w:rsidRPr="00034661" w:rsidRDefault="00E17BF5" w:rsidP="0049383C">
            <w:pPr>
              <w:rPr>
                <w:lang w:val="en-US"/>
              </w:rPr>
            </w:pPr>
            <w:r>
              <w:rPr>
                <w:lang w:val="en-US"/>
              </w:rPr>
              <w:t>14</w:t>
            </w:r>
            <w:r w:rsidRPr="00034661">
              <w:rPr>
                <w:lang w:val="en-US"/>
              </w:rPr>
              <w:t>.</w:t>
            </w:r>
          </w:p>
        </w:tc>
        <w:tc>
          <w:tcPr>
            <w:tcW w:w="8842" w:type="dxa"/>
          </w:tcPr>
          <w:p w:rsidR="00E17BF5" w:rsidRDefault="00E17BF5" w:rsidP="0049383C">
            <w:pPr>
              <w:ind w:left="132"/>
              <w:rPr>
                <w:lang w:val="en-US"/>
              </w:rPr>
            </w:pPr>
          </w:p>
          <w:p w:rsidR="00E17BF5" w:rsidRDefault="00E17BF5" w:rsidP="0049383C">
            <w:r w:rsidRPr="00034661">
              <w:rPr>
                <w:lang w:val="en-US"/>
              </w:rPr>
              <w:t>LO</w:t>
            </w:r>
            <w:r>
              <w:rPr>
                <w:lang w:val="en-US"/>
              </w:rPr>
              <w:t xml:space="preserve">: </w:t>
            </w:r>
            <w:r w:rsidRPr="00910E3F">
              <w:t>Probability trees and Bayes rule</w:t>
            </w:r>
            <w:r>
              <w:t>: application of Bayes’s theorem in marketing, trading, economics</w:t>
            </w:r>
          </w:p>
        </w:tc>
      </w:tr>
    </w:tbl>
    <w:p w:rsidR="00E17BF5" w:rsidRPr="00034661" w:rsidRDefault="00E17BF5" w:rsidP="00E17BF5">
      <w:pPr>
        <w:rPr>
          <w:lang w:val="en-US"/>
        </w:rPr>
      </w:pPr>
      <w:r w:rsidRPr="00034661">
        <w:rPr>
          <w:lang w:val="en-US"/>
        </w:rPr>
        <w:t>*LO learning outcomes</w:t>
      </w:r>
    </w:p>
    <w:p w:rsidR="00E17BF5" w:rsidRDefault="00E17BF5" w:rsidP="00E17BF5"/>
    <w:p w:rsidR="00E17BF5" w:rsidRDefault="00E17BF5" w:rsidP="00E17BF5"/>
    <w:p w:rsidR="00084BF3" w:rsidRDefault="00084BF3" w:rsidP="00C54DBC"/>
    <w:p w:rsidR="00084BF3" w:rsidRDefault="00084BF3">
      <w:pPr>
        <w:spacing w:after="160" w:line="259" w:lineRule="auto"/>
      </w:pPr>
      <w:r>
        <w:br w:type="page"/>
      </w:r>
    </w:p>
    <w:p w:rsidR="00084BF3" w:rsidRDefault="00084BF3" w:rsidP="00084BF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84BF3" w:rsidRPr="00034661" w:rsidTr="00B0411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4BF3" w:rsidRPr="00034661" w:rsidRDefault="00084BF3" w:rsidP="00B04117">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084BF3" w:rsidRPr="00034661" w:rsidRDefault="00084BF3" w:rsidP="00B0411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4BF3" w:rsidRPr="00084BF3" w:rsidRDefault="00084BF3" w:rsidP="00B04117">
            <w:pPr>
              <w:jc w:val="center"/>
              <w:rPr>
                <w:rFonts w:eastAsia="Arial Unicode MS"/>
                <w:szCs w:val="16"/>
                <w:lang w:val="en-US"/>
              </w:rPr>
            </w:pPr>
            <w:r w:rsidRPr="00084BF3">
              <w:rPr>
                <w:rFonts w:eastAsia="Arial Unicode MS"/>
                <w:szCs w:val="16"/>
                <w:lang w:val="en-US"/>
              </w:rPr>
              <w:t>Mikroökonómia</w:t>
            </w:r>
          </w:p>
        </w:tc>
        <w:tc>
          <w:tcPr>
            <w:tcW w:w="855" w:type="dxa"/>
            <w:vMerge w:val="restart"/>
            <w:tcBorders>
              <w:top w:val="single" w:sz="4" w:space="0" w:color="auto"/>
              <w:left w:val="single" w:sz="4" w:space="0" w:color="auto"/>
              <w:right w:val="single" w:sz="4" w:space="0" w:color="auto"/>
            </w:tcBorders>
            <w:vAlign w:val="center"/>
          </w:tcPr>
          <w:p w:rsidR="00084BF3" w:rsidRPr="00034661" w:rsidRDefault="00084BF3" w:rsidP="00B04117">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4BF3" w:rsidRPr="00034661" w:rsidRDefault="00084BF3" w:rsidP="00B04117">
            <w:pPr>
              <w:jc w:val="center"/>
              <w:rPr>
                <w:rFonts w:eastAsia="Arial Unicode MS"/>
                <w:b/>
                <w:lang w:val="en-US"/>
              </w:rPr>
            </w:pPr>
            <w:r>
              <w:rPr>
                <w:rFonts w:eastAsia="Arial Unicode MS"/>
                <w:b/>
                <w:lang w:val="en-US"/>
              </w:rPr>
              <w:t>GT_AGMNE033</w:t>
            </w:r>
          </w:p>
        </w:tc>
      </w:tr>
      <w:tr w:rsidR="00084BF3" w:rsidRPr="00034661" w:rsidTr="00B0411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4BF3" w:rsidRPr="00034661" w:rsidRDefault="00084BF3" w:rsidP="00B0411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084BF3" w:rsidRPr="00034661" w:rsidRDefault="00084BF3" w:rsidP="00B0411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4BF3" w:rsidRPr="00034661" w:rsidRDefault="00084BF3" w:rsidP="00B04117">
            <w:pPr>
              <w:jc w:val="center"/>
              <w:rPr>
                <w:b/>
                <w:lang w:val="en-US"/>
              </w:rPr>
            </w:pPr>
            <w:r>
              <w:rPr>
                <w:b/>
                <w:lang w:val="en-US"/>
              </w:rPr>
              <w:t>Microeconomics</w:t>
            </w:r>
          </w:p>
        </w:tc>
        <w:tc>
          <w:tcPr>
            <w:tcW w:w="855" w:type="dxa"/>
            <w:vMerge/>
            <w:tcBorders>
              <w:left w:val="single" w:sz="4" w:space="0" w:color="auto"/>
              <w:bottom w:val="single" w:sz="4" w:space="0" w:color="auto"/>
              <w:right w:val="single" w:sz="4" w:space="0" w:color="auto"/>
            </w:tcBorders>
            <w:vAlign w:val="center"/>
          </w:tcPr>
          <w:p w:rsidR="00084BF3" w:rsidRPr="00034661" w:rsidRDefault="00084BF3" w:rsidP="00B0411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4BF3" w:rsidRPr="00034661" w:rsidRDefault="00084BF3" w:rsidP="00B04117">
            <w:pPr>
              <w:rPr>
                <w:rFonts w:eastAsia="Arial Unicode MS"/>
                <w:sz w:val="16"/>
                <w:szCs w:val="16"/>
                <w:lang w:val="en-US"/>
              </w:rPr>
            </w:pPr>
          </w:p>
        </w:tc>
      </w:tr>
      <w:tr w:rsidR="00084BF3" w:rsidRPr="00034661" w:rsidTr="00B0411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b/>
                <w:bCs/>
                <w:sz w:val="24"/>
                <w:szCs w:val="24"/>
                <w:lang w:val="en-US"/>
              </w:rPr>
            </w:pPr>
          </w:p>
        </w:tc>
      </w:tr>
      <w:tr w:rsidR="00084BF3" w:rsidRPr="00034661" w:rsidTr="00B0411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b/>
                <w:lang w:val="en-US"/>
              </w:rPr>
            </w:pPr>
            <w:r w:rsidRPr="00251D77">
              <w:rPr>
                <w:lang w:val="en-US"/>
              </w:rPr>
              <w:t>University of Debrecen</w:t>
            </w:r>
            <w:r>
              <w:rPr>
                <w:lang w:val="en-US"/>
              </w:rPr>
              <w:t>,</w:t>
            </w:r>
            <w:r w:rsidRPr="00251D77">
              <w:rPr>
                <w:lang w:val="en-US"/>
              </w:rPr>
              <w:t xml:space="preserve"> Faculty of Economics and Business</w:t>
            </w:r>
            <w:r>
              <w:rPr>
                <w:lang w:val="en-US"/>
              </w:rPr>
              <w:t xml:space="preserve">, </w:t>
            </w:r>
            <w:r w:rsidRPr="008179AD">
              <w:rPr>
                <w:lang w:val="en-US"/>
              </w:rPr>
              <w:t xml:space="preserve">Institute of Economics </w:t>
            </w:r>
          </w:p>
        </w:tc>
      </w:tr>
      <w:tr w:rsidR="00084BF3" w:rsidRPr="00034661" w:rsidTr="00B0411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4BF3" w:rsidRDefault="00084BF3" w:rsidP="00B04117">
            <w:pPr>
              <w:ind w:left="720"/>
            </w:pPr>
            <w:r>
              <w:t xml:space="preserve">Introduction to economics </w:t>
            </w:r>
          </w:p>
          <w:p w:rsidR="00084BF3" w:rsidRPr="00034661" w:rsidRDefault="00084BF3" w:rsidP="00B04117">
            <w:pPr>
              <w:ind w:left="720"/>
              <w:rPr>
                <w:rFonts w:eastAsia="Arial Unicode MS"/>
                <w:lang w:val="en-US"/>
              </w:rPr>
            </w:pPr>
            <w:r>
              <w:t>Mathematics I.</w:t>
            </w:r>
          </w:p>
        </w:tc>
        <w:tc>
          <w:tcPr>
            <w:tcW w:w="855" w:type="dxa"/>
            <w:tcBorders>
              <w:top w:val="single" w:sz="4" w:space="0" w:color="auto"/>
              <w:left w:val="nil"/>
              <w:bottom w:val="single" w:sz="4" w:space="0" w:color="auto"/>
              <w:right w:val="single" w:sz="4" w:space="0" w:color="auto"/>
            </w:tcBorders>
            <w:vAlign w:val="center"/>
          </w:tcPr>
          <w:p w:rsidR="00084BF3" w:rsidRPr="00034661" w:rsidRDefault="00084BF3" w:rsidP="00B04117">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4BF3" w:rsidRPr="00034661" w:rsidRDefault="00084BF3" w:rsidP="00B04117">
            <w:pPr>
              <w:jc w:val="center"/>
              <w:rPr>
                <w:rFonts w:eastAsia="Arial Unicode MS"/>
                <w:lang w:val="en-US"/>
              </w:rPr>
            </w:pPr>
            <w:r>
              <w:t>GT_AGMNE032 GT_AGMNE010</w:t>
            </w:r>
          </w:p>
        </w:tc>
      </w:tr>
      <w:tr w:rsidR="00084BF3" w:rsidRPr="00034661" w:rsidTr="00B0411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4BF3" w:rsidRPr="00034661" w:rsidRDefault="00084BF3" w:rsidP="00B0411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084BF3" w:rsidRPr="00034661" w:rsidRDefault="00084BF3" w:rsidP="00B0411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084BF3" w:rsidRPr="00034661" w:rsidRDefault="00084BF3" w:rsidP="00B04117">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084BF3" w:rsidRPr="00034661" w:rsidRDefault="00084BF3" w:rsidP="00B0411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084BF3" w:rsidRPr="00034661" w:rsidTr="00B0411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4BF3" w:rsidRPr="00034661" w:rsidRDefault="00084BF3" w:rsidP="00B0411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084BF3" w:rsidRPr="00034661" w:rsidRDefault="00084BF3" w:rsidP="00B0411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084BF3" w:rsidRPr="00034661" w:rsidRDefault="00084BF3" w:rsidP="00B0411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084BF3" w:rsidRPr="00034661" w:rsidRDefault="00084BF3" w:rsidP="00B04117">
            <w:pPr>
              <w:rPr>
                <w:sz w:val="16"/>
                <w:szCs w:val="16"/>
                <w:lang w:val="en-US"/>
              </w:rPr>
            </w:pPr>
          </w:p>
        </w:tc>
      </w:tr>
      <w:tr w:rsidR="00084BF3" w:rsidRPr="00034661" w:rsidTr="00B0411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84BF3" w:rsidRPr="00034661" w:rsidRDefault="00084BF3" w:rsidP="00B04117">
            <w:pPr>
              <w:jc w:val="center"/>
              <w:rPr>
                <w:b/>
                <w:lang w:val="en-US"/>
              </w:rPr>
            </w:pPr>
            <w:r>
              <w:rPr>
                <w:b/>
                <w:lang w:val="en-US"/>
              </w:rPr>
              <w:t>exam</w:t>
            </w:r>
          </w:p>
        </w:tc>
        <w:tc>
          <w:tcPr>
            <w:tcW w:w="855" w:type="dxa"/>
            <w:vMerge w:val="restart"/>
            <w:tcBorders>
              <w:top w:val="single" w:sz="4" w:space="0" w:color="auto"/>
              <w:left w:val="single" w:sz="4" w:space="0" w:color="auto"/>
              <w:right w:val="single" w:sz="4" w:space="0" w:color="auto"/>
            </w:tcBorders>
            <w:vAlign w:val="center"/>
          </w:tcPr>
          <w:p w:rsidR="00084BF3" w:rsidRPr="00034661" w:rsidRDefault="00084BF3" w:rsidP="00B04117">
            <w:pPr>
              <w:jc w:val="center"/>
              <w:rPr>
                <w:b/>
                <w:lang w:val="en-US"/>
              </w:rPr>
            </w:pPr>
            <w:r>
              <w:rPr>
                <w:b/>
                <w:lang w:val="en-US"/>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4BF3" w:rsidRPr="00034661" w:rsidRDefault="00084BF3" w:rsidP="00B04117">
            <w:pPr>
              <w:jc w:val="center"/>
              <w:rPr>
                <w:b/>
                <w:lang w:val="en-US"/>
              </w:rPr>
            </w:pPr>
            <w:r w:rsidRPr="00034661">
              <w:rPr>
                <w:b/>
                <w:lang w:val="en-US"/>
              </w:rPr>
              <w:t>English</w:t>
            </w:r>
          </w:p>
        </w:tc>
      </w:tr>
      <w:tr w:rsidR="00084BF3" w:rsidRPr="00034661" w:rsidTr="00B0411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084BF3" w:rsidRPr="00034661" w:rsidRDefault="00084BF3" w:rsidP="00B0411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4BF3" w:rsidRPr="00034661" w:rsidRDefault="00084BF3" w:rsidP="00B04117">
            <w:pPr>
              <w:jc w:val="center"/>
              <w:rPr>
                <w:sz w:val="16"/>
                <w:szCs w:val="16"/>
                <w:lang w:val="en-US"/>
              </w:rPr>
            </w:pPr>
          </w:p>
        </w:tc>
      </w:tr>
      <w:tr w:rsidR="00084BF3" w:rsidRPr="00034661" w:rsidTr="00B0411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84BF3" w:rsidRPr="00034661" w:rsidRDefault="00084BF3" w:rsidP="00B0411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084BF3" w:rsidRPr="00034661" w:rsidRDefault="00084BF3" w:rsidP="00B0411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84BF3" w:rsidRPr="007A7BFE" w:rsidRDefault="00084BF3" w:rsidP="00B04117">
            <w:pPr>
              <w:jc w:val="center"/>
              <w:rPr>
                <w:b/>
                <w:lang w:val="en-US"/>
              </w:rPr>
            </w:pPr>
            <w:r>
              <w:rPr>
                <w:b/>
                <w:lang w:val="en-US"/>
              </w:rPr>
              <w:t>Levente Nádasi</w:t>
            </w:r>
          </w:p>
        </w:tc>
        <w:tc>
          <w:tcPr>
            <w:tcW w:w="855" w:type="dxa"/>
            <w:tcBorders>
              <w:top w:val="single" w:sz="4" w:space="0" w:color="auto"/>
              <w:left w:val="nil"/>
              <w:bottom w:val="single" w:sz="4" w:space="0" w:color="auto"/>
              <w:right w:val="single" w:sz="4" w:space="0" w:color="auto"/>
            </w:tcBorders>
            <w:vAlign w:val="center"/>
          </w:tcPr>
          <w:p w:rsidR="00084BF3" w:rsidRPr="00034661" w:rsidRDefault="00084BF3" w:rsidP="00B04117">
            <w:pPr>
              <w:rPr>
                <w:rFonts w:eastAsia="Arial Unicode MS"/>
                <w:lang w:val="en-US"/>
              </w:rPr>
            </w:pPr>
            <w:r>
              <w:rPr>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4BF3" w:rsidRPr="00034661" w:rsidRDefault="00084BF3" w:rsidP="00B04117">
            <w:pPr>
              <w:jc w:val="center"/>
              <w:rPr>
                <w:b/>
                <w:lang w:val="en-US"/>
              </w:rPr>
            </w:pPr>
            <w:r>
              <w:rPr>
                <w:b/>
                <w:lang w:val="en-US"/>
              </w:rPr>
              <w:t>assistant professor</w:t>
            </w:r>
          </w:p>
        </w:tc>
      </w:tr>
      <w:tr w:rsidR="00084BF3" w:rsidRPr="00034661" w:rsidTr="00B0411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rPr>
                <w:lang w:val="en-US"/>
              </w:rPr>
            </w:pPr>
            <w:r w:rsidRPr="00034661">
              <w:rPr>
                <w:lang w:val="en-US"/>
              </w:rPr>
              <w:t>Course goals:</w:t>
            </w:r>
          </w:p>
          <w:p w:rsidR="00084BF3" w:rsidRDefault="00084BF3" w:rsidP="00B04117">
            <w:pPr>
              <w:pStyle w:val="Default"/>
            </w:pPr>
          </w:p>
          <w:p w:rsidR="00084BF3" w:rsidRPr="007A7BFE" w:rsidRDefault="00084BF3" w:rsidP="00B04117">
            <w:pPr>
              <w:shd w:val="clear" w:color="auto" w:fill="E5DFEC"/>
              <w:suppressAutoHyphens/>
              <w:autoSpaceDE w:val="0"/>
              <w:spacing w:before="60" w:after="60"/>
              <w:ind w:left="417" w:right="113"/>
              <w:jc w:val="both"/>
              <w:rPr>
                <w:lang w:val="en-GB"/>
              </w:rPr>
            </w:pPr>
            <w:r w:rsidRPr="007A7BFE">
              <w:rPr>
                <w:sz w:val="22"/>
                <w:szCs w:val="22"/>
                <w:lang w:val="en-GB"/>
              </w:rPr>
              <w:t xml:space="preserve">The course </w:t>
            </w:r>
            <w:proofErr w:type="gramStart"/>
            <w:r w:rsidRPr="007A7BFE">
              <w:rPr>
                <w:sz w:val="22"/>
                <w:szCs w:val="22"/>
                <w:lang w:val="en-GB"/>
              </w:rPr>
              <w:t>is aimed</w:t>
            </w:r>
            <w:proofErr w:type="gramEnd"/>
            <w:r w:rsidRPr="007A7BFE">
              <w:rPr>
                <w:sz w:val="22"/>
                <w:szCs w:val="22"/>
                <w:lang w:val="en-GB"/>
              </w:rPr>
              <w:t xml:space="preserve"> at making students familiar with the basic concepts of microeconomic analysis. Particularly, the course </w:t>
            </w:r>
            <w:proofErr w:type="gramStart"/>
            <w:r w:rsidRPr="007A7BFE">
              <w:rPr>
                <w:sz w:val="22"/>
                <w:szCs w:val="22"/>
                <w:lang w:val="en-GB"/>
              </w:rPr>
              <w:t>will be focused</w:t>
            </w:r>
            <w:proofErr w:type="gramEnd"/>
            <w:r w:rsidRPr="007A7BFE">
              <w:rPr>
                <w:sz w:val="22"/>
                <w:szCs w:val="22"/>
                <w:lang w:val="en-GB"/>
              </w:rPr>
              <w:t xml:space="preserve"> on the analysis of how economic actors, consumers and firms, choose between different alternatives. By the end of the course, student should be able to use the basic tools and models of microeconomics, and apply them in solving problems.</w:t>
            </w:r>
          </w:p>
        </w:tc>
      </w:tr>
      <w:tr w:rsidR="00084BF3" w:rsidRPr="00034661" w:rsidTr="00B04117">
        <w:trPr>
          <w:cantSplit/>
          <w:trHeight w:val="1400"/>
        </w:trPr>
        <w:tc>
          <w:tcPr>
            <w:tcW w:w="9939" w:type="dxa"/>
            <w:gridSpan w:val="10"/>
            <w:tcBorders>
              <w:top w:val="single" w:sz="4" w:space="0" w:color="auto"/>
              <w:left w:val="single" w:sz="4" w:space="0" w:color="auto"/>
              <w:right w:val="single" w:sz="4" w:space="0" w:color="000000"/>
            </w:tcBorders>
            <w:vAlign w:val="center"/>
          </w:tcPr>
          <w:p w:rsidR="00084BF3" w:rsidRPr="00034661" w:rsidRDefault="00084BF3" w:rsidP="00B04117">
            <w:pPr>
              <w:jc w:val="both"/>
              <w:rPr>
                <w:b/>
                <w:bCs/>
                <w:lang w:val="en-US"/>
              </w:rPr>
            </w:pPr>
            <w:r w:rsidRPr="00034661">
              <w:rPr>
                <w:b/>
                <w:bCs/>
                <w:lang w:val="en-US"/>
              </w:rPr>
              <w:t xml:space="preserve">Competences: </w:t>
            </w:r>
          </w:p>
          <w:p w:rsidR="00084BF3" w:rsidRPr="00FC592E" w:rsidRDefault="00084BF3" w:rsidP="00B04117">
            <w:pPr>
              <w:shd w:val="clear" w:color="auto" w:fill="E5DFEC"/>
              <w:suppressAutoHyphens/>
              <w:autoSpaceDE w:val="0"/>
              <w:spacing w:before="60" w:after="60"/>
              <w:ind w:left="417" w:right="113"/>
              <w:jc w:val="both"/>
              <w:rPr>
                <w:b/>
                <w:lang w:val="en-US"/>
              </w:rPr>
            </w:pPr>
            <w:r w:rsidRPr="00FC592E">
              <w:rPr>
                <w:b/>
                <w:lang w:val="en-US"/>
              </w:rPr>
              <w:t xml:space="preserve">Knowledge: </w:t>
            </w:r>
          </w:p>
          <w:p w:rsidR="00084BF3" w:rsidRPr="00FC592E" w:rsidRDefault="00084BF3" w:rsidP="00B04117">
            <w:pPr>
              <w:shd w:val="clear" w:color="auto" w:fill="E5DFEC"/>
              <w:suppressAutoHyphens/>
              <w:autoSpaceDE w:val="0"/>
              <w:spacing w:before="60" w:after="60"/>
              <w:ind w:left="417" w:right="113"/>
              <w:jc w:val="both"/>
              <w:rPr>
                <w:lang w:val="en-US"/>
              </w:rPr>
            </w:pPr>
            <w:r w:rsidRPr="00FC592E">
              <w:rPr>
                <w:lang w:val="en-US"/>
              </w:rPr>
              <w:t xml:space="preserve">Possesses knowledge of the basic, broad concepts, theories, </w:t>
            </w:r>
            <w:proofErr w:type="gramStart"/>
            <w:r w:rsidRPr="00FC592E">
              <w:rPr>
                <w:lang w:val="en-US"/>
              </w:rPr>
              <w:t>facts</w:t>
            </w:r>
            <w:proofErr w:type="gramEnd"/>
            <w:r w:rsidRPr="00FC592E">
              <w:rPr>
                <w:lang w:val="en-US"/>
              </w:rPr>
              <w:t>, national economic and international contexts of economics, relevant economic actors, functions and processes.</w:t>
            </w:r>
          </w:p>
          <w:p w:rsidR="00084BF3" w:rsidRPr="00FC592E" w:rsidRDefault="00084BF3" w:rsidP="00B04117">
            <w:pPr>
              <w:shd w:val="clear" w:color="auto" w:fill="E5DFEC"/>
              <w:suppressAutoHyphens/>
              <w:autoSpaceDE w:val="0"/>
              <w:spacing w:before="60" w:after="60"/>
              <w:ind w:left="417" w:right="113"/>
              <w:jc w:val="both"/>
              <w:rPr>
                <w:b/>
                <w:lang w:val="en-US"/>
              </w:rPr>
            </w:pPr>
            <w:r w:rsidRPr="00FC592E">
              <w:rPr>
                <w:b/>
                <w:lang w:val="en-US"/>
              </w:rPr>
              <w:t>Ability to:</w:t>
            </w:r>
          </w:p>
          <w:p w:rsidR="00084BF3" w:rsidRPr="00FC592E" w:rsidRDefault="00084BF3" w:rsidP="00B04117">
            <w:pPr>
              <w:shd w:val="clear" w:color="auto" w:fill="E5DFEC"/>
              <w:suppressAutoHyphens/>
              <w:autoSpaceDE w:val="0"/>
              <w:spacing w:before="60" w:after="60"/>
              <w:ind w:left="417" w:right="113"/>
              <w:jc w:val="both"/>
              <w:rPr>
                <w:lang w:val="en-US"/>
              </w:rPr>
            </w:pPr>
            <w:r w:rsidRPr="00FC592E">
              <w:rPr>
                <w:lang w:val="en-US"/>
              </w:rPr>
              <w:t>Using the theories and methods learnt, identify facts and basic relationships, organise and analyse, draw independent conclusions, make critical observations, prepare proposals for decisions, make decisions in routine and partly unfamiliar contexts, both domestic and international.</w:t>
            </w:r>
          </w:p>
          <w:p w:rsidR="00084BF3" w:rsidRPr="00FC592E" w:rsidRDefault="00084BF3" w:rsidP="00B04117">
            <w:pPr>
              <w:shd w:val="clear" w:color="auto" w:fill="E5DFEC"/>
              <w:suppressAutoHyphens/>
              <w:autoSpaceDE w:val="0"/>
              <w:spacing w:before="60" w:after="60"/>
              <w:ind w:left="417" w:right="113"/>
              <w:jc w:val="both"/>
              <w:rPr>
                <w:b/>
                <w:lang w:val="en-US"/>
              </w:rPr>
            </w:pPr>
            <w:r w:rsidRPr="00FC592E">
              <w:rPr>
                <w:b/>
                <w:lang w:val="en-US"/>
              </w:rPr>
              <w:t>Attitude:</w:t>
            </w:r>
          </w:p>
          <w:p w:rsidR="00084BF3" w:rsidRPr="00FC592E" w:rsidRDefault="00084BF3" w:rsidP="00B04117">
            <w:pPr>
              <w:shd w:val="clear" w:color="auto" w:fill="E5DFEC"/>
              <w:suppressAutoHyphens/>
              <w:autoSpaceDE w:val="0"/>
              <w:spacing w:before="60" w:after="60"/>
              <w:ind w:left="417" w:right="113"/>
              <w:jc w:val="both"/>
              <w:rPr>
                <w:lang w:val="en-US"/>
              </w:rPr>
            </w:pPr>
            <w:r w:rsidRPr="00FC592E">
              <w:rPr>
                <w:lang w:val="en-US"/>
              </w:rPr>
              <w:t>Receptive to new information, new professional knowledge and methodologies.</w:t>
            </w:r>
          </w:p>
          <w:p w:rsidR="00084BF3" w:rsidRPr="00FC592E" w:rsidRDefault="00084BF3" w:rsidP="00B04117">
            <w:pPr>
              <w:shd w:val="clear" w:color="auto" w:fill="E5DFEC"/>
              <w:suppressAutoHyphens/>
              <w:autoSpaceDE w:val="0"/>
              <w:spacing w:before="60" w:after="60"/>
              <w:ind w:left="417" w:right="113"/>
              <w:jc w:val="both"/>
              <w:rPr>
                <w:b/>
                <w:lang w:val="en-US"/>
              </w:rPr>
            </w:pPr>
            <w:r w:rsidRPr="00FC592E">
              <w:rPr>
                <w:b/>
                <w:lang w:val="en-US"/>
              </w:rPr>
              <w:t>Autonomy and responsibility:</w:t>
            </w:r>
          </w:p>
          <w:p w:rsidR="00084BF3" w:rsidRPr="005B0AF6" w:rsidRDefault="00084BF3" w:rsidP="00B04117">
            <w:pPr>
              <w:shd w:val="clear" w:color="auto" w:fill="E5DFEC"/>
              <w:suppressAutoHyphens/>
              <w:autoSpaceDE w:val="0"/>
              <w:spacing w:before="60" w:after="60"/>
              <w:ind w:left="417" w:right="113"/>
              <w:jc w:val="both"/>
              <w:rPr>
                <w:lang w:val="en-US"/>
              </w:rPr>
            </w:pPr>
            <w:r w:rsidRPr="00FC592E">
              <w:rPr>
                <w:lang w:val="en-US"/>
              </w:rPr>
              <w:t>Takes responsibility for his/her analyses, conclusions and decisions.</w:t>
            </w:r>
          </w:p>
        </w:tc>
      </w:tr>
      <w:tr w:rsidR="00084BF3" w:rsidRPr="00034661" w:rsidTr="00B0411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4BF3" w:rsidRPr="00034661" w:rsidRDefault="00084BF3" w:rsidP="00B04117">
            <w:pPr>
              <w:rPr>
                <w:b/>
                <w:bCs/>
                <w:lang w:val="en-US"/>
              </w:rPr>
            </w:pPr>
            <w:r w:rsidRPr="00034661">
              <w:rPr>
                <w:b/>
                <w:bCs/>
                <w:lang w:val="en-US"/>
              </w:rPr>
              <w:t>Course content , topics:</w:t>
            </w:r>
          </w:p>
          <w:p w:rsidR="00084BF3" w:rsidRPr="00034661" w:rsidRDefault="00084BF3" w:rsidP="00B04117">
            <w:pPr>
              <w:shd w:val="clear" w:color="auto" w:fill="E5DFEC"/>
              <w:suppressAutoHyphens/>
              <w:autoSpaceDE w:val="0"/>
              <w:spacing w:before="60" w:after="60"/>
              <w:ind w:left="417" w:right="113"/>
              <w:jc w:val="both"/>
              <w:rPr>
                <w:lang w:val="en-US"/>
              </w:rPr>
            </w:pPr>
            <w:r>
              <w:rPr>
                <w:lang w:val="en-US"/>
              </w:rPr>
              <w:t>Principles of microeconomics, Demand-Supply and equilibrium, Price elasticity, Consumer preferences, budget constraint and consumer choice, individual demand, Consumer surplus, Production theory, Cost functions, Perfect competition, Monopoly</w:t>
            </w:r>
          </w:p>
        </w:tc>
      </w:tr>
      <w:tr w:rsidR="00084BF3" w:rsidRPr="00034661" w:rsidTr="00B0411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084BF3" w:rsidRPr="00034661" w:rsidRDefault="00084BF3" w:rsidP="00B04117">
            <w:pPr>
              <w:rPr>
                <w:b/>
                <w:bCs/>
                <w:lang w:val="en-US"/>
              </w:rPr>
            </w:pPr>
            <w:r w:rsidRPr="00034661">
              <w:rPr>
                <w:b/>
                <w:bCs/>
                <w:lang w:val="en-US"/>
              </w:rPr>
              <w:t>Learning methods:</w:t>
            </w:r>
          </w:p>
          <w:p w:rsidR="00084BF3" w:rsidRPr="00034661" w:rsidRDefault="00084BF3" w:rsidP="00B04117">
            <w:pPr>
              <w:shd w:val="clear" w:color="auto" w:fill="E5DFEC"/>
              <w:suppressAutoHyphens/>
              <w:autoSpaceDE w:val="0"/>
              <w:spacing w:before="60" w:after="60"/>
              <w:ind w:left="417" w:right="113"/>
              <w:rPr>
                <w:lang w:val="en-US"/>
              </w:rPr>
            </w:pPr>
            <w:r w:rsidRPr="006D0159">
              <w:rPr>
                <w:lang w:val="en-US"/>
              </w:rPr>
              <w:t>Lectures, seminars, calculations, graphical illustrations</w:t>
            </w:r>
          </w:p>
        </w:tc>
      </w:tr>
      <w:tr w:rsidR="00084BF3" w:rsidRPr="00034661" w:rsidTr="00B0411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84BF3" w:rsidRPr="00034661" w:rsidRDefault="00084BF3" w:rsidP="00B04117">
            <w:pPr>
              <w:rPr>
                <w:b/>
                <w:bCs/>
                <w:lang w:val="en-US"/>
              </w:rPr>
            </w:pPr>
            <w:r w:rsidRPr="00034661">
              <w:rPr>
                <w:b/>
                <w:bCs/>
                <w:lang w:val="en-US"/>
              </w:rPr>
              <w:t>Assessment</w:t>
            </w:r>
          </w:p>
          <w:p w:rsidR="00084BF3" w:rsidRPr="006D0159" w:rsidRDefault="00084BF3" w:rsidP="00B04117">
            <w:pPr>
              <w:shd w:val="clear" w:color="auto" w:fill="E5DFEC"/>
              <w:suppressAutoHyphens/>
              <w:autoSpaceDE w:val="0"/>
              <w:spacing w:before="60" w:after="60"/>
              <w:ind w:left="417" w:right="113"/>
              <w:jc w:val="both"/>
              <w:rPr>
                <w:lang w:val="en-US"/>
              </w:rPr>
            </w:pPr>
            <w:r w:rsidRPr="006D0159">
              <w:rPr>
                <w:lang w:val="en-US"/>
              </w:rPr>
              <w:t>The exam is a written test which will be evaluated according to the following grading schedule:</w:t>
            </w:r>
          </w:p>
          <w:p w:rsidR="00084BF3" w:rsidRPr="006D0159" w:rsidRDefault="00084BF3" w:rsidP="00B04117">
            <w:pPr>
              <w:shd w:val="clear" w:color="auto" w:fill="E5DFEC"/>
              <w:suppressAutoHyphens/>
              <w:autoSpaceDE w:val="0"/>
              <w:spacing w:before="60" w:after="60"/>
              <w:ind w:left="417" w:right="113"/>
              <w:jc w:val="both"/>
              <w:rPr>
                <w:lang w:val="en-US"/>
              </w:rPr>
            </w:pPr>
            <w:r w:rsidRPr="006D0159">
              <w:rPr>
                <w:lang w:val="en-US"/>
              </w:rPr>
              <w:t xml:space="preserve">0 - 50% – fail (1) </w:t>
            </w:r>
          </w:p>
          <w:p w:rsidR="00084BF3" w:rsidRPr="006D0159" w:rsidRDefault="00084BF3" w:rsidP="00B04117">
            <w:pPr>
              <w:shd w:val="clear" w:color="auto" w:fill="E5DFEC"/>
              <w:suppressAutoHyphens/>
              <w:autoSpaceDE w:val="0"/>
              <w:spacing w:before="60" w:after="60"/>
              <w:ind w:left="417" w:right="113"/>
              <w:jc w:val="both"/>
              <w:rPr>
                <w:lang w:val="en-US"/>
              </w:rPr>
            </w:pPr>
            <w:r w:rsidRPr="006D0159">
              <w:rPr>
                <w:lang w:val="en-US"/>
              </w:rPr>
              <w:t>5</w:t>
            </w:r>
            <w:r>
              <w:rPr>
                <w:lang w:val="en-US"/>
              </w:rPr>
              <w:t>1</w:t>
            </w:r>
            <w:r w:rsidRPr="006D0159">
              <w:rPr>
                <w:lang w:val="en-US"/>
              </w:rPr>
              <w:t>% - 63% – pass (2)</w:t>
            </w:r>
          </w:p>
          <w:p w:rsidR="00084BF3" w:rsidRPr="006D0159" w:rsidRDefault="00084BF3" w:rsidP="00B04117">
            <w:pPr>
              <w:shd w:val="clear" w:color="auto" w:fill="E5DFEC"/>
              <w:suppressAutoHyphens/>
              <w:autoSpaceDE w:val="0"/>
              <w:spacing w:before="60" w:after="60"/>
              <w:ind w:left="417" w:right="113"/>
              <w:jc w:val="both"/>
              <w:rPr>
                <w:lang w:val="en-US"/>
              </w:rPr>
            </w:pPr>
            <w:r w:rsidRPr="006D0159">
              <w:rPr>
                <w:lang w:val="en-US"/>
              </w:rPr>
              <w:t xml:space="preserve">64% - 75% – satisfactory (3) </w:t>
            </w:r>
          </w:p>
          <w:p w:rsidR="00084BF3" w:rsidRPr="006D0159" w:rsidRDefault="00084BF3" w:rsidP="00B04117">
            <w:pPr>
              <w:shd w:val="clear" w:color="auto" w:fill="E5DFEC"/>
              <w:suppressAutoHyphens/>
              <w:autoSpaceDE w:val="0"/>
              <w:spacing w:before="60" w:after="60"/>
              <w:ind w:left="417" w:right="113"/>
              <w:jc w:val="both"/>
              <w:rPr>
                <w:lang w:val="en-US"/>
              </w:rPr>
            </w:pPr>
            <w:r w:rsidRPr="006D0159">
              <w:rPr>
                <w:lang w:val="en-US"/>
              </w:rPr>
              <w:t xml:space="preserve">76% - 86% – good (4) </w:t>
            </w:r>
          </w:p>
          <w:p w:rsidR="00084BF3" w:rsidRPr="00034661" w:rsidRDefault="00084BF3" w:rsidP="00B04117">
            <w:pPr>
              <w:shd w:val="clear" w:color="auto" w:fill="E5DFEC"/>
              <w:suppressAutoHyphens/>
              <w:autoSpaceDE w:val="0"/>
              <w:spacing w:before="60" w:after="60"/>
              <w:ind w:left="417" w:right="113"/>
              <w:jc w:val="both"/>
              <w:rPr>
                <w:lang w:val="en-US"/>
              </w:rPr>
            </w:pPr>
            <w:r w:rsidRPr="006D0159">
              <w:rPr>
                <w:lang w:val="en-US"/>
              </w:rPr>
              <w:t>87% - 100% – excellent (5)</w:t>
            </w:r>
          </w:p>
        </w:tc>
      </w:tr>
      <w:tr w:rsidR="00084BF3" w:rsidRPr="00034661" w:rsidTr="00B04117">
        <w:trPr>
          <w:trHeight w:val="314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4BF3" w:rsidRDefault="00084BF3" w:rsidP="00B04117">
            <w:pPr>
              <w:rPr>
                <w:b/>
                <w:bCs/>
                <w:lang w:val="en-US"/>
              </w:rPr>
            </w:pPr>
            <w:r>
              <w:rPr>
                <w:b/>
                <w:bCs/>
                <w:lang w:val="en-US"/>
              </w:rPr>
              <w:lastRenderedPageBreak/>
              <w:t>Compulso</w:t>
            </w:r>
            <w:r w:rsidRPr="00034661">
              <w:rPr>
                <w:b/>
                <w:bCs/>
                <w:lang w:val="en-US"/>
              </w:rPr>
              <w:t>ry readings:</w:t>
            </w:r>
          </w:p>
          <w:p w:rsidR="00084BF3" w:rsidRDefault="00084BF3" w:rsidP="00B04117">
            <w:pPr>
              <w:shd w:val="clear" w:color="auto" w:fill="E5DFEC"/>
              <w:suppressAutoHyphens/>
              <w:autoSpaceDE w:val="0"/>
              <w:spacing w:before="60" w:after="60"/>
              <w:ind w:left="417" w:right="113"/>
              <w:rPr>
                <w:lang w:val="en-US"/>
              </w:rPr>
            </w:pPr>
            <w:r>
              <w:rPr>
                <w:lang w:val="en-US"/>
              </w:rPr>
              <w:t>Perloff, Jeffrey M. (2015): Microeconomics. Seventh Edition, Pearson Education Limited</w:t>
            </w:r>
          </w:p>
          <w:p w:rsidR="00084BF3" w:rsidRDefault="00084BF3" w:rsidP="00B04117">
            <w:pPr>
              <w:shd w:val="clear" w:color="auto" w:fill="E5DFEC"/>
              <w:suppressAutoHyphens/>
              <w:autoSpaceDE w:val="0"/>
              <w:spacing w:before="60" w:after="60"/>
              <w:ind w:left="417" w:right="113"/>
              <w:rPr>
                <w:lang w:val="en-US"/>
              </w:rPr>
            </w:pPr>
            <w:r>
              <w:rPr>
                <w:lang w:val="en-US"/>
              </w:rPr>
              <w:t>ISBN: 9781292215624</w:t>
            </w:r>
          </w:p>
          <w:p w:rsidR="00084BF3" w:rsidRPr="00034661" w:rsidRDefault="00084BF3" w:rsidP="00B04117">
            <w:pPr>
              <w:rPr>
                <w:b/>
                <w:bCs/>
                <w:lang w:val="en-US"/>
              </w:rPr>
            </w:pPr>
            <w:r w:rsidRPr="00034661">
              <w:rPr>
                <w:b/>
                <w:bCs/>
                <w:lang w:val="en-US"/>
              </w:rPr>
              <w:t xml:space="preserve">Recommended readings: </w:t>
            </w:r>
          </w:p>
          <w:p w:rsidR="00084BF3" w:rsidRPr="005D469A" w:rsidRDefault="00084BF3" w:rsidP="00B04117">
            <w:pPr>
              <w:shd w:val="clear" w:color="auto" w:fill="E5DFEC"/>
              <w:suppressAutoHyphens/>
              <w:autoSpaceDE w:val="0"/>
              <w:spacing w:before="60" w:after="60"/>
              <w:ind w:left="417" w:right="113"/>
              <w:rPr>
                <w:lang w:val="en-US"/>
              </w:rPr>
            </w:pPr>
            <w:r w:rsidRPr="005D469A">
              <w:rPr>
                <w:lang w:val="en-US"/>
              </w:rPr>
              <w:t>Besanko, David – Breautigam, Ronald R.: Microeconomics. Third Edition (International Student version). John Wiley and Sons, Inc., New York, 2</w:t>
            </w:r>
            <w:r>
              <w:rPr>
                <w:lang w:val="en-US"/>
              </w:rPr>
              <w:t>014</w:t>
            </w:r>
            <w:r w:rsidRPr="005D469A">
              <w:rPr>
                <w:lang w:val="en-US"/>
              </w:rPr>
              <w:t>.</w:t>
            </w:r>
            <w:r>
              <w:rPr>
                <w:lang w:val="en-US"/>
              </w:rPr>
              <w:t xml:space="preserve"> </w:t>
            </w:r>
            <w:r w:rsidRPr="00B503A3">
              <w:rPr>
                <w:lang w:val="en-US"/>
              </w:rPr>
              <w:t>ISBN: 1119666139</w:t>
            </w:r>
          </w:p>
          <w:p w:rsidR="00084BF3" w:rsidRPr="00034661" w:rsidRDefault="00084BF3" w:rsidP="00B04117">
            <w:pPr>
              <w:shd w:val="clear" w:color="auto" w:fill="E5DFEC"/>
              <w:suppressAutoHyphens/>
              <w:autoSpaceDE w:val="0"/>
              <w:spacing w:before="60" w:after="60"/>
              <w:ind w:left="417" w:right="113"/>
              <w:rPr>
                <w:lang w:val="en-US"/>
              </w:rPr>
            </w:pPr>
            <w:r w:rsidRPr="005D469A">
              <w:rPr>
                <w:lang w:val="en-US"/>
              </w:rPr>
              <w:t>Besanko, David – Breautigam, Ronald R.: Microeconomics. Study Guide. Third Edition. John Wiley and Sons, Inc., Ne</w:t>
            </w:r>
            <w:r>
              <w:rPr>
                <w:lang w:val="en-US"/>
              </w:rPr>
              <w:t>w York, 2014</w:t>
            </w:r>
            <w:r w:rsidRPr="005D469A">
              <w:rPr>
                <w:lang w:val="en-US"/>
              </w:rPr>
              <w:t>.</w:t>
            </w:r>
            <w:r>
              <w:rPr>
                <w:lang w:val="en-US"/>
              </w:rPr>
              <w:t xml:space="preserve"> ISBN-10 : ‎</w:t>
            </w:r>
            <w:r w:rsidRPr="007225AA">
              <w:rPr>
                <w:lang w:val="en-US"/>
              </w:rPr>
              <w:t>1118854993</w:t>
            </w:r>
          </w:p>
        </w:tc>
      </w:tr>
    </w:tbl>
    <w:p w:rsidR="00084BF3" w:rsidRPr="00034661" w:rsidRDefault="00084BF3" w:rsidP="00084BF3">
      <w:pPr>
        <w:rPr>
          <w:lang w:val="en-US"/>
        </w:rPr>
      </w:pPr>
    </w:p>
    <w:p w:rsidR="00084BF3" w:rsidRDefault="00084BF3" w:rsidP="00084BF3">
      <w:pPr>
        <w:rPr>
          <w:lang w:val="en-US"/>
        </w:rPr>
      </w:pPr>
    </w:p>
    <w:p w:rsidR="00084BF3" w:rsidRPr="00034661" w:rsidRDefault="00084BF3" w:rsidP="00084BF3">
      <w:pPr>
        <w:rPr>
          <w:lang w:val="en-US"/>
        </w:rPr>
      </w:pPr>
    </w:p>
    <w:p w:rsidR="00084BF3" w:rsidRPr="00034661" w:rsidRDefault="00084BF3" w:rsidP="00084BF3">
      <w:pPr>
        <w:jc w:val="center"/>
        <w:rPr>
          <w:b/>
          <w:sz w:val="28"/>
          <w:szCs w:val="28"/>
          <w:lang w:val="en-US"/>
        </w:rPr>
      </w:pPr>
      <w:r w:rsidRPr="00034661">
        <w:rPr>
          <w:b/>
          <w:sz w:val="28"/>
          <w:szCs w:val="28"/>
          <w:lang w:val="en-US"/>
        </w:rPr>
        <w:t>Syllabus</w:t>
      </w:r>
    </w:p>
    <w:p w:rsidR="00084BF3" w:rsidRPr="00034661" w:rsidRDefault="00084BF3" w:rsidP="00084BF3">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084BF3" w:rsidRPr="00034661" w:rsidTr="00B04117">
        <w:trPr>
          <w:jc w:val="center"/>
        </w:trPr>
        <w:tc>
          <w:tcPr>
            <w:tcW w:w="705" w:type="dxa"/>
          </w:tcPr>
          <w:p w:rsidR="00084BF3" w:rsidRPr="00034661" w:rsidRDefault="00084BF3" w:rsidP="00B04117">
            <w:pPr>
              <w:spacing w:before="120" w:after="120"/>
              <w:rPr>
                <w:b/>
                <w:lang w:val="en-US"/>
              </w:rPr>
            </w:pPr>
            <w:r w:rsidRPr="00034661">
              <w:rPr>
                <w:b/>
                <w:lang w:val="en-US"/>
              </w:rPr>
              <w:t>Week</w:t>
            </w:r>
          </w:p>
        </w:tc>
        <w:tc>
          <w:tcPr>
            <w:tcW w:w="8842" w:type="dxa"/>
          </w:tcPr>
          <w:p w:rsidR="00084BF3" w:rsidRPr="00553B57" w:rsidRDefault="00084BF3" w:rsidP="00B04117">
            <w:pPr>
              <w:spacing w:before="120" w:after="120"/>
              <w:rPr>
                <w:b/>
                <w:lang w:val="en-GB"/>
              </w:rPr>
            </w:pPr>
            <w:r w:rsidRPr="00553B57">
              <w:rPr>
                <w:b/>
                <w:lang w:val="en-GB"/>
              </w:rPr>
              <w:t>Topics</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1.</w:t>
            </w:r>
          </w:p>
        </w:tc>
        <w:tc>
          <w:tcPr>
            <w:tcW w:w="8842" w:type="dxa"/>
          </w:tcPr>
          <w:p w:rsidR="00084BF3" w:rsidRPr="00553B57" w:rsidRDefault="00084BF3" w:rsidP="00B04117">
            <w:pPr>
              <w:rPr>
                <w:lang w:val="en-GB"/>
              </w:rPr>
            </w:pPr>
            <w:r w:rsidRPr="00553B57">
              <w:rPr>
                <w:lang w:val="en-GB"/>
              </w:rPr>
              <w:t>Principles of microeconomics, equilibrium analysis</w:t>
            </w:r>
          </w:p>
          <w:p w:rsidR="00084BF3" w:rsidRPr="00553B57" w:rsidRDefault="00084BF3" w:rsidP="00B04117">
            <w:pPr>
              <w:rPr>
                <w:lang w:val="en-GB"/>
              </w:rPr>
            </w:pPr>
            <w:r w:rsidRPr="00553B57">
              <w:rPr>
                <w:lang w:val="en-GB"/>
              </w:rPr>
              <w:t>LO:</w:t>
            </w:r>
            <w:r>
              <w:rPr>
                <w:lang w:val="en-GB"/>
              </w:rPr>
              <w:t xml:space="preserve"> Opportunity cost, optimisation, models</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2.</w:t>
            </w:r>
          </w:p>
        </w:tc>
        <w:tc>
          <w:tcPr>
            <w:tcW w:w="8842" w:type="dxa"/>
          </w:tcPr>
          <w:p w:rsidR="00084BF3" w:rsidRPr="00553B57" w:rsidRDefault="00084BF3" w:rsidP="00B04117">
            <w:pPr>
              <w:rPr>
                <w:lang w:val="en-GB"/>
              </w:rPr>
            </w:pPr>
            <w:r w:rsidRPr="00553B57">
              <w:rPr>
                <w:lang w:val="en-GB"/>
              </w:rPr>
              <w:t>Demand, supply, and equilibrium, Price elasticity and other elasticities</w:t>
            </w:r>
          </w:p>
          <w:p w:rsidR="00084BF3" w:rsidRPr="00553B57" w:rsidRDefault="00084BF3" w:rsidP="00B04117">
            <w:pPr>
              <w:rPr>
                <w:lang w:val="en-GB"/>
              </w:rPr>
            </w:pPr>
            <w:r w:rsidRPr="00553B57">
              <w:rPr>
                <w:lang w:val="en-GB"/>
              </w:rPr>
              <w:t>LO:</w:t>
            </w:r>
            <w:r>
              <w:rPr>
                <w:lang w:val="en-GB"/>
              </w:rPr>
              <w:t xml:space="preserve"> Demand, Supply, Price elasticity</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3.</w:t>
            </w:r>
          </w:p>
        </w:tc>
        <w:tc>
          <w:tcPr>
            <w:tcW w:w="8842" w:type="dxa"/>
          </w:tcPr>
          <w:p w:rsidR="00084BF3" w:rsidRPr="00553B57" w:rsidRDefault="00084BF3" w:rsidP="00B04117">
            <w:pPr>
              <w:rPr>
                <w:lang w:val="en-GB"/>
              </w:rPr>
            </w:pPr>
            <w:r w:rsidRPr="00553B57">
              <w:rPr>
                <w:lang w:val="en-GB"/>
              </w:rPr>
              <w:t xml:space="preserve">The budget constraint </w:t>
            </w:r>
          </w:p>
          <w:p w:rsidR="00084BF3" w:rsidRPr="00553B57" w:rsidRDefault="00084BF3" w:rsidP="00B04117">
            <w:pPr>
              <w:rPr>
                <w:lang w:val="en-GB"/>
              </w:rPr>
            </w:pPr>
            <w:r w:rsidRPr="00553B57">
              <w:rPr>
                <w:lang w:val="en-GB"/>
              </w:rPr>
              <w:t>LO:</w:t>
            </w:r>
            <w:r>
              <w:rPr>
                <w:lang w:val="en-GB"/>
              </w:rPr>
              <w:t xml:space="preserve"> Income, marginal rate of transformation, opportunity set</w:t>
            </w:r>
          </w:p>
        </w:tc>
      </w:tr>
      <w:tr w:rsidR="00084BF3" w:rsidRPr="00034661" w:rsidTr="00B04117">
        <w:trPr>
          <w:jc w:val="center"/>
        </w:trPr>
        <w:tc>
          <w:tcPr>
            <w:tcW w:w="705" w:type="dxa"/>
            <w:tcBorders>
              <w:top w:val="single" w:sz="4" w:space="0" w:color="auto"/>
              <w:left w:val="single" w:sz="4" w:space="0" w:color="auto"/>
              <w:bottom w:val="single" w:sz="4" w:space="0" w:color="auto"/>
              <w:right w:val="single" w:sz="4" w:space="0" w:color="auto"/>
            </w:tcBorders>
          </w:tcPr>
          <w:p w:rsidR="00084BF3" w:rsidRPr="00034661" w:rsidRDefault="00084BF3" w:rsidP="00B04117">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084BF3" w:rsidRPr="00553B57" w:rsidRDefault="00084BF3" w:rsidP="00B04117">
            <w:pPr>
              <w:rPr>
                <w:lang w:val="en-GB"/>
              </w:rPr>
            </w:pPr>
            <w:r w:rsidRPr="00553B57">
              <w:rPr>
                <w:lang w:val="en-GB"/>
              </w:rPr>
              <w:t>Consumer preferences and utility</w:t>
            </w:r>
          </w:p>
          <w:p w:rsidR="00084BF3" w:rsidRPr="00553B57" w:rsidRDefault="00084BF3" w:rsidP="00B04117">
            <w:pPr>
              <w:rPr>
                <w:lang w:val="en-GB"/>
              </w:rPr>
            </w:pPr>
            <w:r w:rsidRPr="00553B57">
              <w:rPr>
                <w:lang w:val="en-GB"/>
              </w:rPr>
              <w:t>LO:</w:t>
            </w:r>
            <w:r>
              <w:rPr>
                <w:lang w:val="en-GB"/>
              </w:rPr>
              <w:t xml:space="preserve"> Indifference curves, marginal rate of substitution, marginal utility</w:t>
            </w:r>
          </w:p>
        </w:tc>
      </w:tr>
      <w:tr w:rsidR="00084BF3" w:rsidRPr="00034661" w:rsidTr="00B04117">
        <w:trPr>
          <w:jc w:val="center"/>
        </w:trPr>
        <w:tc>
          <w:tcPr>
            <w:tcW w:w="705" w:type="dxa"/>
            <w:tcBorders>
              <w:top w:val="single" w:sz="4" w:space="0" w:color="auto"/>
              <w:left w:val="single" w:sz="4" w:space="0" w:color="auto"/>
              <w:bottom w:val="single" w:sz="4" w:space="0" w:color="auto"/>
              <w:right w:val="single" w:sz="4" w:space="0" w:color="auto"/>
            </w:tcBorders>
          </w:tcPr>
          <w:p w:rsidR="00084BF3" w:rsidRPr="00034661" w:rsidRDefault="00084BF3" w:rsidP="00B04117">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084BF3" w:rsidRPr="00553B57" w:rsidRDefault="00084BF3" w:rsidP="00B04117">
            <w:pPr>
              <w:rPr>
                <w:lang w:val="en-GB"/>
              </w:rPr>
            </w:pPr>
            <w:r w:rsidRPr="00553B57">
              <w:rPr>
                <w:lang w:val="en-GB"/>
              </w:rPr>
              <w:t>Consumer choice</w:t>
            </w:r>
          </w:p>
          <w:p w:rsidR="00084BF3" w:rsidRPr="00553B57" w:rsidRDefault="00084BF3" w:rsidP="00B04117">
            <w:pPr>
              <w:rPr>
                <w:lang w:val="en-GB"/>
              </w:rPr>
            </w:pPr>
            <w:r w:rsidRPr="00553B57">
              <w:rPr>
                <w:lang w:val="en-GB"/>
              </w:rPr>
              <w:t>LO:</w:t>
            </w:r>
            <w:r>
              <w:rPr>
                <w:lang w:val="en-GB"/>
              </w:rPr>
              <w:t xml:space="preserve"> constrained optimisation, interior solution, corner solution</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6.</w:t>
            </w:r>
          </w:p>
        </w:tc>
        <w:tc>
          <w:tcPr>
            <w:tcW w:w="8842" w:type="dxa"/>
          </w:tcPr>
          <w:p w:rsidR="00084BF3" w:rsidRPr="00553B57" w:rsidRDefault="00084BF3" w:rsidP="00B04117">
            <w:pPr>
              <w:rPr>
                <w:lang w:val="en-GB"/>
              </w:rPr>
            </w:pPr>
            <w:r w:rsidRPr="00553B57">
              <w:rPr>
                <w:lang w:val="en-GB"/>
              </w:rPr>
              <w:t xml:space="preserve">Individual </w:t>
            </w:r>
            <w:r>
              <w:rPr>
                <w:lang w:val="en-GB"/>
              </w:rPr>
              <w:t>d</w:t>
            </w:r>
            <w:r w:rsidRPr="00553B57">
              <w:rPr>
                <w:lang w:val="en-GB"/>
              </w:rPr>
              <w:t>emand curve and Engel curve</w:t>
            </w:r>
          </w:p>
          <w:p w:rsidR="00084BF3" w:rsidRPr="00553B57" w:rsidRDefault="00084BF3" w:rsidP="00B04117">
            <w:pPr>
              <w:rPr>
                <w:lang w:val="en-GB"/>
              </w:rPr>
            </w:pPr>
            <w:r w:rsidRPr="00553B57">
              <w:rPr>
                <w:lang w:val="en-GB"/>
              </w:rPr>
              <w:t>LO:</w:t>
            </w:r>
            <w:r>
              <w:rPr>
                <w:lang w:val="en-GB"/>
              </w:rPr>
              <w:t xml:space="preserve"> price-consumption curve, individual demand, income-consumption curve, Engel curve</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7.</w:t>
            </w:r>
          </w:p>
        </w:tc>
        <w:tc>
          <w:tcPr>
            <w:tcW w:w="8842" w:type="dxa"/>
          </w:tcPr>
          <w:p w:rsidR="00084BF3" w:rsidRPr="00553B57" w:rsidRDefault="00084BF3" w:rsidP="00B04117">
            <w:pPr>
              <w:rPr>
                <w:lang w:val="en-GB"/>
              </w:rPr>
            </w:pPr>
            <w:r w:rsidRPr="00553B57">
              <w:rPr>
                <w:lang w:val="en-GB"/>
              </w:rPr>
              <w:t xml:space="preserve">Management and owner of firms, </w:t>
            </w:r>
            <w:r>
              <w:rPr>
                <w:lang w:val="en-GB"/>
              </w:rPr>
              <w:t>Economic cost, Production</w:t>
            </w:r>
          </w:p>
          <w:p w:rsidR="00084BF3" w:rsidRPr="00553B57" w:rsidRDefault="00084BF3" w:rsidP="00B04117">
            <w:pPr>
              <w:rPr>
                <w:lang w:val="en-GB"/>
              </w:rPr>
            </w:pPr>
            <w:r w:rsidRPr="00553B57">
              <w:rPr>
                <w:lang w:val="en-GB"/>
              </w:rPr>
              <w:t>LO:</w:t>
            </w:r>
            <w:r>
              <w:rPr>
                <w:lang w:val="en-GB"/>
              </w:rPr>
              <w:t xml:space="preserve"> profit maximisation, explicit and implicit costs, production function, short-run, long-run</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8.</w:t>
            </w:r>
          </w:p>
        </w:tc>
        <w:tc>
          <w:tcPr>
            <w:tcW w:w="8842" w:type="dxa"/>
          </w:tcPr>
          <w:p w:rsidR="00084BF3" w:rsidRPr="00553B57" w:rsidRDefault="00084BF3" w:rsidP="00B04117">
            <w:pPr>
              <w:rPr>
                <w:lang w:val="en-GB"/>
              </w:rPr>
            </w:pPr>
            <w:r>
              <w:rPr>
                <w:lang w:val="en-GB"/>
              </w:rPr>
              <w:t>Short</w:t>
            </w:r>
            <w:r w:rsidRPr="00553B57">
              <w:rPr>
                <w:lang w:val="en-GB"/>
              </w:rPr>
              <w:t>-run production, Returns to scale</w:t>
            </w:r>
          </w:p>
          <w:p w:rsidR="00084BF3" w:rsidRPr="00553B57" w:rsidRDefault="00084BF3" w:rsidP="00B04117">
            <w:pPr>
              <w:rPr>
                <w:lang w:val="en-GB"/>
              </w:rPr>
            </w:pPr>
            <w:r w:rsidRPr="00553B57">
              <w:rPr>
                <w:lang w:val="en-GB"/>
              </w:rPr>
              <w:t>LO:</w:t>
            </w:r>
            <w:r>
              <w:rPr>
                <w:lang w:val="en-GB"/>
              </w:rPr>
              <w:t xml:space="preserve"> average product of labour, marginal product of labour</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9.</w:t>
            </w:r>
          </w:p>
        </w:tc>
        <w:tc>
          <w:tcPr>
            <w:tcW w:w="8842" w:type="dxa"/>
          </w:tcPr>
          <w:p w:rsidR="00084BF3" w:rsidRPr="00553B57" w:rsidRDefault="00084BF3" w:rsidP="00B04117">
            <w:pPr>
              <w:rPr>
                <w:lang w:val="en-GB"/>
              </w:rPr>
            </w:pPr>
            <w:r w:rsidRPr="00553B57">
              <w:rPr>
                <w:lang w:val="en-GB"/>
              </w:rPr>
              <w:t>Cost functions</w:t>
            </w:r>
          </w:p>
          <w:p w:rsidR="00084BF3" w:rsidRPr="00553B57" w:rsidRDefault="00084BF3" w:rsidP="00B04117">
            <w:pPr>
              <w:rPr>
                <w:lang w:val="en-GB"/>
              </w:rPr>
            </w:pPr>
            <w:r w:rsidRPr="00553B57">
              <w:rPr>
                <w:lang w:val="en-GB"/>
              </w:rPr>
              <w:t>LO:</w:t>
            </w:r>
            <w:r>
              <w:rPr>
                <w:lang w:val="en-GB"/>
              </w:rPr>
              <w:t xml:space="preserve"> marginal cost, long-run cost, economies of scale</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10.</w:t>
            </w:r>
          </w:p>
        </w:tc>
        <w:tc>
          <w:tcPr>
            <w:tcW w:w="8842" w:type="dxa"/>
          </w:tcPr>
          <w:p w:rsidR="00084BF3" w:rsidRPr="00553B57" w:rsidRDefault="00084BF3" w:rsidP="00B04117">
            <w:pPr>
              <w:rPr>
                <w:lang w:val="en-GB"/>
              </w:rPr>
            </w:pPr>
            <w:r w:rsidRPr="00553B57">
              <w:rPr>
                <w:lang w:val="en-GB"/>
              </w:rPr>
              <w:t>Perfect competition</w:t>
            </w:r>
            <w:r>
              <w:rPr>
                <w:lang w:val="en-GB"/>
              </w:rPr>
              <w:t xml:space="preserve"> I.</w:t>
            </w:r>
          </w:p>
          <w:p w:rsidR="00084BF3" w:rsidRPr="00553B57" w:rsidRDefault="00084BF3" w:rsidP="00B04117">
            <w:pPr>
              <w:rPr>
                <w:lang w:val="en-GB"/>
              </w:rPr>
            </w:pPr>
            <w:r w:rsidRPr="00553B57">
              <w:rPr>
                <w:lang w:val="en-GB"/>
              </w:rPr>
              <w:t>LO:</w:t>
            </w:r>
            <w:r>
              <w:rPr>
                <w:lang w:val="en-GB"/>
              </w:rPr>
              <w:t xml:space="preserve"> Criteria of the model, price-takers, break-even point, shut-down decision</w:t>
            </w:r>
          </w:p>
        </w:tc>
      </w:tr>
      <w:tr w:rsidR="00084BF3" w:rsidRPr="00034661" w:rsidTr="00B04117">
        <w:trPr>
          <w:trHeight w:val="342"/>
          <w:jc w:val="center"/>
        </w:trPr>
        <w:tc>
          <w:tcPr>
            <w:tcW w:w="705" w:type="dxa"/>
          </w:tcPr>
          <w:p w:rsidR="00084BF3" w:rsidRPr="00034661" w:rsidRDefault="00084BF3" w:rsidP="00B04117">
            <w:pPr>
              <w:rPr>
                <w:lang w:val="en-US"/>
              </w:rPr>
            </w:pPr>
            <w:r w:rsidRPr="00034661">
              <w:rPr>
                <w:lang w:val="en-US"/>
              </w:rPr>
              <w:t>11.</w:t>
            </w:r>
          </w:p>
        </w:tc>
        <w:tc>
          <w:tcPr>
            <w:tcW w:w="8842" w:type="dxa"/>
          </w:tcPr>
          <w:p w:rsidR="00084BF3" w:rsidRPr="00553B57" w:rsidRDefault="00084BF3" w:rsidP="00B04117">
            <w:pPr>
              <w:rPr>
                <w:lang w:val="en-GB"/>
              </w:rPr>
            </w:pPr>
            <w:r w:rsidRPr="00553B57">
              <w:rPr>
                <w:lang w:val="en-GB"/>
              </w:rPr>
              <w:t>Perfect competition</w:t>
            </w:r>
            <w:r>
              <w:rPr>
                <w:lang w:val="en-GB"/>
              </w:rPr>
              <w:t xml:space="preserve"> II.</w:t>
            </w:r>
          </w:p>
          <w:p w:rsidR="00084BF3" w:rsidRPr="00553B57" w:rsidRDefault="00084BF3" w:rsidP="00B04117">
            <w:pPr>
              <w:rPr>
                <w:lang w:val="en-GB"/>
              </w:rPr>
            </w:pPr>
            <w:r w:rsidRPr="00553B57">
              <w:rPr>
                <w:lang w:val="en-GB"/>
              </w:rPr>
              <w:t>LO:</w:t>
            </w:r>
            <w:r>
              <w:rPr>
                <w:lang w:val="en-GB"/>
              </w:rPr>
              <w:t xml:space="preserve"> supply curve, industry in the long run</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12.</w:t>
            </w:r>
          </w:p>
        </w:tc>
        <w:tc>
          <w:tcPr>
            <w:tcW w:w="8842" w:type="dxa"/>
          </w:tcPr>
          <w:p w:rsidR="00084BF3" w:rsidRPr="00553B57" w:rsidRDefault="00084BF3" w:rsidP="00B04117">
            <w:pPr>
              <w:rPr>
                <w:lang w:val="en-GB"/>
              </w:rPr>
            </w:pPr>
            <w:r w:rsidRPr="00553B57">
              <w:rPr>
                <w:lang w:val="en-GB"/>
              </w:rPr>
              <w:t>Consumer and producer welfare</w:t>
            </w:r>
          </w:p>
          <w:p w:rsidR="00084BF3" w:rsidRPr="00553B57" w:rsidRDefault="00084BF3" w:rsidP="00B04117">
            <w:pPr>
              <w:rPr>
                <w:lang w:val="en-GB"/>
              </w:rPr>
            </w:pPr>
            <w:r w:rsidRPr="00553B57">
              <w:rPr>
                <w:lang w:val="en-GB"/>
              </w:rPr>
              <w:t>LO:</w:t>
            </w:r>
            <w:r>
              <w:rPr>
                <w:lang w:val="en-GB"/>
              </w:rPr>
              <w:t xml:space="preserve"> consumer surplus, producer surplus</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13.</w:t>
            </w:r>
          </w:p>
        </w:tc>
        <w:tc>
          <w:tcPr>
            <w:tcW w:w="8842" w:type="dxa"/>
          </w:tcPr>
          <w:p w:rsidR="00084BF3" w:rsidRPr="00553B57" w:rsidRDefault="00084BF3" w:rsidP="00B04117">
            <w:pPr>
              <w:rPr>
                <w:lang w:val="en-GB"/>
              </w:rPr>
            </w:pPr>
            <w:r w:rsidRPr="00553B57">
              <w:rPr>
                <w:lang w:val="en-GB"/>
              </w:rPr>
              <w:t>Monopoly</w:t>
            </w:r>
          </w:p>
          <w:p w:rsidR="00084BF3" w:rsidRPr="00553B57" w:rsidRDefault="00084BF3" w:rsidP="00B04117">
            <w:pPr>
              <w:rPr>
                <w:lang w:val="en-GB"/>
              </w:rPr>
            </w:pPr>
            <w:r w:rsidRPr="00553B57">
              <w:rPr>
                <w:lang w:val="en-GB"/>
              </w:rPr>
              <w:t>LO:</w:t>
            </w:r>
            <w:r>
              <w:rPr>
                <w:lang w:val="en-GB"/>
              </w:rPr>
              <w:t xml:space="preserve"> marginal revenue, market power, entry barriers, natural monopoly, deadweight loss</w:t>
            </w:r>
          </w:p>
        </w:tc>
      </w:tr>
      <w:tr w:rsidR="00084BF3" w:rsidRPr="00034661" w:rsidTr="00B04117">
        <w:trPr>
          <w:jc w:val="center"/>
        </w:trPr>
        <w:tc>
          <w:tcPr>
            <w:tcW w:w="705" w:type="dxa"/>
          </w:tcPr>
          <w:p w:rsidR="00084BF3" w:rsidRPr="00034661" w:rsidRDefault="00084BF3" w:rsidP="00B04117">
            <w:pPr>
              <w:rPr>
                <w:lang w:val="en-US"/>
              </w:rPr>
            </w:pPr>
            <w:r w:rsidRPr="00034661">
              <w:rPr>
                <w:lang w:val="en-US"/>
              </w:rPr>
              <w:t xml:space="preserve">14. </w:t>
            </w:r>
          </w:p>
        </w:tc>
        <w:tc>
          <w:tcPr>
            <w:tcW w:w="8842" w:type="dxa"/>
          </w:tcPr>
          <w:p w:rsidR="00084BF3" w:rsidRDefault="00084BF3" w:rsidP="00B04117">
            <w:pPr>
              <w:rPr>
                <w:lang w:val="en-GB"/>
              </w:rPr>
            </w:pPr>
            <w:r>
              <w:rPr>
                <w:lang w:val="en-GB"/>
              </w:rPr>
              <w:t>Summary</w:t>
            </w:r>
          </w:p>
          <w:p w:rsidR="00084BF3" w:rsidRPr="00553B57" w:rsidRDefault="00084BF3" w:rsidP="00B04117">
            <w:pPr>
              <w:rPr>
                <w:lang w:val="en-GB"/>
              </w:rPr>
            </w:pPr>
            <w:r>
              <w:rPr>
                <w:lang w:val="en-GB"/>
              </w:rPr>
              <w:t>LO: synthesis</w:t>
            </w:r>
          </w:p>
        </w:tc>
      </w:tr>
    </w:tbl>
    <w:p w:rsidR="00084BF3" w:rsidRPr="00034661" w:rsidRDefault="00084BF3" w:rsidP="00084BF3">
      <w:pPr>
        <w:rPr>
          <w:lang w:val="en-US"/>
        </w:rPr>
      </w:pPr>
      <w:r w:rsidRPr="00034661">
        <w:rPr>
          <w:lang w:val="en-US"/>
        </w:rPr>
        <w:t>*LO learning outcomes</w:t>
      </w:r>
    </w:p>
    <w:p w:rsidR="00084BF3" w:rsidRPr="00034661" w:rsidRDefault="00084BF3" w:rsidP="00084BF3">
      <w:pPr>
        <w:rPr>
          <w:lang w:val="en-US"/>
        </w:rPr>
      </w:pPr>
    </w:p>
    <w:p w:rsidR="00084BF3" w:rsidRDefault="00084BF3" w:rsidP="00C54DBC"/>
    <w:p w:rsidR="001E6559" w:rsidRDefault="001E6559">
      <w:pPr>
        <w:spacing w:after="160" w:line="259" w:lineRule="auto"/>
      </w:pPr>
      <w:r>
        <w:br w:type="page"/>
      </w:r>
    </w:p>
    <w:p w:rsidR="006E6F80" w:rsidRDefault="006E6F80" w:rsidP="006E6F8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E6F80" w:rsidRPr="00034661" w:rsidTr="007712F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E6F80" w:rsidRPr="00034661" w:rsidRDefault="006E6F80" w:rsidP="007712F1">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6E6F80" w:rsidRPr="00034661" w:rsidRDefault="006E6F80" w:rsidP="007712F1">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F80" w:rsidRPr="006E6F80" w:rsidRDefault="006E6F80" w:rsidP="007712F1">
            <w:pPr>
              <w:jc w:val="center"/>
              <w:rPr>
                <w:rFonts w:eastAsia="Arial Unicode MS"/>
                <w:szCs w:val="16"/>
                <w:lang w:val="en-US"/>
              </w:rPr>
            </w:pPr>
            <w:r w:rsidRPr="006E6F80">
              <w:rPr>
                <w:rFonts w:eastAsia="Arial Unicode MS"/>
                <w:szCs w:val="16"/>
                <w:lang w:val="en-US"/>
              </w:rPr>
              <w:t>Gazdasági magánjog</w:t>
            </w:r>
          </w:p>
        </w:tc>
        <w:tc>
          <w:tcPr>
            <w:tcW w:w="855" w:type="dxa"/>
            <w:vMerge w:val="restart"/>
            <w:tcBorders>
              <w:top w:val="single" w:sz="4" w:space="0" w:color="auto"/>
              <w:left w:val="single" w:sz="4" w:space="0" w:color="auto"/>
              <w:right w:val="single" w:sz="4" w:space="0" w:color="auto"/>
            </w:tcBorders>
            <w:vAlign w:val="center"/>
          </w:tcPr>
          <w:p w:rsidR="006E6F80" w:rsidRPr="00034661" w:rsidRDefault="006E6F80" w:rsidP="007712F1">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F80" w:rsidRPr="00034661" w:rsidRDefault="006E6F80" w:rsidP="007712F1">
            <w:pPr>
              <w:jc w:val="center"/>
              <w:rPr>
                <w:rFonts w:eastAsia="Arial Unicode MS"/>
                <w:b/>
                <w:lang w:val="en-US"/>
              </w:rPr>
            </w:pPr>
            <w:r>
              <w:rPr>
                <w:rFonts w:eastAsia="Arial Unicode MS"/>
                <w:b/>
                <w:lang w:val="en-US"/>
              </w:rPr>
              <w:t>GT_</w:t>
            </w:r>
            <w:r w:rsidRPr="00021D67">
              <w:rPr>
                <w:rFonts w:eastAsia="Arial Unicode MS"/>
                <w:b/>
                <w:lang w:val="en-US"/>
              </w:rPr>
              <w:t>A</w:t>
            </w:r>
            <w:r>
              <w:rPr>
                <w:rFonts w:eastAsia="Arial Unicode MS"/>
                <w:b/>
                <w:lang w:val="en-US"/>
              </w:rPr>
              <w:t>GMNE030</w:t>
            </w:r>
          </w:p>
        </w:tc>
      </w:tr>
      <w:tr w:rsidR="006E6F80" w:rsidRPr="00034661" w:rsidTr="007712F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E6F80" w:rsidRPr="00034661" w:rsidRDefault="006E6F80" w:rsidP="007712F1">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6E6F80" w:rsidRPr="00034661" w:rsidRDefault="006E6F80" w:rsidP="007712F1">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F80" w:rsidRPr="00034661" w:rsidRDefault="006E6F80" w:rsidP="007712F1">
            <w:pPr>
              <w:jc w:val="center"/>
              <w:rPr>
                <w:b/>
                <w:lang w:val="en-US"/>
              </w:rPr>
            </w:pPr>
            <w:r>
              <w:rPr>
                <w:b/>
                <w:lang w:val="en-US"/>
              </w:rPr>
              <w:t>Business Civil Law</w:t>
            </w:r>
          </w:p>
        </w:tc>
        <w:tc>
          <w:tcPr>
            <w:tcW w:w="855" w:type="dxa"/>
            <w:vMerge/>
            <w:tcBorders>
              <w:left w:val="single" w:sz="4" w:space="0" w:color="auto"/>
              <w:bottom w:val="single" w:sz="4" w:space="0" w:color="auto"/>
              <w:right w:val="single" w:sz="4" w:space="0" w:color="auto"/>
            </w:tcBorders>
            <w:vAlign w:val="center"/>
          </w:tcPr>
          <w:p w:rsidR="006E6F80" w:rsidRPr="00034661" w:rsidRDefault="006E6F80" w:rsidP="007712F1">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6F80" w:rsidRPr="00034661" w:rsidRDefault="006E6F80" w:rsidP="007712F1">
            <w:pPr>
              <w:rPr>
                <w:rFonts w:eastAsia="Arial Unicode MS"/>
                <w:sz w:val="16"/>
                <w:szCs w:val="16"/>
                <w:lang w:val="en-US"/>
              </w:rPr>
            </w:pPr>
          </w:p>
        </w:tc>
      </w:tr>
      <w:tr w:rsidR="006E6F80" w:rsidRPr="00034661" w:rsidTr="007712F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b/>
                <w:bCs/>
                <w:sz w:val="24"/>
                <w:szCs w:val="24"/>
                <w:lang w:val="en-US"/>
              </w:rPr>
            </w:pPr>
          </w:p>
        </w:tc>
      </w:tr>
      <w:tr w:rsidR="006E6F80" w:rsidRPr="00034661" w:rsidTr="007712F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E6F80" w:rsidRPr="00551C0F" w:rsidRDefault="006E6F80" w:rsidP="007712F1">
            <w:pPr>
              <w:jc w:val="center"/>
              <w:rPr>
                <w:b/>
                <w:lang w:val="en-US"/>
              </w:rPr>
            </w:pPr>
            <w:r w:rsidRPr="00551C0F">
              <w:rPr>
                <w:b/>
                <w:lang w:val="en-US"/>
              </w:rPr>
              <w:t xml:space="preserve">Faculty of Economics and Business, </w:t>
            </w:r>
          </w:p>
          <w:p w:rsidR="006E6F80" w:rsidRPr="00034661" w:rsidRDefault="006E6F80" w:rsidP="007712F1">
            <w:pPr>
              <w:jc w:val="center"/>
              <w:rPr>
                <w:b/>
                <w:lang w:val="en-US"/>
              </w:rPr>
            </w:pPr>
            <w:r w:rsidRPr="0001517C">
              <w:rPr>
                <w:b/>
                <w:lang w:val="en-US"/>
              </w:rPr>
              <w:t>Institute of World Economy</w:t>
            </w:r>
            <w:r>
              <w:rPr>
                <w:b/>
                <w:lang w:val="en-US"/>
              </w:rPr>
              <w:t xml:space="preserve"> and International Relations</w:t>
            </w:r>
          </w:p>
        </w:tc>
      </w:tr>
      <w:tr w:rsidR="006E6F80" w:rsidRPr="00034661" w:rsidTr="007712F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F80" w:rsidRPr="00034661" w:rsidRDefault="006E6F80" w:rsidP="007712F1">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6E6F80" w:rsidRPr="00034661" w:rsidRDefault="006E6F80" w:rsidP="007712F1">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F80" w:rsidRPr="00034661" w:rsidRDefault="006E6F80" w:rsidP="007712F1">
            <w:pPr>
              <w:jc w:val="center"/>
              <w:rPr>
                <w:rFonts w:eastAsia="Arial Unicode MS"/>
                <w:lang w:val="en-US"/>
              </w:rPr>
            </w:pPr>
            <w:r>
              <w:rPr>
                <w:rFonts w:eastAsia="Arial Unicode MS"/>
                <w:lang w:val="en-US"/>
              </w:rPr>
              <w:t>-</w:t>
            </w:r>
          </w:p>
        </w:tc>
      </w:tr>
      <w:tr w:rsidR="006E6F80" w:rsidRPr="00034661" w:rsidTr="007712F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E6F80" w:rsidRPr="00034661" w:rsidRDefault="006E6F80" w:rsidP="007712F1">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6E6F80" w:rsidRPr="00034661" w:rsidRDefault="006E6F80" w:rsidP="007712F1">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6E6F80" w:rsidRPr="00034661" w:rsidRDefault="006E6F80" w:rsidP="007712F1">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6E6F80" w:rsidRPr="00034661" w:rsidRDefault="006E6F80" w:rsidP="007712F1">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6E6F80" w:rsidRPr="00034661" w:rsidTr="007712F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E6F80" w:rsidRPr="00034661" w:rsidRDefault="006E6F80" w:rsidP="007712F1">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6E6F80" w:rsidRPr="00034661" w:rsidRDefault="006E6F80" w:rsidP="007712F1">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6E6F80" w:rsidRPr="00034661" w:rsidRDefault="006E6F80" w:rsidP="007712F1">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6E6F80" w:rsidRPr="00034661" w:rsidRDefault="006E6F80" w:rsidP="007712F1">
            <w:pPr>
              <w:rPr>
                <w:sz w:val="16"/>
                <w:szCs w:val="16"/>
                <w:lang w:val="en-US"/>
              </w:rPr>
            </w:pPr>
          </w:p>
        </w:tc>
      </w:tr>
      <w:tr w:rsidR="006E6F80" w:rsidRPr="00034661" w:rsidTr="007712F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r w:rsidRPr="00034661">
              <w:rPr>
                <w:sz w:val="16"/>
                <w:szCs w:val="16"/>
                <w:lang w:val="en-US"/>
              </w:rPr>
              <w:t xml:space="preserve"> </w:t>
            </w:r>
            <w:r>
              <w:rPr>
                <w:sz w:val="16"/>
                <w:szCs w:val="16"/>
                <w:lang w:val="en-US"/>
              </w:rPr>
              <w:t>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b/>
                <w:sz w:val="16"/>
                <w:szCs w:val="16"/>
                <w:lang w:val="en-US"/>
              </w:rPr>
            </w:pPr>
            <w:r>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b/>
                <w:sz w:val="16"/>
                <w:szCs w:val="16"/>
                <w:lang w:val="en-US"/>
              </w:rPr>
            </w:pPr>
            <w:r>
              <w:rPr>
                <w:b/>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E6F80" w:rsidRPr="00034661" w:rsidRDefault="006E6F80" w:rsidP="007712F1">
            <w:pPr>
              <w:jc w:val="center"/>
              <w:rPr>
                <w:b/>
                <w:lang w:val="en-US"/>
              </w:rPr>
            </w:pPr>
            <w:r>
              <w:rPr>
                <w:b/>
                <w:lang w:val="en-US"/>
              </w:rPr>
              <w:t>collocvium</w:t>
            </w:r>
          </w:p>
        </w:tc>
        <w:tc>
          <w:tcPr>
            <w:tcW w:w="855" w:type="dxa"/>
            <w:vMerge w:val="restart"/>
            <w:tcBorders>
              <w:top w:val="single" w:sz="4" w:space="0" w:color="auto"/>
              <w:left w:val="single" w:sz="4" w:space="0" w:color="auto"/>
              <w:right w:val="single" w:sz="4" w:space="0" w:color="auto"/>
            </w:tcBorders>
            <w:vAlign w:val="center"/>
          </w:tcPr>
          <w:p w:rsidR="006E6F80" w:rsidRPr="00034661" w:rsidRDefault="006E6F80" w:rsidP="007712F1">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F80" w:rsidRPr="00034661" w:rsidRDefault="006E6F80" w:rsidP="007712F1">
            <w:pPr>
              <w:jc w:val="center"/>
              <w:rPr>
                <w:b/>
                <w:lang w:val="en-US"/>
              </w:rPr>
            </w:pPr>
            <w:r w:rsidRPr="00034661">
              <w:rPr>
                <w:b/>
                <w:lang w:val="en-US"/>
              </w:rPr>
              <w:t>English</w:t>
            </w:r>
          </w:p>
        </w:tc>
      </w:tr>
      <w:tr w:rsidR="006E6F80" w:rsidRPr="00034661" w:rsidTr="007712F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r>
              <w:rPr>
                <w:sz w:val="16"/>
                <w:szCs w:val="16"/>
                <w:lang w:val="en-US"/>
              </w:rPr>
              <w:t>Part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6E6F80" w:rsidRPr="00034661" w:rsidRDefault="006E6F80" w:rsidP="007712F1">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6F80" w:rsidRPr="00034661" w:rsidRDefault="006E6F80" w:rsidP="007712F1">
            <w:pPr>
              <w:jc w:val="center"/>
              <w:rPr>
                <w:sz w:val="16"/>
                <w:szCs w:val="16"/>
                <w:lang w:val="en-US"/>
              </w:rPr>
            </w:pPr>
          </w:p>
        </w:tc>
      </w:tr>
      <w:tr w:rsidR="006E6F80" w:rsidRPr="00034661" w:rsidTr="007712F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E6F80" w:rsidRPr="00034661" w:rsidRDefault="006E6F80" w:rsidP="007712F1">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6E6F80" w:rsidRPr="00034661" w:rsidRDefault="006E6F80" w:rsidP="007712F1">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E6F80" w:rsidRPr="00034661" w:rsidRDefault="006E6F80" w:rsidP="007712F1">
            <w:pPr>
              <w:jc w:val="center"/>
              <w:rPr>
                <w:b/>
                <w:lang w:val="en-US"/>
              </w:rPr>
            </w:pPr>
            <w:r>
              <w:rPr>
                <w:b/>
                <w:lang w:val="en-US"/>
              </w:rPr>
              <w:t>András Helmeczi, PhD</w:t>
            </w:r>
          </w:p>
        </w:tc>
        <w:tc>
          <w:tcPr>
            <w:tcW w:w="855" w:type="dxa"/>
            <w:tcBorders>
              <w:top w:val="single" w:sz="4" w:space="0" w:color="auto"/>
              <w:left w:val="nil"/>
              <w:bottom w:val="single" w:sz="4" w:space="0" w:color="auto"/>
              <w:right w:val="single" w:sz="4" w:space="0" w:color="auto"/>
            </w:tcBorders>
            <w:vAlign w:val="center"/>
          </w:tcPr>
          <w:p w:rsidR="006E6F80" w:rsidRPr="00034661" w:rsidRDefault="006E6F80" w:rsidP="007712F1">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F80" w:rsidRPr="00034661" w:rsidRDefault="006E6F80" w:rsidP="007712F1">
            <w:pPr>
              <w:jc w:val="center"/>
              <w:rPr>
                <w:b/>
                <w:lang w:val="en-US"/>
              </w:rPr>
            </w:pPr>
            <w:r>
              <w:rPr>
                <w:b/>
                <w:lang w:val="en-US"/>
              </w:rPr>
              <w:t>senior lecturer</w:t>
            </w:r>
          </w:p>
        </w:tc>
      </w:tr>
      <w:tr w:rsidR="006E6F80" w:rsidRPr="00034661" w:rsidTr="007712F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E6F80" w:rsidRPr="00034661" w:rsidRDefault="006E6F80" w:rsidP="007712F1">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6E6F80" w:rsidRPr="00034661" w:rsidRDefault="006E6F80" w:rsidP="007712F1">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E6F80" w:rsidRPr="00034661" w:rsidRDefault="006E6F80" w:rsidP="007712F1">
            <w:pPr>
              <w:jc w:val="center"/>
              <w:rPr>
                <w:b/>
                <w:sz w:val="16"/>
                <w:szCs w:val="16"/>
                <w:lang w:val="en-US"/>
              </w:rPr>
            </w:pPr>
          </w:p>
        </w:tc>
        <w:tc>
          <w:tcPr>
            <w:tcW w:w="855" w:type="dxa"/>
            <w:tcBorders>
              <w:top w:val="single" w:sz="4" w:space="0" w:color="auto"/>
              <w:left w:val="nil"/>
              <w:bottom w:val="single" w:sz="4" w:space="0" w:color="auto"/>
              <w:right w:val="single" w:sz="4" w:space="0" w:color="auto"/>
            </w:tcBorders>
            <w:vAlign w:val="center"/>
          </w:tcPr>
          <w:p w:rsidR="006E6F80" w:rsidRPr="00034661" w:rsidRDefault="006E6F80" w:rsidP="007712F1">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F80" w:rsidRPr="00034661" w:rsidRDefault="006E6F80" w:rsidP="007712F1">
            <w:pPr>
              <w:jc w:val="center"/>
              <w:rPr>
                <w:b/>
                <w:lang w:val="en-US"/>
              </w:rPr>
            </w:pPr>
          </w:p>
        </w:tc>
      </w:tr>
      <w:tr w:rsidR="006E6F80" w:rsidRPr="00034661" w:rsidTr="007712F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rPr>
                <w:lang w:val="en-US"/>
              </w:rPr>
            </w:pPr>
            <w:r w:rsidRPr="00034661">
              <w:rPr>
                <w:lang w:val="en-US"/>
              </w:rPr>
              <w:t>Course goals:</w:t>
            </w:r>
          </w:p>
          <w:p w:rsidR="006E6F80" w:rsidRPr="00034661" w:rsidRDefault="006E6F80" w:rsidP="007712F1">
            <w:pPr>
              <w:shd w:val="clear" w:color="auto" w:fill="E5DFEC"/>
              <w:suppressAutoHyphens/>
              <w:autoSpaceDE w:val="0"/>
              <w:spacing w:before="60" w:after="60"/>
              <w:ind w:left="417" w:right="113"/>
              <w:jc w:val="both"/>
              <w:rPr>
                <w:lang w:val="en-US"/>
              </w:rPr>
            </w:pPr>
            <w:r w:rsidRPr="000664A2">
              <w:t xml:space="preserve">The course is designed to introduce students to the particularities of </w:t>
            </w:r>
            <w:r>
              <w:t xml:space="preserve">legal ascpects of economy, </w:t>
            </w:r>
            <w:r w:rsidRPr="000664A2">
              <w:t xml:space="preserve">both theoretically and in practice. A broad overview over the most relevant topics in the area of </w:t>
            </w:r>
            <w:r>
              <w:t xml:space="preserve">legal life in economy </w:t>
            </w:r>
            <w:r w:rsidRPr="000664A2">
              <w:t>is given.</w:t>
            </w:r>
          </w:p>
        </w:tc>
      </w:tr>
      <w:tr w:rsidR="006E6F80" w:rsidRPr="00034661" w:rsidTr="007712F1">
        <w:trPr>
          <w:cantSplit/>
          <w:trHeight w:val="1400"/>
        </w:trPr>
        <w:tc>
          <w:tcPr>
            <w:tcW w:w="9939" w:type="dxa"/>
            <w:gridSpan w:val="10"/>
            <w:tcBorders>
              <w:top w:val="single" w:sz="4" w:space="0" w:color="auto"/>
              <w:left w:val="single" w:sz="4" w:space="0" w:color="auto"/>
              <w:right w:val="single" w:sz="4" w:space="0" w:color="000000"/>
            </w:tcBorders>
            <w:vAlign w:val="center"/>
          </w:tcPr>
          <w:p w:rsidR="006E6F80" w:rsidRPr="00034661" w:rsidRDefault="006E6F80" w:rsidP="007712F1">
            <w:pPr>
              <w:jc w:val="both"/>
              <w:rPr>
                <w:b/>
                <w:bCs/>
                <w:lang w:val="en-US"/>
              </w:rPr>
            </w:pPr>
            <w:r w:rsidRPr="00034661">
              <w:rPr>
                <w:b/>
                <w:bCs/>
                <w:lang w:val="en-US"/>
              </w:rPr>
              <w:t xml:space="preserve">Competences: </w:t>
            </w:r>
          </w:p>
          <w:p w:rsidR="006E6F80" w:rsidRDefault="006E6F80" w:rsidP="007712F1">
            <w:pPr>
              <w:ind w:left="402"/>
              <w:jc w:val="both"/>
              <w:rPr>
                <w:i/>
                <w:lang w:val="en-US"/>
              </w:rPr>
            </w:pPr>
            <w:r w:rsidRPr="00034661">
              <w:rPr>
                <w:i/>
                <w:lang w:val="en-US"/>
              </w:rPr>
              <w:t>Knowledge:</w:t>
            </w:r>
          </w:p>
          <w:p w:rsidR="006E6F80" w:rsidRDefault="006E6F80" w:rsidP="007712F1">
            <w:pPr>
              <w:shd w:val="clear" w:color="auto" w:fill="E0D5E3"/>
              <w:ind w:left="402"/>
              <w:jc w:val="both"/>
              <w:rPr>
                <w:rFonts w:eastAsia="Times New Roman"/>
              </w:rPr>
            </w:pPr>
            <w:r>
              <w:rPr>
                <w:rFonts w:eastAsia="Times New Roman"/>
              </w:rPr>
              <w:t>- K</w:t>
            </w:r>
            <w:r w:rsidRPr="009F60F7">
              <w:rPr>
                <w:rFonts w:eastAsia="Times New Roman"/>
              </w:rPr>
              <w:t>now</w:t>
            </w:r>
            <w:r>
              <w:rPr>
                <w:rFonts w:eastAsia="Times New Roman"/>
              </w:rPr>
              <w:t>s</w:t>
            </w:r>
            <w:r w:rsidRPr="009F60F7">
              <w:rPr>
                <w:rFonts w:eastAsia="Times New Roman"/>
              </w:rPr>
              <w:t xml:space="preserve"> the structure and functioning of economic organisations.</w:t>
            </w:r>
          </w:p>
          <w:p w:rsidR="006E6F80" w:rsidRPr="00034661" w:rsidRDefault="006E6F80" w:rsidP="007712F1">
            <w:pPr>
              <w:shd w:val="clear" w:color="auto" w:fill="E0D5E3"/>
              <w:ind w:left="402"/>
              <w:jc w:val="both"/>
              <w:rPr>
                <w:i/>
                <w:lang w:val="en-US"/>
              </w:rPr>
            </w:pPr>
            <w:r>
              <w:rPr>
                <w:i/>
                <w:lang w:val="en-US"/>
              </w:rPr>
              <w:t xml:space="preserve">- </w:t>
            </w:r>
            <w:r>
              <w:t>F</w:t>
            </w:r>
            <w:r w:rsidRPr="009F60F7">
              <w:t>amiliar with the tasks related to commercial activities and the basic legal regulations applicable to commercial activities.</w:t>
            </w:r>
            <w:r w:rsidRPr="00034661">
              <w:rPr>
                <w:i/>
                <w:lang w:val="en-US"/>
              </w:rPr>
              <w:t xml:space="preserve"> </w:t>
            </w:r>
          </w:p>
          <w:p w:rsidR="006E6F80" w:rsidRDefault="006E6F80" w:rsidP="007712F1">
            <w:pPr>
              <w:ind w:left="402"/>
              <w:jc w:val="both"/>
              <w:rPr>
                <w:i/>
                <w:lang w:val="en-US"/>
              </w:rPr>
            </w:pPr>
            <w:r>
              <w:rPr>
                <w:i/>
                <w:lang w:val="en-US"/>
              </w:rPr>
              <w:t>Capa</w:t>
            </w:r>
            <w:r w:rsidRPr="00034661">
              <w:rPr>
                <w:i/>
                <w:lang w:val="en-US"/>
              </w:rPr>
              <w:t>bilities:</w:t>
            </w:r>
          </w:p>
          <w:p w:rsidR="006E6F80" w:rsidRDefault="006E6F80" w:rsidP="007712F1">
            <w:pPr>
              <w:shd w:val="clear" w:color="auto" w:fill="E0D5E3"/>
              <w:ind w:left="402"/>
              <w:jc w:val="both"/>
            </w:pPr>
            <w:r>
              <w:rPr>
                <w:iCs/>
                <w:lang w:val="en-US"/>
              </w:rPr>
              <w:t xml:space="preserve">- </w:t>
            </w:r>
            <w:r w:rsidRPr="009F60F7">
              <w:t>Using his/her theoretical, conceptual and methodological knowledge, he/she collects and organises the facts and data needed to perform his/her tasks; he/she identifies simple causal relationships and draws conclusions and recommendations in the routine processes of the organisation.</w:t>
            </w:r>
          </w:p>
          <w:p w:rsidR="006E6F80" w:rsidRDefault="006E6F80" w:rsidP="007712F1">
            <w:pPr>
              <w:shd w:val="clear" w:color="auto" w:fill="E0D5E3"/>
              <w:ind w:left="402"/>
              <w:jc w:val="both"/>
              <w:rPr>
                <w:rFonts w:eastAsia="Times New Roman"/>
              </w:rPr>
            </w:pPr>
            <w:r>
              <w:t xml:space="preserve">- </w:t>
            </w:r>
            <w:r w:rsidRPr="009F60F7">
              <w:rPr>
                <w:rFonts w:eastAsia="Times New Roman"/>
              </w:rPr>
              <w:t>Ab</w:t>
            </w:r>
            <w:r>
              <w:rPr>
                <w:rFonts w:eastAsia="Times New Roman"/>
              </w:rPr>
              <w:t xml:space="preserve">le </w:t>
            </w:r>
            <w:r w:rsidRPr="009F60F7">
              <w:rPr>
                <w:rFonts w:eastAsia="Times New Roman"/>
              </w:rPr>
              <w:t>to plan and run an individual or small business independently.</w:t>
            </w:r>
          </w:p>
          <w:p w:rsidR="006E6F80" w:rsidRPr="00EF0023" w:rsidRDefault="006E6F80" w:rsidP="007712F1">
            <w:pPr>
              <w:shd w:val="clear" w:color="auto" w:fill="E0D5E3"/>
              <w:ind w:left="402"/>
              <w:jc w:val="both"/>
              <w:rPr>
                <w:iCs/>
                <w:lang w:val="en-US"/>
              </w:rPr>
            </w:pPr>
            <w:r>
              <w:rPr>
                <w:rFonts w:eastAsia="Times New Roman"/>
              </w:rPr>
              <w:t xml:space="preserve">- </w:t>
            </w:r>
            <w:r w:rsidRPr="009F60F7">
              <w:t>Collaborate</w:t>
            </w:r>
            <w:r>
              <w:t>s</w:t>
            </w:r>
            <w:r w:rsidRPr="009F60F7">
              <w:t xml:space="preserve"> effectively with colleagues and managers on project tasks and work assignments.</w:t>
            </w:r>
          </w:p>
          <w:p w:rsidR="006E6F80" w:rsidRDefault="006E6F80" w:rsidP="007712F1">
            <w:pPr>
              <w:ind w:left="402"/>
              <w:jc w:val="both"/>
              <w:rPr>
                <w:i/>
                <w:lang w:val="en-US"/>
              </w:rPr>
            </w:pPr>
            <w:r w:rsidRPr="00034661">
              <w:rPr>
                <w:i/>
                <w:lang w:val="en-US"/>
              </w:rPr>
              <w:t>Attitudes:</w:t>
            </w:r>
          </w:p>
          <w:p w:rsidR="006E6F80" w:rsidRDefault="006E6F80" w:rsidP="007712F1">
            <w:pPr>
              <w:shd w:val="clear" w:color="auto" w:fill="E0D5E3"/>
              <w:ind w:left="402"/>
              <w:jc w:val="both"/>
              <w:rPr>
                <w:rFonts w:eastAsia="Times New Roman"/>
              </w:rPr>
            </w:pPr>
            <w:r>
              <w:rPr>
                <w:iCs/>
                <w:lang w:val="en-US"/>
              </w:rPr>
              <w:t xml:space="preserve">- </w:t>
            </w:r>
            <w:r w:rsidRPr="009F60F7">
              <w:rPr>
                <w:rFonts w:eastAsia="Times New Roman"/>
              </w:rPr>
              <w:t>Committed to quality work, complying with relevant professional, legal and ethical rules and standards.</w:t>
            </w:r>
          </w:p>
          <w:p w:rsidR="006E6F80" w:rsidRPr="00EF0023" w:rsidRDefault="006E6F80" w:rsidP="007712F1">
            <w:pPr>
              <w:shd w:val="clear" w:color="auto" w:fill="E0D5E3"/>
              <w:ind w:left="402"/>
              <w:jc w:val="both"/>
              <w:rPr>
                <w:iCs/>
                <w:lang w:val="en-US"/>
              </w:rPr>
            </w:pPr>
            <w:r>
              <w:rPr>
                <w:rFonts w:eastAsia="Times New Roman"/>
              </w:rPr>
              <w:t xml:space="preserve">-  Intented </w:t>
            </w:r>
            <w:r w:rsidRPr="009F60F7">
              <w:t>to develop and adapt its commercial and marketing activities to the changing economic and legal environment.</w:t>
            </w:r>
          </w:p>
          <w:p w:rsidR="006E6F80" w:rsidRDefault="006E6F80" w:rsidP="007712F1">
            <w:pPr>
              <w:ind w:left="402"/>
              <w:jc w:val="both"/>
              <w:rPr>
                <w:i/>
                <w:lang w:val="en-US"/>
              </w:rPr>
            </w:pPr>
            <w:r w:rsidRPr="00034661">
              <w:rPr>
                <w:i/>
                <w:lang w:val="en-US"/>
              </w:rPr>
              <w:t>Autonomy, responsibility:</w:t>
            </w:r>
          </w:p>
          <w:p w:rsidR="006E6F80" w:rsidRDefault="006E6F80" w:rsidP="007712F1">
            <w:pPr>
              <w:shd w:val="clear" w:color="auto" w:fill="E0D5E3"/>
              <w:ind w:left="402"/>
              <w:jc w:val="both"/>
              <w:rPr>
                <w:rFonts w:eastAsia="Times New Roman"/>
              </w:rPr>
            </w:pPr>
            <w:r>
              <w:rPr>
                <w:i/>
                <w:lang w:val="en-US"/>
              </w:rPr>
              <w:t xml:space="preserve">- </w:t>
            </w:r>
            <w:r w:rsidRPr="009F60F7">
              <w:rPr>
                <w:rFonts w:eastAsia="Times New Roman"/>
              </w:rPr>
              <w:t>Take</w:t>
            </w:r>
            <w:r>
              <w:rPr>
                <w:rFonts w:eastAsia="Times New Roman"/>
              </w:rPr>
              <w:t>s</w:t>
            </w:r>
            <w:r w:rsidRPr="009F60F7">
              <w:rPr>
                <w:rFonts w:eastAsia="Times New Roman"/>
              </w:rPr>
              <w:t xml:space="preserve"> responsibility for the own work and decisions</w:t>
            </w:r>
            <w:r>
              <w:rPr>
                <w:rFonts w:eastAsia="Times New Roman"/>
              </w:rPr>
              <w:t>.</w:t>
            </w:r>
          </w:p>
          <w:p w:rsidR="006E6F80" w:rsidRDefault="006E6F80" w:rsidP="007712F1">
            <w:pPr>
              <w:shd w:val="clear" w:color="auto" w:fill="E0D5E3"/>
              <w:ind w:left="402"/>
              <w:jc w:val="both"/>
              <w:rPr>
                <w:rFonts w:eastAsia="Times New Roman"/>
              </w:rPr>
            </w:pPr>
            <w:r>
              <w:rPr>
                <w:iCs/>
                <w:lang w:val="en-US"/>
              </w:rPr>
              <w:t xml:space="preserve">- </w:t>
            </w:r>
            <w:r>
              <w:rPr>
                <w:rFonts w:eastAsia="Times New Roman"/>
              </w:rPr>
              <w:t>C</w:t>
            </w:r>
            <w:r w:rsidRPr="009F60F7">
              <w:rPr>
                <w:rFonts w:eastAsia="Times New Roman"/>
              </w:rPr>
              <w:t xml:space="preserve">arries out </w:t>
            </w:r>
            <w:r>
              <w:rPr>
                <w:rFonts w:eastAsia="Times New Roman"/>
              </w:rPr>
              <w:t xml:space="preserve">the </w:t>
            </w:r>
            <w:r w:rsidRPr="009F60F7">
              <w:rPr>
                <w:rFonts w:eastAsia="Times New Roman"/>
              </w:rPr>
              <w:t xml:space="preserve">duties independently, prepares professional reports, reports and small presentations independently. Where necessary, </w:t>
            </w:r>
            <w:r>
              <w:rPr>
                <w:rFonts w:eastAsia="Times New Roman"/>
              </w:rPr>
              <w:t xml:space="preserve">and </w:t>
            </w:r>
            <w:r w:rsidRPr="009F60F7">
              <w:rPr>
                <w:rFonts w:eastAsia="Times New Roman"/>
              </w:rPr>
              <w:t>seek</w:t>
            </w:r>
            <w:r>
              <w:rPr>
                <w:rFonts w:eastAsia="Times New Roman"/>
              </w:rPr>
              <w:t>s</w:t>
            </w:r>
            <w:r w:rsidRPr="009F60F7">
              <w:rPr>
                <w:rFonts w:eastAsia="Times New Roman"/>
              </w:rPr>
              <w:t xml:space="preserve"> assistance from colleagues and managers.</w:t>
            </w:r>
          </w:p>
          <w:p w:rsidR="006E6F80" w:rsidRPr="00EF0023" w:rsidRDefault="006E6F80" w:rsidP="007712F1">
            <w:pPr>
              <w:shd w:val="clear" w:color="auto" w:fill="E0D5E3"/>
              <w:ind w:left="402"/>
              <w:jc w:val="both"/>
              <w:rPr>
                <w:iCs/>
                <w:lang w:val="en-US"/>
              </w:rPr>
            </w:pPr>
            <w:r>
              <w:rPr>
                <w:rFonts w:eastAsia="Times New Roman"/>
              </w:rPr>
              <w:t xml:space="preserve">- </w:t>
            </w:r>
            <w:r w:rsidRPr="009F60F7">
              <w:t xml:space="preserve">Under general professional supervision, direction and control, consciously plans, organises and regularly supervises the tasks in </w:t>
            </w:r>
            <w:r>
              <w:t xml:space="preserve">the </w:t>
            </w:r>
            <w:r w:rsidRPr="009F60F7">
              <w:t>job description.</w:t>
            </w:r>
          </w:p>
          <w:p w:rsidR="006E6F80" w:rsidRPr="00034661" w:rsidRDefault="006E6F80" w:rsidP="007712F1">
            <w:pPr>
              <w:shd w:val="clear" w:color="auto" w:fill="E5DFEC"/>
              <w:suppressAutoHyphens/>
              <w:autoSpaceDE w:val="0"/>
              <w:spacing w:before="60" w:after="60"/>
              <w:ind w:left="417" w:right="113"/>
              <w:jc w:val="both"/>
              <w:rPr>
                <w:rFonts w:eastAsia="Arial Unicode MS"/>
                <w:b/>
                <w:bCs/>
                <w:lang w:val="en-US"/>
              </w:rPr>
            </w:pPr>
          </w:p>
        </w:tc>
      </w:tr>
      <w:tr w:rsidR="006E6F80" w:rsidRPr="00034661" w:rsidTr="007712F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F80" w:rsidRPr="00034661" w:rsidRDefault="006E6F80" w:rsidP="007712F1">
            <w:pPr>
              <w:rPr>
                <w:b/>
                <w:bCs/>
                <w:lang w:val="en-US"/>
              </w:rPr>
            </w:pPr>
            <w:r w:rsidRPr="00034661">
              <w:rPr>
                <w:b/>
                <w:bCs/>
                <w:lang w:val="en-US"/>
              </w:rPr>
              <w:t>Course content , topics:</w:t>
            </w:r>
          </w:p>
          <w:p w:rsidR="006E6F80" w:rsidRPr="00034661" w:rsidRDefault="006E6F80" w:rsidP="007712F1">
            <w:pPr>
              <w:shd w:val="clear" w:color="auto" w:fill="E5DFEC"/>
              <w:suppressAutoHyphens/>
              <w:autoSpaceDE w:val="0"/>
              <w:spacing w:before="60" w:after="60"/>
              <w:ind w:left="417" w:right="113"/>
              <w:jc w:val="both"/>
              <w:rPr>
                <w:lang w:val="en-US"/>
              </w:rPr>
            </w:pPr>
            <w:r>
              <w:rPr>
                <w:lang w:val="en-US"/>
              </w:rPr>
              <w:t>Basic legal terms, personal law, rights in rem, contractual law, company law.</w:t>
            </w:r>
          </w:p>
        </w:tc>
      </w:tr>
      <w:tr w:rsidR="006E6F80" w:rsidRPr="00034661" w:rsidTr="007712F1">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6E6F80" w:rsidRPr="00034661" w:rsidRDefault="006E6F80" w:rsidP="007712F1">
            <w:pPr>
              <w:rPr>
                <w:b/>
                <w:bCs/>
                <w:lang w:val="en-US"/>
              </w:rPr>
            </w:pPr>
            <w:r w:rsidRPr="00034661">
              <w:rPr>
                <w:b/>
                <w:bCs/>
                <w:lang w:val="en-US"/>
              </w:rPr>
              <w:t>Learning methods:</w:t>
            </w:r>
          </w:p>
          <w:p w:rsidR="006E6F80" w:rsidRPr="00034661" w:rsidRDefault="006E6F80" w:rsidP="007712F1">
            <w:pPr>
              <w:shd w:val="clear" w:color="auto" w:fill="E5DFEC"/>
              <w:suppressAutoHyphens/>
              <w:autoSpaceDE w:val="0"/>
              <w:spacing w:before="60" w:after="60"/>
              <w:ind w:left="417" w:right="113"/>
              <w:rPr>
                <w:lang w:val="en-US"/>
              </w:rPr>
            </w:pPr>
            <w:r>
              <w:rPr>
                <w:lang w:val="en-US"/>
              </w:rPr>
              <w:t xml:space="preserve">In the </w:t>
            </w:r>
            <w:proofErr w:type="gramStart"/>
            <w:r>
              <w:rPr>
                <w:lang w:val="en-US"/>
              </w:rPr>
              <w:t>lessons</w:t>
            </w:r>
            <w:proofErr w:type="gramEnd"/>
            <w:r>
              <w:rPr>
                <w:lang w:val="en-US"/>
              </w:rPr>
              <w:t xml:space="preserve"> the students get detailed explanations with life-like examples to the most important legal aspects of economy. </w:t>
            </w:r>
          </w:p>
        </w:tc>
      </w:tr>
      <w:tr w:rsidR="006E6F80" w:rsidRPr="00034661"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E6F80" w:rsidRPr="00034661" w:rsidRDefault="006E6F80" w:rsidP="007712F1">
            <w:pPr>
              <w:rPr>
                <w:b/>
                <w:bCs/>
                <w:lang w:val="en-US"/>
              </w:rPr>
            </w:pPr>
            <w:r w:rsidRPr="00034661">
              <w:rPr>
                <w:b/>
                <w:bCs/>
                <w:lang w:val="en-US"/>
              </w:rPr>
              <w:t>Assessment</w:t>
            </w:r>
          </w:p>
          <w:p w:rsidR="006E6F80" w:rsidRDefault="006E6F80" w:rsidP="007712F1">
            <w:pPr>
              <w:shd w:val="clear" w:color="auto" w:fill="E5DFEC"/>
              <w:suppressAutoHyphens/>
              <w:autoSpaceDE w:val="0"/>
              <w:ind w:left="417" w:right="113"/>
              <w:jc w:val="both"/>
              <w:rPr>
                <w:lang w:val="en-US"/>
              </w:rPr>
            </w:pPr>
            <w:r w:rsidRPr="00661151">
              <w:rPr>
                <w:i/>
                <w:iCs/>
                <w:lang w:val="en-US"/>
              </w:rPr>
              <w:t>Presentation</w:t>
            </w:r>
            <w:r>
              <w:rPr>
                <w:lang w:val="en-US"/>
              </w:rPr>
              <w:t xml:space="preserve"> in the agreed legal topic (10-12 slides ppt, appr. 10 minutes).</w:t>
            </w:r>
          </w:p>
          <w:p w:rsidR="006E6F80" w:rsidRDefault="006E6F80" w:rsidP="007712F1">
            <w:pPr>
              <w:shd w:val="clear" w:color="auto" w:fill="E5DFEC"/>
              <w:suppressAutoHyphens/>
              <w:autoSpaceDE w:val="0"/>
              <w:ind w:left="417" w:right="113"/>
              <w:jc w:val="both"/>
              <w:rPr>
                <w:lang w:val="en-US"/>
              </w:rPr>
            </w:pPr>
            <w:r>
              <w:rPr>
                <w:lang w:val="en-US"/>
              </w:rPr>
              <w:t xml:space="preserve">In case if the presentation is missing or not accepted, final </w:t>
            </w:r>
            <w:r w:rsidRPr="00661151">
              <w:rPr>
                <w:i/>
                <w:iCs/>
                <w:lang w:val="en-US"/>
              </w:rPr>
              <w:t>written test</w:t>
            </w:r>
            <w:r>
              <w:rPr>
                <w:lang w:val="en-US"/>
              </w:rPr>
              <w:t xml:space="preserve"> at the end of the semester, with the following grades:</w:t>
            </w:r>
          </w:p>
          <w:p w:rsidR="006E6F80" w:rsidRPr="00D62857" w:rsidRDefault="006E6F80" w:rsidP="007712F1">
            <w:pPr>
              <w:shd w:val="clear" w:color="auto" w:fill="E5DFEC"/>
              <w:suppressAutoHyphens/>
              <w:autoSpaceDE w:val="0"/>
              <w:ind w:left="417" w:right="113"/>
              <w:jc w:val="both"/>
              <w:rPr>
                <w:i/>
                <w:lang w:val="en-US"/>
              </w:rPr>
            </w:pPr>
            <w:r w:rsidRPr="00D62857">
              <w:rPr>
                <w:i/>
                <w:lang w:val="en-US"/>
              </w:rPr>
              <w:t>points    grade</w:t>
            </w:r>
          </w:p>
          <w:p w:rsidR="006E6F80" w:rsidRDefault="006E6F80" w:rsidP="007712F1">
            <w:pPr>
              <w:shd w:val="clear" w:color="auto" w:fill="E5DFEC"/>
              <w:suppressAutoHyphens/>
              <w:autoSpaceDE w:val="0"/>
              <w:ind w:left="417" w:right="113"/>
              <w:jc w:val="both"/>
              <w:rPr>
                <w:lang w:val="en-US"/>
              </w:rPr>
            </w:pPr>
            <w:r w:rsidRPr="00D757AD">
              <w:rPr>
                <w:lang w:val="en-US"/>
              </w:rPr>
              <w:t>0-7</w:t>
            </w:r>
            <w:r>
              <w:rPr>
                <w:lang w:val="en-US"/>
              </w:rPr>
              <w:t xml:space="preserve">        </w:t>
            </w:r>
            <w:r w:rsidRPr="00D757AD">
              <w:rPr>
                <w:lang w:val="en-US"/>
              </w:rPr>
              <w:t>1 (fail)</w:t>
            </w:r>
          </w:p>
          <w:p w:rsidR="006E6F80" w:rsidRDefault="006E6F80" w:rsidP="007712F1">
            <w:pPr>
              <w:shd w:val="clear" w:color="auto" w:fill="E5DFEC"/>
              <w:suppressAutoHyphens/>
              <w:autoSpaceDE w:val="0"/>
              <w:ind w:left="417" w:right="113"/>
              <w:jc w:val="both"/>
              <w:rPr>
                <w:lang w:val="en-US"/>
              </w:rPr>
            </w:pPr>
            <w:r>
              <w:rPr>
                <w:lang w:val="en-US"/>
              </w:rPr>
              <w:t>8-9        2 (satisfactory)</w:t>
            </w:r>
          </w:p>
          <w:p w:rsidR="006E6F80" w:rsidRDefault="006E6F80" w:rsidP="007712F1">
            <w:pPr>
              <w:shd w:val="clear" w:color="auto" w:fill="E5DFEC"/>
              <w:suppressAutoHyphens/>
              <w:autoSpaceDE w:val="0"/>
              <w:ind w:left="417" w:right="113"/>
              <w:jc w:val="both"/>
              <w:rPr>
                <w:lang w:val="en-US"/>
              </w:rPr>
            </w:pPr>
            <w:r>
              <w:rPr>
                <w:lang w:val="en-US"/>
              </w:rPr>
              <w:t xml:space="preserve">10-11    </w:t>
            </w:r>
            <w:r w:rsidRPr="00D757AD">
              <w:rPr>
                <w:lang w:val="en-US"/>
              </w:rPr>
              <w:t>3 (fair)</w:t>
            </w:r>
          </w:p>
          <w:p w:rsidR="006E6F80" w:rsidRDefault="006E6F80" w:rsidP="007712F1">
            <w:pPr>
              <w:shd w:val="clear" w:color="auto" w:fill="E5DFEC"/>
              <w:suppressAutoHyphens/>
              <w:autoSpaceDE w:val="0"/>
              <w:ind w:left="417" w:right="113"/>
              <w:jc w:val="both"/>
              <w:rPr>
                <w:lang w:val="en-US"/>
              </w:rPr>
            </w:pPr>
            <w:r>
              <w:rPr>
                <w:lang w:val="en-US"/>
              </w:rPr>
              <w:t xml:space="preserve">12-13    </w:t>
            </w:r>
            <w:r w:rsidRPr="00D757AD">
              <w:rPr>
                <w:lang w:val="en-US"/>
              </w:rPr>
              <w:t>4 (good)</w:t>
            </w:r>
          </w:p>
          <w:p w:rsidR="006E6F80" w:rsidRPr="00034661" w:rsidRDefault="006E6F80" w:rsidP="007712F1">
            <w:pPr>
              <w:shd w:val="clear" w:color="auto" w:fill="E5DFEC"/>
              <w:suppressAutoHyphens/>
              <w:autoSpaceDE w:val="0"/>
              <w:ind w:left="417" w:right="113"/>
              <w:jc w:val="both"/>
              <w:rPr>
                <w:lang w:val="en-US"/>
              </w:rPr>
            </w:pPr>
            <w:r>
              <w:rPr>
                <w:lang w:val="en-US"/>
              </w:rPr>
              <w:t xml:space="preserve">14-15    </w:t>
            </w:r>
            <w:r w:rsidRPr="00D757AD">
              <w:rPr>
                <w:lang w:val="en-US"/>
              </w:rPr>
              <w:t>5 (excellent)</w:t>
            </w:r>
          </w:p>
        </w:tc>
      </w:tr>
      <w:tr w:rsidR="006E6F80" w:rsidRPr="00034661"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F80" w:rsidRDefault="006E6F80" w:rsidP="007712F1">
            <w:pPr>
              <w:rPr>
                <w:b/>
                <w:bCs/>
                <w:lang w:val="en-US"/>
              </w:rPr>
            </w:pPr>
            <w:r>
              <w:rPr>
                <w:b/>
                <w:bCs/>
                <w:lang w:val="en-US"/>
              </w:rPr>
              <w:lastRenderedPageBreak/>
              <w:t>Compulso</w:t>
            </w:r>
            <w:r w:rsidRPr="00034661">
              <w:rPr>
                <w:b/>
                <w:bCs/>
                <w:lang w:val="en-US"/>
              </w:rPr>
              <w:t>ry readings:</w:t>
            </w:r>
          </w:p>
          <w:p w:rsidR="006E6F80" w:rsidRPr="00FB7AF2" w:rsidRDefault="006E6F80" w:rsidP="007712F1">
            <w:pPr>
              <w:rPr>
                <w:bCs/>
                <w:lang w:val="en-US"/>
              </w:rPr>
            </w:pPr>
            <w:r>
              <w:rPr>
                <w:bCs/>
                <w:lang w:val="en-US"/>
              </w:rPr>
              <w:t xml:space="preserve">       handout (electronically sent to the students)</w:t>
            </w:r>
          </w:p>
          <w:p w:rsidR="006E6F80" w:rsidRPr="00034661" w:rsidRDefault="006E6F80" w:rsidP="007712F1">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6E6F80" w:rsidRPr="00034661" w:rsidRDefault="006E6F80" w:rsidP="007712F1">
            <w:pPr>
              <w:shd w:val="clear" w:color="auto" w:fill="E5DFEC"/>
              <w:suppressAutoHyphens/>
              <w:autoSpaceDE w:val="0"/>
              <w:spacing w:before="60" w:after="60"/>
              <w:ind w:left="417" w:right="113"/>
              <w:rPr>
                <w:lang w:val="en-US"/>
              </w:rPr>
            </w:pPr>
          </w:p>
        </w:tc>
      </w:tr>
    </w:tbl>
    <w:p w:rsidR="006E6F80" w:rsidRPr="00034661" w:rsidRDefault="006E6F80" w:rsidP="006E6F80">
      <w:pPr>
        <w:rPr>
          <w:lang w:val="en-US"/>
        </w:rPr>
      </w:pPr>
    </w:p>
    <w:p w:rsidR="006E6F80" w:rsidRDefault="006E6F80" w:rsidP="006E6F80">
      <w:pPr>
        <w:rPr>
          <w:lang w:val="en-US"/>
        </w:rPr>
      </w:pPr>
    </w:p>
    <w:p w:rsidR="006E6F80" w:rsidRPr="00034661" w:rsidRDefault="006E6F80" w:rsidP="006E6F80">
      <w:pPr>
        <w:rPr>
          <w:lang w:val="en-US"/>
        </w:rPr>
      </w:pPr>
    </w:p>
    <w:p w:rsidR="006E6F80" w:rsidRPr="00034661" w:rsidRDefault="006E6F80" w:rsidP="006E6F80">
      <w:pPr>
        <w:jc w:val="center"/>
        <w:rPr>
          <w:b/>
          <w:sz w:val="28"/>
          <w:szCs w:val="28"/>
          <w:lang w:val="en-US"/>
        </w:rPr>
      </w:pPr>
      <w:r w:rsidRPr="00034661">
        <w:rPr>
          <w:b/>
          <w:sz w:val="28"/>
          <w:szCs w:val="28"/>
          <w:lang w:val="en-US"/>
        </w:rPr>
        <w:t>Syllabus</w:t>
      </w:r>
    </w:p>
    <w:p w:rsidR="006E6F80" w:rsidRPr="00034661" w:rsidRDefault="006E6F80" w:rsidP="006E6F80">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6E6F80" w:rsidRPr="00034661" w:rsidTr="007712F1">
        <w:trPr>
          <w:jc w:val="center"/>
        </w:trPr>
        <w:tc>
          <w:tcPr>
            <w:tcW w:w="705" w:type="dxa"/>
          </w:tcPr>
          <w:p w:rsidR="006E6F80" w:rsidRPr="00034661" w:rsidRDefault="006E6F80" w:rsidP="007712F1">
            <w:pPr>
              <w:spacing w:before="120" w:after="120"/>
              <w:rPr>
                <w:b/>
                <w:lang w:val="en-US"/>
              </w:rPr>
            </w:pPr>
            <w:r w:rsidRPr="00034661">
              <w:rPr>
                <w:b/>
                <w:lang w:val="en-US"/>
              </w:rPr>
              <w:t>Week</w:t>
            </w:r>
          </w:p>
        </w:tc>
        <w:tc>
          <w:tcPr>
            <w:tcW w:w="8842" w:type="dxa"/>
          </w:tcPr>
          <w:p w:rsidR="006E6F80" w:rsidRPr="00034661" w:rsidRDefault="006E6F80" w:rsidP="006E6F80">
            <w:pPr>
              <w:spacing w:before="120" w:after="120"/>
              <w:jc w:val="center"/>
              <w:rPr>
                <w:b/>
                <w:lang w:val="en-US"/>
              </w:rPr>
            </w:pPr>
            <w:r w:rsidRPr="00034661">
              <w:rPr>
                <w:b/>
                <w:lang w:val="en-US"/>
              </w:rPr>
              <w:t>Topics</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1.</w:t>
            </w:r>
          </w:p>
        </w:tc>
        <w:tc>
          <w:tcPr>
            <w:tcW w:w="8842" w:type="dxa"/>
          </w:tcPr>
          <w:p w:rsidR="006E6F80" w:rsidRPr="00654473" w:rsidRDefault="006E6F80" w:rsidP="007712F1">
            <w:pPr>
              <w:ind w:left="132"/>
              <w:rPr>
                <w:b/>
                <w:lang w:val="en-US"/>
              </w:rPr>
            </w:pPr>
            <w:r w:rsidRPr="00654473">
              <w:rPr>
                <w:b/>
              </w:rPr>
              <w:t>Legal system, basic legal terms 1: law as social rule, content and function of law, categories of legal rules</w:t>
            </w:r>
          </w:p>
          <w:p w:rsidR="006E6F80" w:rsidRPr="00034661" w:rsidRDefault="006E6F80" w:rsidP="007712F1">
            <w:pPr>
              <w:ind w:left="132"/>
              <w:rPr>
                <w:lang w:val="en-US"/>
              </w:rPr>
            </w:pPr>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2.</w:t>
            </w:r>
          </w:p>
        </w:tc>
        <w:tc>
          <w:tcPr>
            <w:tcW w:w="8842" w:type="dxa"/>
          </w:tcPr>
          <w:p w:rsidR="006E6F80" w:rsidRPr="00654473" w:rsidRDefault="006E6F80" w:rsidP="007712F1">
            <w:pPr>
              <w:ind w:left="132"/>
              <w:rPr>
                <w:b/>
                <w:lang w:val="en-US"/>
              </w:rPr>
            </w:pPr>
            <w:r w:rsidRPr="00654473">
              <w:rPr>
                <w:b/>
              </w:rPr>
              <w:t>Legal system, basic legal terms 2: sources of law, legislation and jurisdiction, legal relation</w:t>
            </w:r>
          </w:p>
          <w:p w:rsidR="006E6F80" w:rsidRPr="004F4A0F" w:rsidRDefault="006E6F80" w:rsidP="007712F1">
            <w:pPr>
              <w:rPr>
                <w:lang w:val="en-US"/>
              </w:rPr>
            </w:pPr>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3.</w:t>
            </w:r>
          </w:p>
        </w:tc>
        <w:tc>
          <w:tcPr>
            <w:tcW w:w="8842" w:type="dxa"/>
          </w:tcPr>
          <w:p w:rsidR="006E6F80" w:rsidRPr="00654473" w:rsidRDefault="006E6F80" w:rsidP="007712F1">
            <w:pPr>
              <w:ind w:left="132"/>
              <w:rPr>
                <w:b/>
                <w:lang w:val="en-US"/>
              </w:rPr>
            </w:pPr>
            <w:r w:rsidRPr="00654473">
              <w:rPr>
                <w:b/>
              </w:rPr>
              <w:t>The person as subject at law</w:t>
            </w:r>
            <w:r>
              <w:rPr>
                <w:b/>
              </w:rPr>
              <w:t xml:space="preserve"> 1: natural person, legal capacity and competency</w:t>
            </w:r>
          </w:p>
          <w:p w:rsidR="006E6F80" w:rsidRDefault="006E6F80" w:rsidP="007712F1">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Borders>
              <w:top w:val="single" w:sz="4" w:space="0" w:color="auto"/>
              <w:left w:val="single" w:sz="4" w:space="0" w:color="auto"/>
              <w:bottom w:val="single" w:sz="4" w:space="0" w:color="auto"/>
              <w:right w:val="single" w:sz="4" w:space="0" w:color="auto"/>
            </w:tcBorders>
          </w:tcPr>
          <w:p w:rsidR="006E6F80" w:rsidRPr="00034661" w:rsidRDefault="006E6F80" w:rsidP="007712F1">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6E6F80" w:rsidRPr="00654473" w:rsidRDefault="006E6F80" w:rsidP="007712F1">
            <w:pPr>
              <w:ind w:left="132"/>
              <w:rPr>
                <w:b/>
                <w:lang w:val="en-US"/>
              </w:rPr>
            </w:pPr>
            <w:r w:rsidRPr="00654473">
              <w:rPr>
                <w:b/>
              </w:rPr>
              <w:t>The person as subject at law</w:t>
            </w:r>
            <w:r>
              <w:rPr>
                <w:b/>
              </w:rPr>
              <w:t xml:space="preserve"> 2: legal person, protection of personality</w:t>
            </w:r>
          </w:p>
          <w:p w:rsidR="006E6F80" w:rsidRPr="004F4A0F" w:rsidRDefault="006E6F80" w:rsidP="007712F1">
            <w:pPr>
              <w:rPr>
                <w:lang w:val="en-US"/>
              </w:rPr>
            </w:pPr>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Borders>
              <w:top w:val="single" w:sz="4" w:space="0" w:color="auto"/>
              <w:left w:val="single" w:sz="4" w:space="0" w:color="auto"/>
              <w:bottom w:val="single" w:sz="4" w:space="0" w:color="auto"/>
              <w:right w:val="single" w:sz="4" w:space="0" w:color="auto"/>
            </w:tcBorders>
          </w:tcPr>
          <w:p w:rsidR="006E6F80" w:rsidRPr="00034661" w:rsidRDefault="006E6F80" w:rsidP="007712F1">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6E6F80" w:rsidRPr="00654473" w:rsidRDefault="006E6F80" w:rsidP="007712F1">
            <w:pPr>
              <w:ind w:left="132"/>
              <w:rPr>
                <w:b/>
                <w:lang w:val="en-US"/>
              </w:rPr>
            </w:pPr>
            <w:r w:rsidRPr="00654473">
              <w:rPr>
                <w:b/>
              </w:rPr>
              <w:t>Rights in rem 1: the thing, possession</w:t>
            </w:r>
          </w:p>
          <w:p w:rsidR="006E6F80" w:rsidRDefault="006E6F80" w:rsidP="007712F1">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6.</w:t>
            </w:r>
          </w:p>
        </w:tc>
        <w:tc>
          <w:tcPr>
            <w:tcW w:w="8842" w:type="dxa"/>
          </w:tcPr>
          <w:p w:rsidR="006E6F80" w:rsidRPr="00654473" w:rsidRDefault="006E6F80" w:rsidP="007712F1">
            <w:pPr>
              <w:ind w:left="132"/>
              <w:rPr>
                <w:b/>
                <w:lang w:val="en-US"/>
              </w:rPr>
            </w:pPr>
            <w:r w:rsidRPr="00654473">
              <w:rPr>
                <w:b/>
              </w:rPr>
              <w:t>Rights in rem 2: ownership rights, rights of use</w:t>
            </w:r>
          </w:p>
          <w:p w:rsidR="006E6F80" w:rsidRPr="004F4A0F" w:rsidRDefault="006E6F80" w:rsidP="007712F1">
            <w:pPr>
              <w:rPr>
                <w:lang w:val="en-US"/>
              </w:rPr>
            </w:pPr>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7.</w:t>
            </w:r>
          </w:p>
        </w:tc>
        <w:tc>
          <w:tcPr>
            <w:tcW w:w="8842" w:type="dxa"/>
          </w:tcPr>
          <w:p w:rsidR="006E6F80" w:rsidRPr="00654473" w:rsidRDefault="006E6F80" w:rsidP="007712F1">
            <w:pPr>
              <w:ind w:left="132"/>
              <w:rPr>
                <w:b/>
                <w:lang w:val="en-US"/>
              </w:rPr>
            </w:pPr>
            <w:r w:rsidRPr="00654473">
              <w:rPr>
                <w:b/>
              </w:rPr>
              <w:t>Contractual law 1: obligations and legal statements, representation, performance</w:t>
            </w:r>
          </w:p>
          <w:p w:rsidR="006E6F80" w:rsidRDefault="006E6F80" w:rsidP="007712F1">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8.</w:t>
            </w:r>
          </w:p>
        </w:tc>
        <w:tc>
          <w:tcPr>
            <w:tcW w:w="8842" w:type="dxa"/>
          </w:tcPr>
          <w:p w:rsidR="006E6F80" w:rsidRDefault="006E6F80" w:rsidP="007712F1">
            <w:pPr>
              <w:ind w:left="132"/>
              <w:rPr>
                <w:lang w:val="en-US"/>
              </w:rPr>
            </w:pPr>
            <w:r w:rsidRPr="00654473">
              <w:rPr>
                <w:b/>
              </w:rPr>
              <w:t>Contractual law 2: basic rules of contracts</w:t>
            </w:r>
          </w:p>
          <w:p w:rsidR="006E6F80" w:rsidRPr="004F4A0F" w:rsidRDefault="006E6F80" w:rsidP="007712F1">
            <w:pPr>
              <w:rPr>
                <w:lang w:val="en-US"/>
              </w:rPr>
            </w:pPr>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9.</w:t>
            </w:r>
          </w:p>
        </w:tc>
        <w:tc>
          <w:tcPr>
            <w:tcW w:w="8842" w:type="dxa"/>
          </w:tcPr>
          <w:p w:rsidR="006E6F80" w:rsidRPr="007463F7" w:rsidRDefault="006E6F80" w:rsidP="007712F1">
            <w:pPr>
              <w:ind w:left="132"/>
              <w:rPr>
                <w:b/>
                <w:lang w:val="en-US"/>
              </w:rPr>
            </w:pPr>
            <w:r w:rsidRPr="007463F7">
              <w:rPr>
                <w:b/>
              </w:rPr>
              <w:t>Contractual law 3: express contracts</w:t>
            </w:r>
          </w:p>
          <w:p w:rsidR="006E6F80" w:rsidRDefault="006E6F80" w:rsidP="007712F1">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10.</w:t>
            </w:r>
          </w:p>
        </w:tc>
        <w:tc>
          <w:tcPr>
            <w:tcW w:w="8842" w:type="dxa"/>
          </w:tcPr>
          <w:p w:rsidR="006E6F80" w:rsidRPr="007463F7" w:rsidRDefault="006E6F80" w:rsidP="007712F1">
            <w:pPr>
              <w:ind w:left="132"/>
              <w:rPr>
                <w:b/>
                <w:lang w:val="en-US"/>
              </w:rPr>
            </w:pPr>
            <w:r w:rsidRPr="007463F7">
              <w:rPr>
                <w:b/>
              </w:rPr>
              <w:t>Contractual law 4: liability for damages</w:t>
            </w:r>
          </w:p>
          <w:p w:rsidR="006E6F80" w:rsidRPr="004F4A0F" w:rsidRDefault="006E6F80" w:rsidP="007712F1">
            <w:pPr>
              <w:rPr>
                <w:lang w:val="en-US"/>
              </w:rPr>
            </w:pPr>
            <w:r w:rsidRPr="00034661">
              <w:rPr>
                <w:lang w:val="en-US"/>
              </w:rPr>
              <w:t>LO</w:t>
            </w:r>
            <w:r>
              <w:rPr>
                <w:lang w:val="en-US"/>
              </w:rPr>
              <w:t>: the knowledge of the most important legal rules and solutions according to the topic</w:t>
            </w:r>
          </w:p>
        </w:tc>
      </w:tr>
      <w:tr w:rsidR="006E6F80" w:rsidRPr="00034661" w:rsidTr="007712F1">
        <w:trPr>
          <w:trHeight w:val="342"/>
          <w:jc w:val="center"/>
        </w:trPr>
        <w:tc>
          <w:tcPr>
            <w:tcW w:w="705" w:type="dxa"/>
          </w:tcPr>
          <w:p w:rsidR="006E6F80" w:rsidRPr="00034661" w:rsidRDefault="006E6F80" w:rsidP="007712F1">
            <w:pPr>
              <w:rPr>
                <w:lang w:val="en-US"/>
              </w:rPr>
            </w:pPr>
            <w:r w:rsidRPr="00034661">
              <w:rPr>
                <w:lang w:val="en-US"/>
              </w:rPr>
              <w:t>11.</w:t>
            </w:r>
          </w:p>
        </w:tc>
        <w:tc>
          <w:tcPr>
            <w:tcW w:w="8842" w:type="dxa"/>
          </w:tcPr>
          <w:p w:rsidR="006E6F80" w:rsidRPr="007463F7" w:rsidRDefault="006E6F80" w:rsidP="007712F1">
            <w:pPr>
              <w:ind w:left="132"/>
              <w:rPr>
                <w:b/>
                <w:lang w:val="en-US"/>
              </w:rPr>
            </w:pPr>
            <w:r w:rsidRPr="007463F7">
              <w:rPr>
                <w:b/>
              </w:rPr>
              <w:t>Company law 1: common rules, organization</w:t>
            </w:r>
          </w:p>
          <w:p w:rsidR="006E6F80" w:rsidRDefault="006E6F80" w:rsidP="007712F1">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12.</w:t>
            </w:r>
          </w:p>
        </w:tc>
        <w:tc>
          <w:tcPr>
            <w:tcW w:w="8842" w:type="dxa"/>
          </w:tcPr>
          <w:p w:rsidR="006E6F80" w:rsidRPr="007463F7" w:rsidRDefault="006E6F80" w:rsidP="007712F1">
            <w:pPr>
              <w:ind w:left="132"/>
              <w:rPr>
                <w:b/>
                <w:lang w:val="en-US"/>
              </w:rPr>
            </w:pPr>
            <w:r w:rsidRPr="007463F7">
              <w:rPr>
                <w:b/>
              </w:rPr>
              <w:t>Company law 2: representation, termination</w:t>
            </w:r>
          </w:p>
          <w:p w:rsidR="006E6F80" w:rsidRPr="004F4A0F" w:rsidRDefault="006E6F80" w:rsidP="007712F1">
            <w:pPr>
              <w:rPr>
                <w:lang w:val="en-US"/>
              </w:rPr>
            </w:pPr>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13.</w:t>
            </w:r>
          </w:p>
        </w:tc>
        <w:tc>
          <w:tcPr>
            <w:tcW w:w="8842" w:type="dxa"/>
          </w:tcPr>
          <w:p w:rsidR="006E6F80" w:rsidRPr="007463F7" w:rsidRDefault="006E6F80" w:rsidP="007712F1">
            <w:pPr>
              <w:ind w:left="132"/>
              <w:rPr>
                <w:b/>
                <w:lang w:val="en-US"/>
              </w:rPr>
            </w:pPr>
            <w:r w:rsidRPr="007463F7">
              <w:rPr>
                <w:b/>
              </w:rPr>
              <w:t>Company law 3: sole company types</w:t>
            </w:r>
          </w:p>
          <w:p w:rsidR="006E6F80" w:rsidRDefault="006E6F80" w:rsidP="007712F1">
            <w:r w:rsidRPr="00034661">
              <w:rPr>
                <w:lang w:val="en-US"/>
              </w:rPr>
              <w:t>LO</w:t>
            </w:r>
            <w:r>
              <w:rPr>
                <w:lang w:val="en-US"/>
              </w:rPr>
              <w:t>: the knowledge of the most important legal rules and solutions according to the topic</w:t>
            </w:r>
          </w:p>
        </w:tc>
      </w:tr>
      <w:tr w:rsidR="006E6F80" w:rsidRPr="00034661" w:rsidTr="007712F1">
        <w:trPr>
          <w:jc w:val="center"/>
        </w:trPr>
        <w:tc>
          <w:tcPr>
            <w:tcW w:w="705" w:type="dxa"/>
          </w:tcPr>
          <w:p w:rsidR="006E6F80" w:rsidRPr="00034661" w:rsidRDefault="006E6F80" w:rsidP="007712F1">
            <w:pPr>
              <w:rPr>
                <w:lang w:val="en-US"/>
              </w:rPr>
            </w:pPr>
            <w:r w:rsidRPr="00034661">
              <w:rPr>
                <w:lang w:val="en-US"/>
              </w:rPr>
              <w:t xml:space="preserve">14. </w:t>
            </w:r>
          </w:p>
        </w:tc>
        <w:tc>
          <w:tcPr>
            <w:tcW w:w="8842" w:type="dxa"/>
          </w:tcPr>
          <w:p w:rsidR="006E6F80" w:rsidRPr="007463F7" w:rsidRDefault="006E6F80" w:rsidP="007712F1">
            <w:pPr>
              <w:ind w:left="132"/>
              <w:rPr>
                <w:b/>
                <w:lang w:val="en-US"/>
              </w:rPr>
            </w:pPr>
            <w:r w:rsidRPr="007463F7">
              <w:rPr>
                <w:b/>
                <w:lang w:val="en-GB"/>
              </w:rPr>
              <w:t>Consultation</w:t>
            </w:r>
          </w:p>
          <w:p w:rsidR="006E6F80" w:rsidRPr="004F4A0F" w:rsidRDefault="006E6F80" w:rsidP="007712F1">
            <w:pPr>
              <w:rPr>
                <w:lang w:val="en-US"/>
              </w:rPr>
            </w:pPr>
            <w:r w:rsidRPr="00034661">
              <w:rPr>
                <w:lang w:val="en-US"/>
              </w:rPr>
              <w:t>LO</w:t>
            </w:r>
            <w:r>
              <w:rPr>
                <w:lang w:val="en-US"/>
              </w:rPr>
              <w:t>: the knowledge of the most important legal rules and solutions according to the topic</w:t>
            </w:r>
          </w:p>
        </w:tc>
      </w:tr>
    </w:tbl>
    <w:p w:rsidR="006E6F80" w:rsidRPr="00034661" w:rsidRDefault="006E6F80" w:rsidP="006E6F80">
      <w:pPr>
        <w:rPr>
          <w:lang w:val="en-US"/>
        </w:rPr>
      </w:pPr>
      <w:r w:rsidRPr="00034661">
        <w:rPr>
          <w:lang w:val="en-US"/>
        </w:rPr>
        <w:t>*LO learning outcomes</w:t>
      </w:r>
    </w:p>
    <w:p w:rsidR="006E6F80" w:rsidRPr="00034661" w:rsidRDefault="006E6F80" w:rsidP="006E6F80">
      <w:pPr>
        <w:rPr>
          <w:lang w:val="en-US"/>
        </w:rPr>
      </w:pPr>
    </w:p>
    <w:p w:rsidR="006E6F80" w:rsidRDefault="006E6F80">
      <w:pPr>
        <w:spacing w:after="160" w:line="259" w:lineRule="auto"/>
      </w:pPr>
    </w:p>
    <w:p w:rsidR="00C54DBC" w:rsidRDefault="00C54DBC">
      <w:pPr>
        <w:spacing w:after="160" w:line="259" w:lineRule="auto"/>
      </w:pPr>
      <w:r>
        <w:br w:type="page"/>
      </w:r>
    </w:p>
    <w:p w:rsidR="00C54DBC" w:rsidRDefault="00C54DBC" w:rsidP="00C54DBC"/>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C54DBC" w:rsidTr="00321577">
        <w:trPr>
          <w:cantSplit/>
          <w:trHeight w:val="420"/>
        </w:trPr>
        <w:tc>
          <w:tcPr>
            <w:tcW w:w="1692" w:type="dxa"/>
            <w:gridSpan w:val="3"/>
            <w:vMerge w:val="restart"/>
            <w:tcBorders>
              <w:top w:val="single" w:sz="4" w:space="0" w:color="auto"/>
              <w:left w:val="single" w:sz="4" w:space="0" w:color="auto"/>
              <w:bottom w:val="single" w:sz="4" w:space="0" w:color="auto"/>
              <w:right w:val="single" w:sz="4" w:space="0" w:color="auto"/>
            </w:tcBorders>
            <w:vAlign w:val="center"/>
          </w:tcPr>
          <w:p w:rsidR="00C54DBC" w:rsidRDefault="00C54DBC" w:rsidP="00321577">
            <w:pPr>
              <w:ind w:left="20"/>
              <w:rPr>
                <w:rFonts w:eastAsia="Arial Unicode MS"/>
              </w:rPr>
            </w:pPr>
            <w:r>
              <w:t>Course title:</w:t>
            </w:r>
          </w:p>
        </w:tc>
        <w:tc>
          <w:tcPr>
            <w:tcW w:w="1427" w:type="dxa"/>
            <w:gridSpan w:val="2"/>
            <w:tcBorders>
              <w:top w:val="single" w:sz="4" w:space="0" w:color="auto"/>
              <w:left w:val="none" w:sz="4" w:space="0" w:color="000000"/>
              <w:bottom w:val="single" w:sz="4" w:space="0" w:color="auto"/>
              <w:right w:val="single" w:sz="4" w:space="0" w:color="auto"/>
            </w:tcBorders>
            <w:vAlign w:val="center"/>
          </w:tcPr>
          <w:p w:rsidR="00C54DBC" w:rsidRDefault="00C54DBC" w:rsidP="00321577">
            <w:pPr>
              <w:rPr>
                <w:rFonts w:eastAsia="Arial Unicode MS"/>
              </w:rPr>
            </w:pPr>
            <w:r>
              <w:t>Hungarian:</w:t>
            </w:r>
          </w:p>
        </w:tc>
        <w:tc>
          <w:tcPr>
            <w:tcW w:w="3554" w:type="dxa"/>
            <w:gridSpan w:val="3"/>
            <w:tcBorders>
              <w:top w:val="single" w:sz="4" w:space="0" w:color="auto"/>
              <w:left w:val="none" w:sz="4" w:space="0" w:color="000000"/>
              <w:bottom w:val="single" w:sz="4" w:space="0" w:color="auto"/>
              <w:right w:val="single" w:sz="4" w:space="0" w:color="auto"/>
            </w:tcBorders>
            <w:shd w:val="clear" w:color="auto" w:fill="E5DFEC"/>
            <w:vAlign w:val="center"/>
          </w:tcPr>
          <w:p w:rsidR="00C54DBC" w:rsidRPr="00DC65FA" w:rsidRDefault="00C54DBC" w:rsidP="00321577">
            <w:pPr>
              <w:jc w:val="center"/>
              <w:rPr>
                <w:rFonts w:eastAsia="Arial Unicode MS"/>
                <w:szCs w:val="16"/>
              </w:rPr>
            </w:pPr>
            <w:r w:rsidRPr="00DC65FA">
              <w:rPr>
                <w:rFonts w:eastAsia="Arial Unicode MS"/>
                <w:szCs w:val="16"/>
              </w:rPr>
              <w:t>Környezetgazdaságtan</w:t>
            </w:r>
          </w:p>
        </w:tc>
        <w:tc>
          <w:tcPr>
            <w:tcW w:w="855" w:type="dxa"/>
            <w:vMerge w:val="restart"/>
            <w:tcBorders>
              <w:top w:val="single" w:sz="4" w:space="0" w:color="auto"/>
              <w:left w:val="single" w:sz="4" w:space="0" w:color="auto"/>
              <w:right w:val="single" w:sz="4" w:space="0" w:color="auto"/>
            </w:tcBorders>
            <w:vAlign w:val="center"/>
          </w:tcPr>
          <w:p w:rsidR="00C54DBC" w:rsidRDefault="00C54DBC" w:rsidP="00321577">
            <w:pPr>
              <w:jc w:val="center"/>
              <w:rPr>
                <w:rFonts w:eastAsia="Arial Unicode MS"/>
                <w:sz w:val="16"/>
                <w:szCs w:val="16"/>
              </w:rPr>
            </w:pPr>
            <w:r>
              <w:t>Code</w:t>
            </w:r>
            <w:r>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4DBC" w:rsidRPr="00DC65FA" w:rsidRDefault="00C54DBC" w:rsidP="00321577">
            <w:pPr>
              <w:jc w:val="center"/>
              <w:rPr>
                <w:b/>
              </w:rPr>
            </w:pPr>
            <w:r w:rsidRPr="00DC65FA">
              <w:rPr>
                <w:rFonts w:eastAsia="Verdana"/>
                <w:b/>
                <w:color w:val="000000"/>
              </w:rPr>
              <w:t>GT_AGMNE111</w:t>
            </w:r>
          </w:p>
        </w:tc>
      </w:tr>
      <w:tr w:rsidR="00C54DBC" w:rsidTr="00321577">
        <w:trPr>
          <w:cantSplit/>
          <w:trHeight w:val="420"/>
        </w:trPr>
        <w:tc>
          <w:tcPr>
            <w:tcW w:w="1692" w:type="dxa"/>
            <w:gridSpan w:val="3"/>
            <w:vMerge/>
            <w:tcBorders>
              <w:top w:val="single" w:sz="4" w:space="0" w:color="auto"/>
              <w:left w:val="single" w:sz="4" w:space="0" w:color="auto"/>
              <w:bottom w:val="single" w:sz="4" w:space="0" w:color="auto"/>
              <w:right w:val="single" w:sz="4" w:space="0" w:color="auto"/>
            </w:tcBorders>
            <w:vAlign w:val="center"/>
          </w:tcPr>
          <w:p w:rsidR="00C54DBC" w:rsidRDefault="00C54DBC" w:rsidP="00321577">
            <w:pPr>
              <w:rPr>
                <w:rFonts w:eastAsia="Arial Unicode MS"/>
              </w:rPr>
            </w:pPr>
          </w:p>
        </w:tc>
        <w:tc>
          <w:tcPr>
            <w:tcW w:w="1427" w:type="dxa"/>
            <w:gridSpan w:val="2"/>
            <w:tcBorders>
              <w:top w:val="none" w:sz="4" w:space="0" w:color="000000"/>
              <w:left w:val="none" w:sz="4" w:space="0" w:color="000000"/>
              <w:bottom w:val="single" w:sz="4" w:space="0" w:color="auto"/>
              <w:right w:val="single" w:sz="4" w:space="0" w:color="auto"/>
            </w:tcBorders>
            <w:vAlign w:val="center"/>
          </w:tcPr>
          <w:p w:rsidR="00C54DBC" w:rsidRPr="00166108" w:rsidRDefault="00C54DBC" w:rsidP="00321577">
            <w:pPr>
              <w:rPr>
                <w:b/>
              </w:rPr>
            </w:pPr>
            <w:r w:rsidRPr="00166108">
              <w:rPr>
                <w:b/>
              </w:rPr>
              <w:t>English:</w:t>
            </w:r>
          </w:p>
        </w:tc>
        <w:tc>
          <w:tcPr>
            <w:tcW w:w="3554" w:type="dxa"/>
            <w:gridSpan w:val="3"/>
            <w:tcBorders>
              <w:top w:val="single" w:sz="4" w:space="0" w:color="auto"/>
              <w:left w:val="none" w:sz="4" w:space="0" w:color="000000"/>
              <w:bottom w:val="single" w:sz="4" w:space="0" w:color="auto"/>
              <w:right w:val="single" w:sz="4" w:space="0" w:color="auto"/>
            </w:tcBorders>
            <w:shd w:val="clear" w:color="auto" w:fill="E5DFEC"/>
            <w:vAlign w:val="center"/>
          </w:tcPr>
          <w:p w:rsidR="00C54DBC" w:rsidRPr="00DC65FA" w:rsidRDefault="00C54DBC" w:rsidP="00321577">
            <w:pPr>
              <w:jc w:val="center"/>
              <w:rPr>
                <w:b/>
              </w:rPr>
            </w:pPr>
            <w:r w:rsidRPr="00DC65FA">
              <w:rPr>
                <w:b/>
              </w:rPr>
              <w:t>Environmental Economics</w:t>
            </w:r>
          </w:p>
        </w:tc>
        <w:tc>
          <w:tcPr>
            <w:tcW w:w="855" w:type="dxa"/>
            <w:vMerge/>
            <w:tcBorders>
              <w:left w:val="single" w:sz="4" w:space="0" w:color="auto"/>
              <w:bottom w:val="single" w:sz="4" w:space="0" w:color="auto"/>
              <w:right w:val="single" w:sz="4" w:space="0" w:color="auto"/>
            </w:tcBorders>
            <w:vAlign w:val="center"/>
          </w:tcPr>
          <w:p w:rsidR="00C54DBC" w:rsidRDefault="00C54DBC" w:rsidP="0032157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4DBC" w:rsidRDefault="00C54DBC" w:rsidP="00321577">
            <w:pPr>
              <w:rPr>
                <w:rFonts w:eastAsia="Arial Unicode MS"/>
                <w:sz w:val="16"/>
                <w:szCs w:val="16"/>
              </w:rPr>
            </w:pPr>
          </w:p>
        </w:tc>
      </w:tr>
      <w:tr w:rsidR="00C54DBC" w:rsidTr="0032157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b/>
                <w:bCs/>
                <w:sz w:val="24"/>
                <w:szCs w:val="24"/>
              </w:rPr>
            </w:pPr>
          </w:p>
        </w:tc>
      </w:tr>
      <w:tr w:rsidR="00C54DBC" w:rsidTr="0032157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54DBC" w:rsidRDefault="00C54DBC" w:rsidP="00321577">
            <w:pPr>
              <w:ind w:left="20"/>
              <w:rPr>
                <w:sz w:val="16"/>
                <w:szCs w:val="16"/>
              </w:rPr>
            </w:pPr>
            <w: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b/>
              </w:rPr>
            </w:pPr>
            <w:r>
              <w:t xml:space="preserve">University of Debrecen, Faculty of Economics and Business, Institute of Economics </w:t>
            </w:r>
          </w:p>
        </w:tc>
      </w:tr>
      <w:tr w:rsidR="00C54DBC" w:rsidTr="0032157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54DBC" w:rsidRDefault="00C54DBC" w:rsidP="00321577">
            <w:pPr>
              <w:ind w:left="20"/>
              <w:rPr>
                <w:rFonts w:eastAsia="Arial Unicode MS"/>
              </w:rPr>
            </w:pPr>
            <w:r>
              <w:t>Prerequisites: -</w:t>
            </w:r>
          </w:p>
        </w:tc>
        <w:tc>
          <w:tcPr>
            <w:tcW w:w="3554" w:type="dxa"/>
            <w:gridSpan w:val="3"/>
            <w:tcBorders>
              <w:top w:val="single" w:sz="4" w:space="0" w:color="auto"/>
              <w:left w:val="none" w:sz="4" w:space="0" w:color="000000"/>
              <w:bottom w:val="single" w:sz="4" w:space="0" w:color="auto"/>
              <w:right w:val="single" w:sz="4" w:space="0" w:color="auto"/>
            </w:tcBorders>
            <w:shd w:val="clear" w:color="auto" w:fill="E5DFEC"/>
            <w:vAlign w:val="center"/>
          </w:tcPr>
          <w:p w:rsidR="00C54DBC" w:rsidRDefault="00C54DBC" w:rsidP="00321577">
            <w:pPr>
              <w:jc w:val="center"/>
              <w:rPr>
                <w:rFonts w:eastAsia="Arial Unicode MS"/>
              </w:rPr>
            </w:pPr>
            <w:r>
              <w:rPr>
                <w:rFonts w:eastAsia="Arial Unicode MS"/>
              </w:rPr>
              <w:t>-</w:t>
            </w:r>
          </w:p>
        </w:tc>
        <w:tc>
          <w:tcPr>
            <w:tcW w:w="855" w:type="dxa"/>
            <w:tcBorders>
              <w:top w:val="single" w:sz="4" w:space="0" w:color="auto"/>
              <w:left w:val="none" w:sz="4" w:space="0" w:color="000000"/>
              <w:bottom w:val="single" w:sz="4" w:space="0" w:color="auto"/>
              <w:right w:val="single" w:sz="4" w:space="0" w:color="auto"/>
            </w:tcBorders>
            <w:vAlign w:val="center"/>
          </w:tcPr>
          <w:p w:rsidR="00C54DBC" w:rsidRDefault="00C54DBC" w:rsidP="00321577">
            <w:pPr>
              <w:jc w:val="center"/>
              <w:rPr>
                <w:rFonts w:eastAsia="Arial Unicode MS"/>
              </w:rPr>
            </w:pPr>
            <w:r>
              <w:t xml:space="preserve">Code: </w:t>
            </w:r>
          </w:p>
        </w:tc>
        <w:tc>
          <w:tcPr>
            <w:tcW w:w="2411" w:type="dxa"/>
            <w:tcBorders>
              <w:top w:val="single" w:sz="4" w:space="0" w:color="auto"/>
              <w:left w:val="none" w:sz="4" w:space="0" w:color="000000"/>
              <w:bottom w:val="single" w:sz="4" w:space="0" w:color="auto"/>
              <w:right w:val="single" w:sz="4" w:space="0" w:color="auto"/>
            </w:tcBorders>
            <w:shd w:val="clear" w:color="auto" w:fill="E5DFEC"/>
            <w:vAlign w:val="center"/>
          </w:tcPr>
          <w:p w:rsidR="00C54DBC" w:rsidRDefault="00C54DBC" w:rsidP="00321577">
            <w:pPr>
              <w:jc w:val="center"/>
              <w:rPr>
                <w:rFonts w:eastAsia="Arial Unicode MS"/>
              </w:rPr>
            </w:pPr>
          </w:p>
        </w:tc>
      </w:tr>
      <w:tr w:rsidR="00C54DBC" w:rsidTr="00321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4DBC" w:rsidRDefault="00C54DBC" w:rsidP="00321577">
            <w:pPr>
              <w:jc w:val="center"/>
            </w:pPr>
            <w:r>
              <w:t>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pPr>
            <w:r>
              <w:t>Classes per week</w:t>
            </w:r>
          </w:p>
        </w:tc>
        <w:tc>
          <w:tcPr>
            <w:tcW w:w="1762" w:type="dxa"/>
            <w:vMerge w:val="restart"/>
            <w:tcBorders>
              <w:top w:val="single" w:sz="4" w:space="0" w:color="auto"/>
              <w:left w:val="single" w:sz="4" w:space="0" w:color="auto"/>
              <w:right w:val="single" w:sz="4" w:space="0" w:color="auto"/>
            </w:tcBorders>
            <w:vAlign w:val="center"/>
          </w:tcPr>
          <w:p w:rsidR="00C54DBC" w:rsidRDefault="00C54DBC" w:rsidP="00321577">
            <w:pPr>
              <w:jc w:val="center"/>
            </w:pPr>
            <w:r>
              <w:t>Requirement</w:t>
            </w:r>
          </w:p>
        </w:tc>
        <w:tc>
          <w:tcPr>
            <w:tcW w:w="855" w:type="dxa"/>
            <w:vMerge w:val="restart"/>
            <w:tcBorders>
              <w:top w:val="single" w:sz="4" w:space="0" w:color="auto"/>
              <w:left w:val="single" w:sz="4" w:space="0" w:color="auto"/>
              <w:right w:val="single" w:sz="4" w:space="0" w:color="auto"/>
            </w:tcBorders>
            <w:vAlign w:val="center"/>
          </w:tcPr>
          <w:p w:rsidR="00C54DBC" w:rsidRDefault="00C54DBC" w:rsidP="00321577">
            <w:pPr>
              <w:jc w:val="center"/>
            </w:pPr>
            <w:r>
              <w:t>Credit</w:t>
            </w:r>
          </w:p>
        </w:tc>
        <w:tc>
          <w:tcPr>
            <w:tcW w:w="2411" w:type="dxa"/>
            <w:vMerge w:val="restart"/>
            <w:tcBorders>
              <w:top w:val="single" w:sz="4" w:space="0" w:color="auto"/>
              <w:left w:val="single" w:sz="4" w:space="0" w:color="auto"/>
              <w:right w:val="single" w:sz="4" w:space="0" w:color="auto"/>
            </w:tcBorders>
            <w:vAlign w:val="center"/>
          </w:tcPr>
          <w:p w:rsidR="00C54DBC" w:rsidRDefault="00C54DBC" w:rsidP="00321577">
            <w:pPr>
              <w:jc w:val="center"/>
            </w:pPr>
            <w:r>
              <w:t>Language of instruction:</w:t>
            </w:r>
          </w:p>
        </w:tc>
      </w:tr>
      <w:tr w:rsidR="00C54DBC" w:rsidTr="00321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4DBC" w:rsidRDefault="00C54DBC" w:rsidP="0032157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proofErr w:type="gramStart"/>
            <w:r>
              <w:rPr>
                <w:sz w:val="16"/>
                <w:szCs w:val="16"/>
              </w:rPr>
              <w:t>Lecture(</w:t>
            </w:r>
            <w:proofErr w:type="gramEnd"/>
            <w:r>
              <w:rPr>
                <w:sz w:val="16"/>
                <w:szCs w:val="16"/>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proofErr w:type="gramStart"/>
            <w:r>
              <w:rPr>
                <w:sz w:val="16"/>
                <w:szCs w:val="16"/>
              </w:rPr>
              <w:t>Seminars(</w:t>
            </w:r>
            <w:proofErr w:type="gramEnd"/>
            <w:r>
              <w:rPr>
                <w:sz w:val="16"/>
                <w:szCs w:val="16"/>
              </w:rPr>
              <w:t>s)</w:t>
            </w:r>
          </w:p>
        </w:tc>
        <w:tc>
          <w:tcPr>
            <w:tcW w:w="1762" w:type="dxa"/>
            <w:vMerge/>
            <w:tcBorders>
              <w:left w:val="single" w:sz="4" w:space="0" w:color="auto"/>
              <w:bottom w:val="single" w:sz="4" w:space="0" w:color="auto"/>
              <w:right w:val="single" w:sz="4" w:space="0" w:color="auto"/>
            </w:tcBorders>
            <w:vAlign w:val="center"/>
          </w:tcPr>
          <w:p w:rsidR="00C54DBC" w:rsidRDefault="00C54DBC" w:rsidP="00321577">
            <w:pPr>
              <w:rPr>
                <w:sz w:val="16"/>
                <w:szCs w:val="16"/>
              </w:rPr>
            </w:pPr>
          </w:p>
        </w:tc>
        <w:tc>
          <w:tcPr>
            <w:tcW w:w="855" w:type="dxa"/>
            <w:vMerge/>
            <w:tcBorders>
              <w:left w:val="single" w:sz="4" w:space="0" w:color="auto"/>
              <w:bottom w:val="single" w:sz="4" w:space="0" w:color="auto"/>
              <w:right w:val="single" w:sz="4" w:space="0" w:color="auto"/>
            </w:tcBorders>
            <w:vAlign w:val="center"/>
          </w:tcPr>
          <w:p w:rsidR="00C54DBC" w:rsidRDefault="00C54DBC" w:rsidP="00321577">
            <w:pPr>
              <w:rPr>
                <w:sz w:val="16"/>
                <w:szCs w:val="16"/>
              </w:rPr>
            </w:pPr>
          </w:p>
        </w:tc>
        <w:tc>
          <w:tcPr>
            <w:tcW w:w="2411" w:type="dxa"/>
            <w:vMerge/>
            <w:tcBorders>
              <w:left w:val="single" w:sz="4" w:space="0" w:color="auto"/>
              <w:bottom w:val="single" w:sz="4" w:space="0" w:color="auto"/>
              <w:right w:val="single" w:sz="4" w:space="0" w:color="auto"/>
            </w:tcBorders>
            <w:vAlign w:val="center"/>
          </w:tcPr>
          <w:p w:rsidR="00C54DBC" w:rsidRDefault="00C54DBC" w:rsidP="00321577">
            <w:pPr>
              <w:rPr>
                <w:sz w:val="16"/>
                <w:szCs w:val="16"/>
              </w:rPr>
            </w:pPr>
          </w:p>
        </w:tc>
      </w:tr>
      <w:tr w:rsidR="00C54DBC" w:rsidTr="00321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r>
              <w:rPr>
                <w:sz w:val="16"/>
                <w:szCs w:val="16"/>
              </w:rPr>
              <w:t xml:space="preserve">Full time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r>
              <w:rPr>
                <w:sz w:val="16"/>
                <w:szCs w:val="16"/>
              </w:rPr>
              <w:t xml:space="preserve">Per week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r>
              <w:rPr>
                <w:sz w:val="16"/>
                <w:szCs w:val="16"/>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54DBC" w:rsidRDefault="00C54DBC" w:rsidP="00321577">
            <w:pPr>
              <w:jc w:val="center"/>
              <w:rPr>
                <w:b/>
              </w:rPr>
            </w:pPr>
            <w:r>
              <w:rPr>
                <w:b/>
              </w:rPr>
              <w:t>exam</w:t>
            </w:r>
          </w:p>
        </w:tc>
        <w:tc>
          <w:tcPr>
            <w:tcW w:w="855" w:type="dxa"/>
            <w:vMerge w:val="restart"/>
            <w:tcBorders>
              <w:top w:val="single" w:sz="4" w:space="0" w:color="auto"/>
              <w:left w:val="single" w:sz="4" w:space="0" w:color="auto"/>
              <w:right w:val="single" w:sz="4" w:space="0" w:color="auto"/>
            </w:tcBorders>
            <w:vAlign w:val="center"/>
          </w:tcPr>
          <w:p w:rsidR="00C54DBC" w:rsidRDefault="00C54DBC" w:rsidP="0032157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4DBC" w:rsidRDefault="00C54DBC" w:rsidP="00321577">
            <w:pPr>
              <w:jc w:val="center"/>
              <w:rPr>
                <w:b/>
              </w:rPr>
            </w:pPr>
            <w:r>
              <w:rPr>
                <w:b/>
              </w:rPr>
              <w:t>English</w:t>
            </w:r>
          </w:p>
        </w:tc>
      </w:tr>
      <w:tr w:rsidR="00C54DBC" w:rsidTr="00321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54DBC" w:rsidRDefault="00C54DBC" w:rsidP="00321577">
            <w:pPr>
              <w:jc w:val="center"/>
              <w:rPr>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54DBC" w:rsidRDefault="00C54DBC" w:rsidP="0032157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4DBC" w:rsidRDefault="00C54DBC" w:rsidP="00321577">
            <w:pPr>
              <w:jc w:val="center"/>
              <w:rPr>
                <w:sz w:val="16"/>
                <w:szCs w:val="16"/>
              </w:rPr>
            </w:pPr>
          </w:p>
        </w:tc>
      </w:tr>
      <w:tr w:rsidR="00C54DBC" w:rsidTr="00321577">
        <w:trPr>
          <w:cantSplit/>
          <w:trHeight w:val="251"/>
        </w:trPr>
        <w:tc>
          <w:tcPr>
            <w:tcW w:w="3119" w:type="dxa"/>
            <w:gridSpan w:val="5"/>
            <w:tcBorders>
              <w:top w:val="single" w:sz="4" w:space="0" w:color="auto"/>
              <w:left w:val="single" w:sz="4" w:space="0" w:color="auto"/>
              <w:bottom w:val="single" w:sz="4" w:space="0" w:color="auto"/>
              <w:right w:val="single" w:sz="4" w:space="0" w:color="auto"/>
            </w:tcBorders>
            <w:vAlign w:val="center"/>
          </w:tcPr>
          <w:p w:rsidR="00C54DBC" w:rsidRDefault="00C54DBC" w:rsidP="00321577">
            <w:pPr>
              <w:ind w:left="20"/>
              <w:rPr>
                <w:rFonts w:eastAsia="Arial Unicode MS"/>
              </w:rPr>
            </w:pPr>
            <w:r>
              <w:t>Responsible instructor</w:t>
            </w:r>
          </w:p>
        </w:tc>
        <w:tc>
          <w:tcPr>
            <w:tcW w:w="850" w:type="dxa"/>
            <w:tcBorders>
              <w:top w:val="none" w:sz="4" w:space="0" w:color="000000"/>
              <w:left w:val="none" w:sz="4" w:space="0" w:color="000000"/>
              <w:bottom w:val="single" w:sz="4" w:space="0" w:color="auto"/>
              <w:right w:val="single" w:sz="4" w:space="0" w:color="auto"/>
            </w:tcBorders>
            <w:vAlign w:val="center"/>
          </w:tcPr>
          <w:p w:rsidR="00C54DBC" w:rsidRDefault="00C54DBC" w:rsidP="00321577">
            <w:pPr>
              <w:rPr>
                <w:rFonts w:eastAsia="Arial Unicode MS"/>
              </w:rPr>
            </w:pPr>
            <w:r>
              <w:t>neve:</w:t>
            </w:r>
          </w:p>
        </w:tc>
        <w:tc>
          <w:tcPr>
            <w:tcW w:w="2704" w:type="dxa"/>
            <w:gridSpan w:val="2"/>
            <w:tcBorders>
              <w:top w:val="single" w:sz="4" w:space="0" w:color="auto"/>
              <w:left w:val="none" w:sz="4" w:space="0" w:color="000000"/>
              <w:bottom w:val="single" w:sz="4" w:space="0" w:color="auto"/>
              <w:right w:val="single" w:sz="4" w:space="0" w:color="auto"/>
            </w:tcBorders>
            <w:shd w:val="clear" w:color="auto" w:fill="E5DFEC"/>
            <w:vAlign w:val="center"/>
          </w:tcPr>
          <w:p w:rsidR="00C54DBC" w:rsidRDefault="00C54DBC" w:rsidP="00321577">
            <w:pPr>
              <w:jc w:val="center"/>
              <w:rPr>
                <w:b/>
              </w:rPr>
            </w:pPr>
            <w:r>
              <w:rPr>
                <w:b/>
              </w:rPr>
              <w:t xml:space="preserve">Andrea Bauerné Gáthy, PhD </w:t>
            </w:r>
          </w:p>
        </w:tc>
        <w:tc>
          <w:tcPr>
            <w:tcW w:w="855" w:type="dxa"/>
            <w:tcBorders>
              <w:top w:val="single" w:sz="4" w:space="0" w:color="auto"/>
              <w:left w:val="none" w:sz="4" w:space="0" w:color="000000"/>
              <w:bottom w:val="single" w:sz="4" w:space="0" w:color="auto"/>
              <w:right w:val="single" w:sz="4" w:space="0" w:color="auto"/>
            </w:tcBorders>
            <w:vAlign w:val="center"/>
          </w:tcPr>
          <w:p w:rsidR="00C54DBC" w:rsidRDefault="00C54DBC" w:rsidP="00321577">
            <w:pPr>
              <w:jc w:val="center"/>
              <w:rPr>
                <w:rFonts w:eastAsia="Arial Unicode MS"/>
                <w:sz w:val="16"/>
                <w:szCs w:val="16"/>
              </w:rPr>
            </w:pPr>
            <w:r>
              <w:t>post</w:t>
            </w:r>
            <w:r>
              <w:rPr>
                <w:sz w:val="16"/>
                <w:szCs w:val="16"/>
              </w:rPr>
              <w:t>:</w:t>
            </w:r>
          </w:p>
        </w:tc>
        <w:tc>
          <w:tcPr>
            <w:tcW w:w="2411" w:type="dxa"/>
            <w:tcBorders>
              <w:top w:val="single" w:sz="4" w:space="0" w:color="auto"/>
              <w:left w:val="none" w:sz="4" w:space="0" w:color="000000"/>
              <w:bottom w:val="single" w:sz="4" w:space="0" w:color="auto"/>
              <w:right w:val="single" w:sz="4" w:space="0" w:color="auto"/>
            </w:tcBorders>
            <w:shd w:val="clear" w:color="auto" w:fill="E5DFEC"/>
            <w:vAlign w:val="center"/>
          </w:tcPr>
          <w:p w:rsidR="00C54DBC" w:rsidRDefault="00C54DBC" w:rsidP="00321577">
            <w:pPr>
              <w:jc w:val="center"/>
              <w:rPr>
                <w:b/>
              </w:rPr>
            </w:pPr>
            <w:r>
              <w:t>associate professor</w:t>
            </w:r>
          </w:p>
        </w:tc>
      </w:tr>
      <w:tr w:rsidR="00C54DBC" w:rsidTr="0032157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4DBC" w:rsidRDefault="00C54DBC" w:rsidP="00321577">
            <w:r>
              <w:rPr>
                <w:b/>
                <w:bCs/>
              </w:rPr>
              <w:t>Course goals:</w:t>
            </w:r>
            <w:r>
              <w:t xml:space="preserve"> </w:t>
            </w:r>
          </w:p>
          <w:p w:rsidR="00C54DBC" w:rsidRDefault="00C54DBC" w:rsidP="00321577">
            <w:pPr>
              <w:shd w:val="clear" w:color="E5DFEC" w:fill="E5DFEC"/>
            </w:pPr>
            <w:r>
              <w:t>This course provides an introduction to economic perspectives on contemporary environmental issues. We will study economic theories related to natural resources and the environment, and their application to environmental policy. The first part of the course will focus on concepts and theory, and the second part will deal with applications including population and food supply, renewable and non-renewable resources, pollution control policy, global climate change, international trade, and environmental politics.</w:t>
            </w:r>
          </w:p>
        </w:tc>
      </w:tr>
      <w:tr w:rsidR="00C54DBC" w:rsidTr="00321577">
        <w:trPr>
          <w:cantSplit/>
          <w:trHeight w:val="1400"/>
        </w:trPr>
        <w:tc>
          <w:tcPr>
            <w:tcW w:w="9939" w:type="dxa"/>
            <w:gridSpan w:val="10"/>
            <w:tcBorders>
              <w:top w:val="single" w:sz="4" w:space="0" w:color="auto"/>
              <w:left w:val="single" w:sz="4" w:space="0" w:color="auto"/>
              <w:right w:val="single" w:sz="4" w:space="0" w:color="auto"/>
            </w:tcBorders>
            <w:vAlign w:val="center"/>
          </w:tcPr>
          <w:p w:rsidR="00C54DBC" w:rsidRDefault="00C54DBC" w:rsidP="00321577">
            <w:pPr>
              <w:jc w:val="both"/>
              <w:rPr>
                <w:b/>
                <w:bCs/>
              </w:rPr>
            </w:pPr>
            <w:r>
              <w:rPr>
                <w:b/>
                <w:bCs/>
              </w:rPr>
              <w:t>Competences:</w:t>
            </w:r>
          </w:p>
          <w:p w:rsidR="00C54DBC" w:rsidRDefault="00C54DBC" w:rsidP="00321577">
            <w:pPr>
              <w:jc w:val="both"/>
              <w:rPr>
                <w:b/>
                <w:bCs/>
              </w:rPr>
            </w:pPr>
          </w:p>
          <w:p w:rsidR="00C54DBC" w:rsidRDefault="00C54DBC" w:rsidP="00C54DBC">
            <w:pPr>
              <w:numPr>
                <w:ilvl w:val="0"/>
                <w:numId w:val="3"/>
              </w:numPr>
              <w:shd w:val="clear" w:color="auto" w:fill="E5DFEC"/>
              <w:spacing w:before="60" w:after="60"/>
              <w:ind w:left="709" w:right="113" w:hanging="425"/>
              <w:jc w:val="both"/>
            </w:pPr>
            <w:r>
              <w:t xml:space="preserve">Knowledge: Possesses knowledge of the basic, broad concepts, theories, facts, national economic and international contexts of economics, relevant economic actors, functions and processes. </w:t>
            </w:r>
          </w:p>
          <w:p w:rsidR="00C54DBC" w:rsidRDefault="00C54DBC" w:rsidP="00C54DBC">
            <w:pPr>
              <w:numPr>
                <w:ilvl w:val="0"/>
                <w:numId w:val="3"/>
              </w:numPr>
              <w:shd w:val="clear" w:color="auto" w:fill="E5DFEC"/>
              <w:spacing w:before="60" w:after="60"/>
              <w:ind w:left="709" w:right="113" w:hanging="425"/>
              <w:jc w:val="both"/>
            </w:pPr>
            <w:r>
              <w:t xml:space="preserve">Ability to: Using the theories and methods learnt, identify facts and basic relationships, organise and analyse, draw independent conclusions, make critical observations, prepare proposals for decisions, make decisions in routine and partly unfamiliar contexts, both domestic and international. </w:t>
            </w:r>
          </w:p>
          <w:p w:rsidR="00C54DBC" w:rsidRDefault="00C54DBC" w:rsidP="00C54DBC">
            <w:pPr>
              <w:numPr>
                <w:ilvl w:val="0"/>
                <w:numId w:val="3"/>
              </w:numPr>
              <w:shd w:val="clear" w:color="auto" w:fill="E5DFEC"/>
              <w:spacing w:before="60" w:after="60"/>
              <w:ind w:left="709" w:right="113" w:hanging="425"/>
              <w:jc w:val="both"/>
            </w:pPr>
            <w:r>
              <w:t xml:space="preserve">Attitude: Receptive to new information, new professional knowledge and methodologies. </w:t>
            </w:r>
          </w:p>
          <w:p w:rsidR="00C54DBC" w:rsidRDefault="00C54DBC" w:rsidP="00C54DBC">
            <w:pPr>
              <w:numPr>
                <w:ilvl w:val="0"/>
                <w:numId w:val="3"/>
              </w:numPr>
              <w:shd w:val="clear" w:color="auto" w:fill="E5DFEC"/>
              <w:spacing w:before="60" w:after="60"/>
              <w:ind w:left="709" w:right="113" w:hanging="425"/>
              <w:jc w:val="both"/>
            </w:pPr>
            <w:r>
              <w:t>Autonomy and responsibility: Takes responsibility for his/her analyses, conclusions and decisions.</w:t>
            </w:r>
          </w:p>
          <w:p w:rsidR="00C54DBC" w:rsidRDefault="00C54DBC" w:rsidP="00321577">
            <w:pPr>
              <w:shd w:val="clear" w:color="auto" w:fill="E5DFEC"/>
              <w:spacing w:before="60" w:after="60"/>
              <w:ind w:right="113"/>
              <w:jc w:val="both"/>
            </w:pPr>
          </w:p>
          <w:p w:rsidR="00C54DBC" w:rsidRDefault="00C54DBC" w:rsidP="00321577">
            <w:pPr>
              <w:ind w:left="720"/>
              <w:rPr>
                <w:rFonts w:eastAsia="Arial Unicode MS"/>
                <w:b/>
                <w:bCs/>
              </w:rPr>
            </w:pPr>
          </w:p>
        </w:tc>
      </w:tr>
      <w:tr w:rsidR="00C54DBC" w:rsidTr="0032157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4DBC" w:rsidRDefault="00C54DBC" w:rsidP="00321577">
            <w:pPr>
              <w:shd w:val="clear" w:color="auto" w:fill="E5DFEC"/>
              <w:spacing w:before="60" w:after="60"/>
              <w:ind w:right="113"/>
              <w:jc w:val="both"/>
              <w:rPr>
                <w:b/>
                <w:bCs/>
              </w:rPr>
            </w:pPr>
            <w:r>
              <w:rPr>
                <w:b/>
                <w:bCs/>
              </w:rPr>
              <w:t xml:space="preserve">Course </w:t>
            </w:r>
            <w:proofErr w:type="gramStart"/>
            <w:r>
              <w:rPr>
                <w:b/>
                <w:bCs/>
              </w:rPr>
              <w:t>content ,</w:t>
            </w:r>
            <w:proofErr w:type="gramEnd"/>
            <w:r>
              <w:rPr>
                <w:b/>
                <w:bCs/>
              </w:rPr>
              <w:t xml:space="preserve"> topics: </w:t>
            </w:r>
          </w:p>
          <w:p w:rsidR="00C54DBC" w:rsidRDefault="00C54DBC" w:rsidP="00321577">
            <w:pPr>
              <w:shd w:val="clear" w:color="auto" w:fill="E5DFEC"/>
              <w:spacing w:before="60" w:after="60"/>
              <w:ind w:right="113"/>
              <w:jc w:val="both"/>
            </w:pPr>
            <w:r>
              <w:t>Economic growth and environment; externalities; natural resources; ecological crisis; population</w:t>
            </w:r>
          </w:p>
        </w:tc>
      </w:tr>
      <w:tr w:rsidR="00C54DBC" w:rsidTr="0032157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54DBC" w:rsidRDefault="00C54DBC" w:rsidP="00321577">
            <w:pPr>
              <w:rPr>
                <w:b/>
                <w:bCs/>
              </w:rPr>
            </w:pPr>
            <w:r>
              <w:rPr>
                <w:b/>
                <w:bCs/>
              </w:rPr>
              <w:t>Learning methods:</w:t>
            </w:r>
          </w:p>
          <w:p w:rsidR="00C54DBC" w:rsidRDefault="00C54DBC" w:rsidP="00321577">
            <w:pPr>
              <w:shd w:val="clear" w:color="auto" w:fill="E5DFEC"/>
              <w:spacing w:before="60" w:after="60"/>
              <w:ind w:left="417" w:right="113"/>
            </w:pPr>
            <w:r>
              <w:t xml:space="preserve">lectures, case studies, processing of scientific articles and other sources of information. Lectures with slide presentation. </w:t>
            </w:r>
          </w:p>
        </w:tc>
      </w:tr>
      <w:tr w:rsidR="00C54DBC"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54DBC" w:rsidRDefault="00C54DBC" w:rsidP="00321577">
            <w:pPr>
              <w:rPr>
                <w:b/>
                <w:bCs/>
              </w:rPr>
            </w:pPr>
            <w:r>
              <w:rPr>
                <w:b/>
                <w:bCs/>
              </w:rPr>
              <w:t xml:space="preserve">Assessment </w:t>
            </w:r>
          </w:p>
          <w:p w:rsidR="00C54DBC" w:rsidRDefault="00C54DBC" w:rsidP="00321577">
            <w:pPr>
              <w:shd w:val="clear" w:color="auto" w:fill="E5DFEC"/>
              <w:ind w:left="420" w:right="113"/>
            </w:pPr>
            <w:r>
              <w:t xml:space="preserve">The course ends with a written exam in the exam period. There won’t be midterm test. </w:t>
            </w:r>
          </w:p>
          <w:p w:rsidR="00C54DBC" w:rsidRDefault="00C54DBC" w:rsidP="00321577">
            <w:pPr>
              <w:shd w:val="clear" w:color="auto" w:fill="E5DFEC"/>
              <w:ind w:left="420" w:right="113"/>
            </w:pPr>
            <w:r>
              <w:t xml:space="preserve">Grade determination: </w:t>
            </w:r>
          </w:p>
          <w:p w:rsidR="00C54DBC" w:rsidRDefault="00C54DBC" w:rsidP="00321577">
            <w:pPr>
              <w:shd w:val="clear" w:color="auto" w:fill="E5DFEC"/>
              <w:ind w:left="420" w:right="113"/>
            </w:pPr>
            <w:r>
              <w:t xml:space="preserve"> 0–50% failed (1) </w:t>
            </w:r>
          </w:p>
          <w:p w:rsidR="00C54DBC" w:rsidRDefault="00C54DBC" w:rsidP="00321577">
            <w:pPr>
              <w:shd w:val="clear" w:color="auto" w:fill="E5DFEC"/>
              <w:ind w:left="420" w:right="113"/>
            </w:pPr>
            <w:r>
              <w:t xml:space="preserve">50,01%–64% acceptable (2) </w:t>
            </w:r>
          </w:p>
          <w:p w:rsidR="00C54DBC" w:rsidRDefault="00C54DBC" w:rsidP="00321577">
            <w:pPr>
              <w:shd w:val="clear" w:color="auto" w:fill="E5DFEC"/>
              <w:ind w:left="420" w:right="113"/>
            </w:pPr>
            <w:r>
              <w:t xml:space="preserve">64,01%–76% medium (3) </w:t>
            </w:r>
          </w:p>
          <w:p w:rsidR="00C54DBC" w:rsidRDefault="00C54DBC" w:rsidP="00321577">
            <w:pPr>
              <w:shd w:val="clear" w:color="auto" w:fill="E5DFEC"/>
              <w:ind w:left="420" w:right="113"/>
            </w:pPr>
            <w:r>
              <w:t xml:space="preserve">76,01%–87% good (4) </w:t>
            </w:r>
          </w:p>
          <w:p w:rsidR="00C54DBC" w:rsidRDefault="00C54DBC" w:rsidP="00321577">
            <w:pPr>
              <w:shd w:val="clear" w:color="auto" w:fill="E5DFEC"/>
              <w:ind w:left="420" w:right="113"/>
            </w:pPr>
            <w:r>
              <w:t>87,01%–100% excellent (5)</w:t>
            </w:r>
          </w:p>
          <w:p w:rsidR="00C54DBC" w:rsidRDefault="00C54DBC" w:rsidP="00321577"/>
        </w:tc>
      </w:tr>
      <w:tr w:rsidR="00C54DBC"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4DBC" w:rsidRDefault="00C54DBC" w:rsidP="00321577">
            <w:pPr>
              <w:shd w:val="clear" w:color="auto" w:fill="E5DFEC"/>
              <w:spacing w:before="60" w:after="60"/>
              <w:ind w:left="417" w:right="113"/>
              <w:jc w:val="both"/>
              <w:rPr>
                <w:b/>
                <w:bCs/>
              </w:rPr>
            </w:pPr>
            <w:r>
              <w:rPr>
                <w:b/>
                <w:bCs/>
              </w:rPr>
              <w:t>Compulsory readings:</w:t>
            </w:r>
          </w:p>
          <w:p w:rsidR="00C54DBC" w:rsidRDefault="00C54DBC" w:rsidP="00321577">
            <w:pPr>
              <w:shd w:val="clear" w:color="auto" w:fill="E5DFEC"/>
              <w:spacing w:before="60" w:after="60"/>
              <w:ind w:left="417" w:right="113"/>
              <w:jc w:val="both"/>
            </w:pPr>
            <w:r>
              <w:t xml:space="preserve"> Harris, Jonathan M. – Roach, Brian: Environmental and Natural Resources Economics: A Contemporary Approach (3rd Edition), Routledge, 2013, 584 p. ISBN-13: 978-1138659476 </w:t>
            </w:r>
          </w:p>
          <w:p w:rsidR="00C54DBC" w:rsidRDefault="00C54DBC" w:rsidP="00321577">
            <w:pPr>
              <w:shd w:val="clear" w:color="auto" w:fill="E5DFEC"/>
              <w:spacing w:before="60" w:after="60"/>
              <w:ind w:left="417" w:right="113"/>
              <w:jc w:val="both"/>
            </w:pPr>
            <w:r>
              <w:rPr>
                <w:b/>
                <w:bCs/>
              </w:rPr>
              <w:t>Recommended readings:</w:t>
            </w:r>
            <w:r>
              <w:t xml:space="preserve"> </w:t>
            </w:r>
          </w:p>
          <w:p w:rsidR="00C54DBC" w:rsidRDefault="00C54DBC" w:rsidP="00321577">
            <w:pPr>
              <w:shd w:val="clear" w:color="auto" w:fill="E5DFEC"/>
              <w:spacing w:before="60" w:after="60"/>
              <w:ind w:left="417" w:right="113"/>
              <w:jc w:val="both"/>
            </w:pPr>
            <w:r>
              <w:t>Costanza, R</w:t>
            </w:r>
            <w:proofErr w:type="gramStart"/>
            <w:r>
              <w:t>.,</w:t>
            </w:r>
            <w:proofErr w:type="gramEnd"/>
            <w:r>
              <w:t xml:space="preserve"> Norgaard, R., Daly, H., Goodland, R., &amp; Cumberland, J. (2007). An Introduction to Ecological Economics (e-book). Available at: http://www.eoearth.org/view/article/150045 </w:t>
            </w:r>
          </w:p>
          <w:p w:rsidR="00C54DBC" w:rsidRDefault="00C54DBC" w:rsidP="00321577">
            <w:pPr>
              <w:shd w:val="clear" w:color="auto" w:fill="E5DFEC"/>
              <w:spacing w:before="60" w:after="60"/>
              <w:ind w:left="417" w:right="113"/>
              <w:jc w:val="both"/>
            </w:pPr>
            <w:r>
              <w:lastRenderedPageBreak/>
              <w:t>Perman, R</w:t>
            </w:r>
            <w:proofErr w:type="gramStart"/>
            <w:r>
              <w:t>.,</w:t>
            </w:r>
            <w:proofErr w:type="gramEnd"/>
            <w:r>
              <w:t xml:space="preserve"> Ma, Y., McGilvray, J., &amp; Common, M. 2003. Natural resource and environmental economics. Pearson, 726 p. Common, M. &amp; Stagl, S. Ecological Economics. An introduction. 2005, Cambridge University Press, 560 p.</w:t>
            </w:r>
          </w:p>
        </w:tc>
      </w:tr>
    </w:tbl>
    <w:p w:rsidR="00C54DBC" w:rsidRDefault="00C54DBC" w:rsidP="00C54DBC"/>
    <w:p w:rsidR="00C54DBC" w:rsidRDefault="00C54DBC" w:rsidP="00C54DBC"/>
    <w:p w:rsidR="00C54DBC" w:rsidRDefault="00C54DBC" w:rsidP="00C54DBC"/>
    <w:p w:rsidR="00C54DBC" w:rsidRPr="00C614BF" w:rsidRDefault="00C54DBC" w:rsidP="00C614BF">
      <w:pPr>
        <w:jc w:val="center"/>
        <w:rPr>
          <w:b/>
          <w:bCs/>
          <w:sz w:val="28"/>
          <w:szCs w:val="28"/>
        </w:rPr>
      </w:pPr>
      <w:r w:rsidRPr="00C614BF">
        <w:rPr>
          <w:b/>
          <w:bCs/>
          <w:sz w:val="28"/>
          <w:szCs w:val="28"/>
        </w:rPr>
        <w:t>Syllabus Week Topics</w:t>
      </w:r>
    </w:p>
    <w:tbl>
      <w:tblPr>
        <w:tblStyle w:val="Rcsostblzat"/>
        <w:tblW w:w="0" w:type="auto"/>
        <w:tblLayout w:type="fixed"/>
        <w:tblLook w:val="04A0" w:firstRow="1" w:lastRow="0" w:firstColumn="1" w:lastColumn="0" w:noHBand="0" w:noVBand="1"/>
      </w:tblPr>
      <w:tblGrid>
        <w:gridCol w:w="9287"/>
      </w:tblGrid>
      <w:tr w:rsidR="00C54DBC" w:rsidTr="00321577">
        <w:tc>
          <w:tcPr>
            <w:tcW w:w="9287" w:type="dxa"/>
          </w:tcPr>
          <w:p w:rsidR="00C54DBC" w:rsidRDefault="00C54DBC" w:rsidP="00321577">
            <w:r>
              <w:t xml:space="preserve">1. Introduction to Environmental Economics </w:t>
            </w:r>
          </w:p>
        </w:tc>
      </w:tr>
      <w:tr w:rsidR="00C54DBC" w:rsidTr="00321577">
        <w:tc>
          <w:tcPr>
            <w:tcW w:w="9287" w:type="dxa"/>
          </w:tcPr>
          <w:p w:rsidR="00C54DBC" w:rsidRDefault="00C54DBC" w:rsidP="00321577">
            <w:r>
              <w:t xml:space="preserve">LO: Recognition of ecological crisis </w:t>
            </w:r>
          </w:p>
        </w:tc>
      </w:tr>
      <w:tr w:rsidR="00C54DBC" w:rsidTr="00321577">
        <w:tc>
          <w:tcPr>
            <w:tcW w:w="9287" w:type="dxa"/>
          </w:tcPr>
          <w:p w:rsidR="00C54DBC" w:rsidRDefault="00C54DBC" w:rsidP="00321577">
            <w:r>
              <w:t xml:space="preserve">2. Economic Growth and the Environment </w:t>
            </w:r>
          </w:p>
        </w:tc>
      </w:tr>
      <w:tr w:rsidR="00C54DBC" w:rsidTr="00321577">
        <w:tc>
          <w:tcPr>
            <w:tcW w:w="9287" w:type="dxa"/>
          </w:tcPr>
          <w:p w:rsidR="00C54DBC" w:rsidRDefault="00C54DBC" w:rsidP="00321577">
            <w:r>
              <w:t xml:space="preserve">LO: To connect economic and ecological concerns of the world development </w:t>
            </w:r>
          </w:p>
        </w:tc>
      </w:tr>
      <w:tr w:rsidR="00C54DBC" w:rsidTr="00321577">
        <w:tc>
          <w:tcPr>
            <w:tcW w:w="9287" w:type="dxa"/>
          </w:tcPr>
          <w:p w:rsidR="00C54DBC" w:rsidRDefault="00C54DBC" w:rsidP="00321577">
            <w:r>
              <w:t xml:space="preserve">3. Sustainable Development </w:t>
            </w:r>
          </w:p>
        </w:tc>
      </w:tr>
      <w:tr w:rsidR="00C54DBC" w:rsidTr="00321577">
        <w:tc>
          <w:tcPr>
            <w:tcW w:w="9287" w:type="dxa"/>
          </w:tcPr>
          <w:p w:rsidR="00C54DBC" w:rsidRDefault="00C54DBC" w:rsidP="00321577">
            <w:r>
              <w:t xml:space="preserve">LO: Knowledge on wide range of sustainability concepts </w:t>
            </w:r>
          </w:p>
        </w:tc>
      </w:tr>
      <w:tr w:rsidR="00C54DBC" w:rsidTr="00321577">
        <w:tc>
          <w:tcPr>
            <w:tcW w:w="9287" w:type="dxa"/>
          </w:tcPr>
          <w:p w:rsidR="00C54DBC" w:rsidRDefault="00C54DBC" w:rsidP="00321577">
            <w:r>
              <w:t xml:space="preserve">4. The Theory of Externalities </w:t>
            </w:r>
          </w:p>
        </w:tc>
      </w:tr>
      <w:tr w:rsidR="00C54DBC" w:rsidTr="00321577">
        <w:tc>
          <w:tcPr>
            <w:tcW w:w="9287" w:type="dxa"/>
          </w:tcPr>
          <w:p w:rsidR="00C54DBC" w:rsidRDefault="00C54DBC" w:rsidP="00321577">
            <w:r>
              <w:t xml:space="preserve">LO: Examples of externalities </w:t>
            </w:r>
          </w:p>
        </w:tc>
      </w:tr>
      <w:tr w:rsidR="00C54DBC" w:rsidTr="00321577">
        <w:tc>
          <w:tcPr>
            <w:tcW w:w="9287" w:type="dxa"/>
          </w:tcPr>
          <w:p w:rsidR="00C54DBC" w:rsidRDefault="00C54DBC" w:rsidP="00321577">
            <w:r>
              <w:t xml:space="preserve">5. Common Property Resources </w:t>
            </w:r>
          </w:p>
        </w:tc>
      </w:tr>
      <w:tr w:rsidR="00C54DBC" w:rsidTr="00321577">
        <w:tc>
          <w:tcPr>
            <w:tcW w:w="9287" w:type="dxa"/>
          </w:tcPr>
          <w:p w:rsidR="00C54DBC" w:rsidRDefault="00C54DBC" w:rsidP="00321577">
            <w:r>
              <w:t xml:space="preserve">LO: An example – the tragedy of commons </w:t>
            </w:r>
          </w:p>
        </w:tc>
      </w:tr>
      <w:tr w:rsidR="00C54DBC" w:rsidTr="00321577">
        <w:tc>
          <w:tcPr>
            <w:tcW w:w="9287" w:type="dxa"/>
          </w:tcPr>
          <w:p w:rsidR="00C54DBC" w:rsidRDefault="00C54DBC" w:rsidP="00321577">
            <w:r>
              <w:t xml:space="preserve">6. Public Goods </w:t>
            </w:r>
          </w:p>
        </w:tc>
      </w:tr>
      <w:tr w:rsidR="00C54DBC" w:rsidTr="00321577">
        <w:tc>
          <w:tcPr>
            <w:tcW w:w="9287" w:type="dxa"/>
          </w:tcPr>
          <w:p w:rsidR="00C54DBC" w:rsidRDefault="00C54DBC" w:rsidP="00321577">
            <w:r>
              <w:t xml:space="preserve">LO: Knowledge on environmental management of public goods </w:t>
            </w:r>
          </w:p>
        </w:tc>
      </w:tr>
      <w:tr w:rsidR="00C54DBC" w:rsidTr="00321577">
        <w:tc>
          <w:tcPr>
            <w:tcW w:w="9287" w:type="dxa"/>
          </w:tcPr>
          <w:p w:rsidR="00C54DBC" w:rsidRDefault="00C54DBC" w:rsidP="00321577">
            <w:r>
              <w:t xml:space="preserve">7. Resources Allocation over Time </w:t>
            </w:r>
          </w:p>
        </w:tc>
      </w:tr>
      <w:tr w:rsidR="00C54DBC" w:rsidTr="00321577">
        <w:tc>
          <w:tcPr>
            <w:tcW w:w="9287" w:type="dxa"/>
          </w:tcPr>
          <w:p w:rsidR="00C54DBC" w:rsidRDefault="00C54DBC" w:rsidP="00321577">
            <w:r>
              <w:t xml:space="preserve">LO: Knowledge on role of time in management of resources </w:t>
            </w:r>
          </w:p>
        </w:tc>
      </w:tr>
      <w:tr w:rsidR="00C54DBC" w:rsidTr="00321577">
        <w:tc>
          <w:tcPr>
            <w:tcW w:w="9287" w:type="dxa"/>
          </w:tcPr>
          <w:p w:rsidR="00C54DBC" w:rsidRDefault="00C54DBC" w:rsidP="00321577">
            <w:r>
              <w:t xml:space="preserve">8. Valuing the Environment </w:t>
            </w:r>
          </w:p>
        </w:tc>
      </w:tr>
      <w:tr w:rsidR="00C54DBC" w:rsidTr="00321577">
        <w:tc>
          <w:tcPr>
            <w:tcW w:w="9287" w:type="dxa"/>
          </w:tcPr>
          <w:p w:rsidR="00C54DBC" w:rsidRDefault="00C54DBC" w:rsidP="00321577">
            <w:r>
              <w:t>LO: Tools and examples of monetary valuation</w:t>
            </w:r>
          </w:p>
        </w:tc>
      </w:tr>
      <w:tr w:rsidR="00C54DBC" w:rsidTr="00321577">
        <w:tc>
          <w:tcPr>
            <w:tcW w:w="9287" w:type="dxa"/>
          </w:tcPr>
          <w:p w:rsidR="00C54DBC" w:rsidRDefault="00C54DBC" w:rsidP="00321577">
            <w:r>
              <w:t xml:space="preserve"> 9. Ecological Economics: Basic Concepts </w:t>
            </w:r>
          </w:p>
        </w:tc>
      </w:tr>
      <w:tr w:rsidR="00C54DBC" w:rsidTr="00321577">
        <w:tc>
          <w:tcPr>
            <w:tcW w:w="9287" w:type="dxa"/>
          </w:tcPr>
          <w:p w:rsidR="00C54DBC" w:rsidRDefault="00C54DBC" w:rsidP="00321577">
            <w:r>
              <w:t xml:space="preserve">LO: Knowledge on ecological economics </w:t>
            </w:r>
          </w:p>
        </w:tc>
      </w:tr>
      <w:tr w:rsidR="00C54DBC" w:rsidTr="00321577">
        <w:tc>
          <w:tcPr>
            <w:tcW w:w="9287" w:type="dxa"/>
          </w:tcPr>
          <w:p w:rsidR="00C54DBC" w:rsidRDefault="00C54DBC" w:rsidP="00321577">
            <w:r>
              <w:t xml:space="preserve">10. National Income and Environmental Accounting </w:t>
            </w:r>
          </w:p>
        </w:tc>
      </w:tr>
      <w:tr w:rsidR="00C54DBC" w:rsidTr="00321577">
        <w:tc>
          <w:tcPr>
            <w:tcW w:w="9287" w:type="dxa"/>
          </w:tcPr>
          <w:p w:rsidR="00C54DBC" w:rsidRDefault="00C54DBC" w:rsidP="00321577">
            <w:r>
              <w:t xml:space="preserve">LO: Information of environmental performance of states </w:t>
            </w:r>
          </w:p>
        </w:tc>
      </w:tr>
      <w:tr w:rsidR="00C54DBC" w:rsidTr="00321577">
        <w:tc>
          <w:tcPr>
            <w:tcW w:w="9287" w:type="dxa"/>
          </w:tcPr>
          <w:p w:rsidR="00C54DBC" w:rsidRDefault="00C54DBC" w:rsidP="00321577">
            <w:r>
              <w:t xml:space="preserve">11. Population and the Environment </w:t>
            </w:r>
          </w:p>
        </w:tc>
      </w:tr>
      <w:tr w:rsidR="00C54DBC" w:rsidTr="00321577">
        <w:tc>
          <w:tcPr>
            <w:tcW w:w="9287" w:type="dxa"/>
          </w:tcPr>
          <w:p w:rsidR="00C54DBC" w:rsidRDefault="00C54DBC" w:rsidP="00321577">
            <w:r>
              <w:t xml:space="preserve">LO: Knowledge on dynamics of the population </w:t>
            </w:r>
          </w:p>
        </w:tc>
      </w:tr>
      <w:tr w:rsidR="00C54DBC" w:rsidTr="00321577">
        <w:tc>
          <w:tcPr>
            <w:tcW w:w="9287" w:type="dxa"/>
          </w:tcPr>
          <w:p w:rsidR="00C54DBC" w:rsidRDefault="00C54DBC" w:rsidP="00321577">
            <w:r>
              <w:t xml:space="preserve">12. Agriculture, food and environment </w:t>
            </w:r>
          </w:p>
        </w:tc>
      </w:tr>
      <w:tr w:rsidR="00C54DBC" w:rsidTr="00321577">
        <w:tc>
          <w:tcPr>
            <w:tcW w:w="9287" w:type="dxa"/>
          </w:tcPr>
          <w:p w:rsidR="00C54DBC" w:rsidRDefault="00C54DBC" w:rsidP="00321577">
            <w:r>
              <w:t xml:space="preserve">LO: Knowledge on food production </w:t>
            </w:r>
          </w:p>
        </w:tc>
      </w:tr>
      <w:tr w:rsidR="00C54DBC" w:rsidTr="00321577">
        <w:tc>
          <w:tcPr>
            <w:tcW w:w="9287" w:type="dxa"/>
          </w:tcPr>
          <w:p w:rsidR="00C54DBC" w:rsidRDefault="00C54DBC" w:rsidP="00321577">
            <w:r>
              <w:t>13. Pollution: Analysis and Policy</w:t>
            </w:r>
          </w:p>
        </w:tc>
      </w:tr>
      <w:tr w:rsidR="00C54DBC" w:rsidTr="00321577">
        <w:tc>
          <w:tcPr>
            <w:tcW w:w="9287" w:type="dxa"/>
          </w:tcPr>
          <w:p w:rsidR="00C54DBC" w:rsidRDefault="00C54DBC" w:rsidP="00321577">
            <w:r>
              <w:t xml:space="preserve"> LO: Connection between environmental policy and the environmental economics </w:t>
            </w:r>
          </w:p>
        </w:tc>
      </w:tr>
      <w:tr w:rsidR="00C54DBC" w:rsidTr="00321577">
        <w:tc>
          <w:tcPr>
            <w:tcW w:w="9287" w:type="dxa"/>
          </w:tcPr>
          <w:p w:rsidR="00C54DBC" w:rsidRDefault="00C54DBC" w:rsidP="00321577">
            <w:r>
              <w:t xml:space="preserve">14. Summary </w:t>
            </w:r>
          </w:p>
        </w:tc>
      </w:tr>
      <w:tr w:rsidR="00C54DBC" w:rsidTr="00321577">
        <w:tc>
          <w:tcPr>
            <w:tcW w:w="9287" w:type="dxa"/>
          </w:tcPr>
          <w:p w:rsidR="00C54DBC" w:rsidRDefault="00C54DBC" w:rsidP="00321577">
            <w:r>
              <w:t>LO:</w:t>
            </w:r>
          </w:p>
        </w:tc>
      </w:tr>
    </w:tbl>
    <w:p w:rsidR="00C614BF" w:rsidRDefault="00C614BF" w:rsidP="00AA6866"/>
    <w:p w:rsidR="00C614BF" w:rsidRDefault="00C614BF" w:rsidP="00AA6866"/>
    <w:p w:rsidR="00C614BF" w:rsidRDefault="00C614BF">
      <w:pPr>
        <w:spacing w:after="160" w:line="259" w:lineRule="auto"/>
      </w:pPr>
      <w:r>
        <w:br w:type="page"/>
      </w:r>
    </w:p>
    <w:p w:rsidR="006319FF" w:rsidRDefault="006319FF" w:rsidP="006319F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893"/>
        <w:gridCol w:w="724"/>
        <w:gridCol w:w="2411"/>
      </w:tblGrid>
      <w:tr w:rsidR="006319FF" w:rsidRPr="00034661" w:rsidTr="00B772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19FF" w:rsidRPr="00034661" w:rsidRDefault="006319FF" w:rsidP="00B7725A">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6319FF" w:rsidRPr="00034661" w:rsidRDefault="006319FF" w:rsidP="00B7725A">
            <w:pPr>
              <w:rPr>
                <w:rFonts w:eastAsia="Arial Unicode MS"/>
                <w:lang w:val="en-US"/>
              </w:rPr>
            </w:pPr>
            <w:r w:rsidRPr="00034661">
              <w:rPr>
                <w:lang w:val="en-US"/>
              </w:rPr>
              <w:t>Hungarian:</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rsidR="006319FF" w:rsidRPr="00034661" w:rsidRDefault="006319FF" w:rsidP="00B7725A">
            <w:pPr>
              <w:jc w:val="center"/>
              <w:rPr>
                <w:rFonts w:eastAsia="Arial Unicode MS"/>
                <w:b/>
                <w:szCs w:val="16"/>
                <w:lang w:val="en-US"/>
              </w:rPr>
            </w:pPr>
          </w:p>
        </w:tc>
        <w:tc>
          <w:tcPr>
            <w:tcW w:w="724" w:type="dxa"/>
            <w:vMerge w:val="restart"/>
            <w:tcBorders>
              <w:top w:val="single" w:sz="4" w:space="0" w:color="auto"/>
              <w:left w:val="single" w:sz="4" w:space="0" w:color="auto"/>
              <w:right w:val="single" w:sz="4" w:space="0" w:color="auto"/>
            </w:tcBorders>
            <w:vAlign w:val="center"/>
          </w:tcPr>
          <w:p w:rsidR="006319FF" w:rsidRPr="00034661" w:rsidRDefault="006319FF" w:rsidP="00B7725A">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19FF" w:rsidRPr="00034661" w:rsidRDefault="006319FF" w:rsidP="00B7725A">
            <w:pPr>
              <w:jc w:val="center"/>
              <w:rPr>
                <w:rFonts w:eastAsia="Arial Unicode MS"/>
                <w:b/>
                <w:lang w:val="en-US"/>
              </w:rPr>
            </w:pPr>
            <w:r w:rsidRPr="00C801F0">
              <w:rPr>
                <w:rFonts w:eastAsia="Arial Unicode MS"/>
                <w:b/>
                <w:lang w:val="en-US"/>
              </w:rPr>
              <w:t>GT_AGMNE017</w:t>
            </w:r>
          </w:p>
        </w:tc>
      </w:tr>
      <w:tr w:rsidR="006319FF" w:rsidRPr="00034661" w:rsidTr="00B772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19FF" w:rsidRPr="00034661" w:rsidRDefault="006319FF" w:rsidP="00B772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6319FF" w:rsidRPr="00034661" w:rsidRDefault="006319FF" w:rsidP="00B7725A">
            <w:pPr>
              <w:rPr>
                <w:b/>
                <w:lang w:val="en-US"/>
              </w:rPr>
            </w:pPr>
            <w:r w:rsidRPr="00034661">
              <w:rPr>
                <w:b/>
                <w:lang w:val="en-US"/>
              </w:rPr>
              <w:t>English:</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rsidR="006319FF" w:rsidRPr="00034661" w:rsidRDefault="006319FF" w:rsidP="00B7725A">
            <w:pPr>
              <w:jc w:val="center"/>
              <w:rPr>
                <w:b/>
                <w:lang w:val="en-US"/>
              </w:rPr>
            </w:pPr>
            <w:r w:rsidRPr="009B57ED">
              <w:rPr>
                <w:b/>
                <w:lang w:val="en-US"/>
              </w:rPr>
              <w:t>Internat</w:t>
            </w:r>
            <w:r>
              <w:rPr>
                <w:b/>
                <w:lang w:val="en-US"/>
              </w:rPr>
              <w:t>ional Financial Accounting II.</w:t>
            </w:r>
          </w:p>
        </w:tc>
        <w:tc>
          <w:tcPr>
            <w:tcW w:w="724" w:type="dxa"/>
            <w:vMerge/>
            <w:tcBorders>
              <w:left w:val="single" w:sz="4" w:space="0" w:color="auto"/>
              <w:bottom w:val="single" w:sz="4" w:space="0" w:color="auto"/>
              <w:right w:val="single" w:sz="4" w:space="0" w:color="auto"/>
            </w:tcBorders>
            <w:vAlign w:val="center"/>
          </w:tcPr>
          <w:p w:rsidR="006319FF" w:rsidRPr="00034661" w:rsidRDefault="006319FF" w:rsidP="00B772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19FF" w:rsidRPr="00034661" w:rsidRDefault="006319FF" w:rsidP="00B7725A">
            <w:pPr>
              <w:rPr>
                <w:rFonts w:eastAsia="Arial Unicode MS"/>
                <w:sz w:val="16"/>
                <w:szCs w:val="16"/>
                <w:lang w:val="en-US"/>
              </w:rPr>
            </w:pPr>
          </w:p>
        </w:tc>
      </w:tr>
      <w:tr w:rsidR="006319FF" w:rsidRPr="00034661" w:rsidTr="00B772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b/>
                <w:bCs/>
                <w:sz w:val="24"/>
                <w:szCs w:val="24"/>
                <w:lang w:val="en-US"/>
              </w:rPr>
            </w:pPr>
          </w:p>
        </w:tc>
      </w:tr>
      <w:tr w:rsidR="006319FF" w:rsidRPr="00034661" w:rsidTr="00B772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ind w:left="20"/>
              <w:rPr>
                <w:lang w:val="en-US"/>
              </w:rPr>
            </w:pPr>
            <w:r w:rsidRPr="00034661">
              <w:rPr>
                <w:lang w:val="en-US"/>
              </w:rPr>
              <w:t>Institu</w:t>
            </w:r>
            <w:r>
              <w:rPr>
                <w:lang w:val="en-US"/>
              </w:rPr>
              <w:t>t</w:t>
            </w:r>
            <w:r w:rsidRPr="00034661">
              <w:rPr>
                <w:lang w:val="en-US"/>
              </w:rPr>
              <w:t>e:</w:t>
            </w:r>
            <w:r>
              <w:rPr>
                <w:lang w:val="en-US"/>
              </w:rPr>
              <w:t xml:space="preserve"> Accounting and Finance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b/>
                <w:lang w:val="en-US"/>
              </w:rPr>
            </w:pPr>
            <w:r w:rsidRPr="00034661">
              <w:rPr>
                <w:lang w:val="en-US"/>
              </w:rPr>
              <w:t>Faculty of Economics</w:t>
            </w:r>
            <w:r>
              <w:rPr>
                <w:lang w:val="en-US"/>
              </w:rPr>
              <w:t xml:space="preserve"> and Business</w:t>
            </w:r>
          </w:p>
        </w:tc>
      </w:tr>
      <w:tr w:rsidR="006319FF" w:rsidRPr="00034661" w:rsidTr="00B772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ind w:left="20"/>
              <w:rPr>
                <w:rFonts w:eastAsia="Arial Unicode MS"/>
                <w:lang w:val="en-US"/>
              </w:rPr>
            </w:pPr>
            <w:r w:rsidRPr="00034661">
              <w:rPr>
                <w:lang w:val="en-US"/>
              </w:rPr>
              <w:t>Prerequisites:</w:t>
            </w:r>
            <w:r>
              <w:rPr>
                <w:lang w:val="en-US"/>
              </w:rPr>
              <w:t xml:space="preserve"> </w:t>
            </w:r>
            <w:r w:rsidRPr="00C90830">
              <w:rPr>
                <w:lang w:val="en-US"/>
              </w:rPr>
              <w:t>International Financial Accounting I</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rsidR="006319FF" w:rsidRPr="00034661" w:rsidRDefault="006319FF" w:rsidP="00B7725A">
            <w:pPr>
              <w:numPr>
                <w:ilvl w:val="0"/>
                <w:numId w:val="1"/>
              </w:numPr>
              <w:jc w:val="center"/>
              <w:rPr>
                <w:rFonts w:eastAsia="Arial Unicode MS"/>
                <w:lang w:val="en-US"/>
              </w:rPr>
            </w:pPr>
          </w:p>
        </w:tc>
        <w:tc>
          <w:tcPr>
            <w:tcW w:w="724" w:type="dxa"/>
            <w:tcBorders>
              <w:top w:val="single" w:sz="4" w:space="0" w:color="auto"/>
              <w:left w:val="nil"/>
              <w:bottom w:val="single" w:sz="4" w:space="0" w:color="auto"/>
              <w:right w:val="single" w:sz="4" w:space="0" w:color="auto"/>
            </w:tcBorders>
            <w:vAlign w:val="center"/>
          </w:tcPr>
          <w:p w:rsidR="006319FF" w:rsidRPr="00034661" w:rsidRDefault="006319FF" w:rsidP="00B772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19FF" w:rsidRPr="00034661" w:rsidRDefault="006319FF" w:rsidP="00B7725A">
            <w:pPr>
              <w:jc w:val="center"/>
              <w:rPr>
                <w:rFonts w:eastAsia="Arial Unicode MS"/>
                <w:lang w:val="en-US"/>
              </w:rPr>
            </w:pPr>
          </w:p>
        </w:tc>
      </w:tr>
      <w:tr w:rsidR="006319FF" w:rsidRPr="00034661" w:rsidTr="00B772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19FF" w:rsidRPr="00034661" w:rsidRDefault="006319FF" w:rsidP="00B7725A">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lang w:val="en-US"/>
              </w:rPr>
            </w:pPr>
            <w:r w:rsidRPr="00034661">
              <w:rPr>
                <w:lang w:val="en-US"/>
              </w:rPr>
              <w:t xml:space="preserve">Classes per week </w:t>
            </w:r>
          </w:p>
        </w:tc>
        <w:tc>
          <w:tcPr>
            <w:tcW w:w="1893" w:type="dxa"/>
            <w:vMerge w:val="restart"/>
            <w:tcBorders>
              <w:top w:val="single" w:sz="4" w:space="0" w:color="auto"/>
              <w:left w:val="single" w:sz="4" w:space="0" w:color="auto"/>
              <w:right w:val="single" w:sz="4" w:space="0" w:color="auto"/>
            </w:tcBorders>
            <w:vAlign w:val="center"/>
          </w:tcPr>
          <w:p w:rsidR="006319FF" w:rsidRPr="00034661" w:rsidRDefault="006319FF" w:rsidP="00B7725A">
            <w:pPr>
              <w:jc w:val="center"/>
              <w:rPr>
                <w:lang w:val="en-US"/>
              </w:rPr>
            </w:pPr>
            <w:r w:rsidRPr="00034661">
              <w:rPr>
                <w:lang w:val="en-US"/>
              </w:rPr>
              <w:t>Requirement</w:t>
            </w:r>
          </w:p>
        </w:tc>
        <w:tc>
          <w:tcPr>
            <w:tcW w:w="724" w:type="dxa"/>
            <w:vMerge w:val="restart"/>
            <w:tcBorders>
              <w:top w:val="single" w:sz="4" w:space="0" w:color="auto"/>
              <w:left w:val="single" w:sz="4" w:space="0" w:color="auto"/>
              <w:right w:val="single" w:sz="4" w:space="0" w:color="auto"/>
            </w:tcBorders>
            <w:vAlign w:val="center"/>
          </w:tcPr>
          <w:p w:rsidR="006319FF" w:rsidRPr="00034661" w:rsidRDefault="006319FF" w:rsidP="00B772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6319FF" w:rsidRPr="00034661" w:rsidRDefault="006319FF" w:rsidP="00B772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6319FF" w:rsidRPr="00034661" w:rsidTr="00B772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19FF" w:rsidRPr="00034661" w:rsidRDefault="006319FF" w:rsidP="00B772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r w:rsidRPr="00034661">
              <w:rPr>
                <w:sz w:val="16"/>
                <w:szCs w:val="16"/>
                <w:lang w:val="en-US"/>
              </w:rPr>
              <w:t>Seminar</w:t>
            </w:r>
            <w:r>
              <w:rPr>
                <w:sz w:val="16"/>
                <w:szCs w:val="16"/>
                <w:lang w:val="en-US"/>
              </w:rPr>
              <w:t>(s)</w:t>
            </w:r>
          </w:p>
        </w:tc>
        <w:tc>
          <w:tcPr>
            <w:tcW w:w="1893" w:type="dxa"/>
            <w:vMerge/>
            <w:tcBorders>
              <w:left w:val="single" w:sz="4" w:space="0" w:color="auto"/>
              <w:bottom w:val="single" w:sz="4" w:space="0" w:color="auto"/>
              <w:right w:val="single" w:sz="4" w:space="0" w:color="auto"/>
            </w:tcBorders>
            <w:vAlign w:val="center"/>
          </w:tcPr>
          <w:p w:rsidR="006319FF" w:rsidRPr="00034661" w:rsidRDefault="006319FF" w:rsidP="00B7725A">
            <w:pPr>
              <w:rPr>
                <w:sz w:val="16"/>
                <w:szCs w:val="16"/>
                <w:lang w:val="en-US"/>
              </w:rPr>
            </w:pPr>
          </w:p>
        </w:tc>
        <w:tc>
          <w:tcPr>
            <w:tcW w:w="724" w:type="dxa"/>
            <w:vMerge/>
            <w:tcBorders>
              <w:left w:val="single" w:sz="4" w:space="0" w:color="auto"/>
              <w:bottom w:val="single" w:sz="4" w:space="0" w:color="auto"/>
              <w:right w:val="single" w:sz="4" w:space="0" w:color="auto"/>
            </w:tcBorders>
            <w:vAlign w:val="center"/>
          </w:tcPr>
          <w:p w:rsidR="006319FF" w:rsidRPr="00034661" w:rsidRDefault="006319FF" w:rsidP="00B772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6319FF" w:rsidRPr="00034661" w:rsidRDefault="006319FF" w:rsidP="00B7725A">
            <w:pPr>
              <w:rPr>
                <w:sz w:val="16"/>
                <w:szCs w:val="16"/>
                <w:lang w:val="en-US"/>
              </w:rPr>
            </w:pPr>
          </w:p>
        </w:tc>
      </w:tr>
      <w:tr w:rsidR="006319FF" w:rsidRPr="00034661" w:rsidTr="00B772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b/>
                <w:sz w:val="16"/>
                <w:szCs w:val="16"/>
                <w:lang w:val="en-US"/>
              </w:rPr>
            </w:pPr>
          </w:p>
        </w:tc>
        <w:tc>
          <w:tcPr>
            <w:tcW w:w="1893" w:type="dxa"/>
            <w:vMerge w:val="restart"/>
            <w:tcBorders>
              <w:top w:val="single" w:sz="4" w:space="0" w:color="auto"/>
              <w:left w:val="single" w:sz="4" w:space="0" w:color="auto"/>
              <w:right w:val="single" w:sz="4" w:space="0" w:color="auto"/>
            </w:tcBorders>
            <w:shd w:val="clear" w:color="auto" w:fill="E5DFEC"/>
            <w:vAlign w:val="center"/>
          </w:tcPr>
          <w:p w:rsidR="006319FF" w:rsidRPr="00034661" w:rsidRDefault="006319FF" w:rsidP="00B7725A">
            <w:pPr>
              <w:jc w:val="center"/>
              <w:rPr>
                <w:b/>
                <w:lang w:val="en-US"/>
              </w:rPr>
            </w:pPr>
          </w:p>
        </w:tc>
        <w:tc>
          <w:tcPr>
            <w:tcW w:w="724" w:type="dxa"/>
            <w:vMerge w:val="restart"/>
            <w:tcBorders>
              <w:top w:val="single" w:sz="4" w:space="0" w:color="auto"/>
              <w:left w:val="single" w:sz="4" w:space="0" w:color="auto"/>
              <w:right w:val="single" w:sz="4" w:space="0" w:color="auto"/>
            </w:tcBorders>
            <w:vAlign w:val="center"/>
          </w:tcPr>
          <w:p w:rsidR="006319FF" w:rsidRPr="00034661" w:rsidRDefault="006319FF" w:rsidP="00B7725A">
            <w:pPr>
              <w:jc w:val="center"/>
              <w:rPr>
                <w:b/>
                <w:lang w:val="en-US"/>
              </w:rPr>
            </w:pPr>
            <w:r>
              <w:rPr>
                <w:b/>
                <w:lang w:val="en-US"/>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319FF" w:rsidRPr="00034661" w:rsidRDefault="006319FF" w:rsidP="00B7725A">
            <w:pPr>
              <w:jc w:val="center"/>
              <w:rPr>
                <w:b/>
                <w:lang w:val="en-US"/>
              </w:rPr>
            </w:pPr>
            <w:r w:rsidRPr="00034661">
              <w:rPr>
                <w:b/>
                <w:lang w:val="en-US"/>
              </w:rPr>
              <w:t>English</w:t>
            </w:r>
          </w:p>
        </w:tc>
      </w:tr>
      <w:tr w:rsidR="006319FF" w:rsidRPr="00034661" w:rsidTr="00B772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19FF" w:rsidRPr="00DE763F" w:rsidRDefault="006319FF" w:rsidP="00B7725A">
            <w:pPr>
              <w:jc w:val="center"/>
              <w:rPr>
                <w:b/>
                <w:sz w:val="16"/>
                <w:szCs w:val="16"/>
                <w:lang w:val="en-US"/>
              </w:rPr>
            </w:pPr>
            <w:r w:rsidRPr="00DE763F">
              <w:rPr>
                <w:b/>
                <w:sz w:val="16"/>
                <w:szCs w:val="16"/>
                <w:lang w:val="en-US"/>
              </w:rPr>
              <w:t>x</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r>
              <w:rPr>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r>
              <w:rPr>
                <w:sz w:val="16"/>
                <w:szCs w:val="16"/>
                <w:lang w:val="en-US"/>
              </w:rPr>
              <w:t>2</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b/>
                <w:sz w:val="16"/>
                <w:szCs w:val="16"/>
                <w:lang w:val="en-US"/>
              </w:rPr>
            </w:pPr>
          </w:p>
        </w:tc>
        <w:tc>
          <w:tcPr>
            <w:tcW w:w="1893" w:type="dxa"/>
            <w:vMerge/>
            <w:tcBorders>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sz w:val="16"/>
                <w:szCs w:val="16"/>
                <w:lang w:val="en-US"/>
              </w:rPr>
            </w:pPr>
          </w:p>
        </w:tc>
        <w:tc>
          <w:tcPr>
            <w:tcW w:w="724" w:type="dxa"/>
            <w:vMerge/>
            <w:tcBorders>
              <w:left w:val="single" w:sz="4" w:space="0" w:color="auto"/>
              <w:bottom w:val="single" w:sz="4" w:space="0" w:color="auto"/>
              <w:right w:val="single" w:sz="4" w:space="0" w:color="auto"/>
            </w:tcBorders>
            <w:vAlign w:val="center"/>
          </w:tcPr>
          <w:p w:rsidR="006319FF" w:rsidRPr="00034661" w:rsidRDefault="006319FF" w:rsidP="00B772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319FF" w:rsidRPr="00034661" w:rsidRDefault="006319FF" w:rsidP="00B7725A">
            <w:pPr>
              <w:jc w:val="center"/>
              <w:rPr>
                <w:sz w:val="16"/>
                <w:szCs w:val="16"/>
                <w:lang w:val="en-US"/>
              </w:rPr>
            </w:pPr>
          </w:p>
        </w:tc>
      </w:tr>
      <w:tr w:rsidR="006319FF"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19FF" w:rsidRPr="00034661" w:rsidRDefault="006319FF" w:rsidP="00B772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6319FF" w:rsidRPr="00034661" w:rsidRDefault="006319FF" w:rsidP="00B7725A">
            <w:pPr>
              <w:rPr>
                <w:rFonts w:eastAsia="Arial Unicode MS"/>
                <w:lang w:val="en-US"/>
              </w:rPr>
            </w:pPr>
            <w:r w:rsidRPr="00034661">
              <w:rPr>
                <w:lang w:val="en-US"/>
              </w:rPr>
              <w:t>name: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6319FF" w:rsidRPr="00CE02D6" w:rsidRDefault="006319FF" w:rsidP="00B7725A">
            <w:pPr>
              <w:jc w:val="center"/>
              <w:rPr>
                <w:lang w:val="en-US"/>
              </w:rPr>
            </w:pPr>
            <w:r w:rsidRPr="00CE02D6">
              <w:rPr>
                <w:lang w:val="en-US"/>
              </w:rPr>
              <w:t xml:space="preserve">Ildikó Orbán Mrs. Tamás Dékán </w:t>
            </w:r>
          </w:p>
        </w:tc>
        <w:tc>
          <w:tcPr>
            <w:tcW w:w="724" w:type="dxa"/>
            <w:tcBorders>
              <w:top w:val="single" w:sz="4" w:space="0" w:color="auto"/>
              <w:left w:val="nil"/>
              <w:bottom w:val="single" w:sz="4" w:space="0" w:color="auto"/>
              <w:right w:val="single" w:sz="4" w:space="0" w:color="auto"/>
            </w:tcBorders>
            <w:vAlign w:val="center"/>
          </w:tcPr>
          <w:p w:rsidR="006319FF" w:rsidRPr="00CE02D6" w:rsidRDefault="006319FF" w:rsidP="00B7725A">
            <w:pPr>
              <w:rPr>
                <w:rFonts w:eastAsia="Arial Unicode MS"/>
                <w:lang w:val="en-US"/>
              </w:rPr>
            </w:pPr>
            <w:r w:rsidRPr="00CE02D6">
              <w:rPr>
                <w:sz w:val="16"/>
                <w:szCs w:val="16"/>
                <w:lang w:val="en-US"/>
              </w:rPr>
              <w:t xml:space="preserve"> </w:t>
            </w:r>
            <w:r w:rsidRPr="00CE02D6">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19FF" w:rsidRPr="00CE02D6" w:rsidRDefault="006319FF" w:rsidP="00B7725A">
            <w:pPr>
              <w:jc w:val="center"/>
              <w:rPr>
                <w:lang w:val="en-US"/>
              </w:rPr>
            </w:pPr>
            <w:r w:rsidRPr="00CE02D6">
              <w:rPr>
                <w:lang w:val="en-US"/>
              </w:rPr>
              <w:t>associate professor</w:t>
            </w:r>
          </w:p>
        </w:tc>
      </w:tr>
      <w:tr w:rsidR="006319FF"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19FF" w:rsidRPr="00034661" w:rsidRDefault="006319FF" w:rsidP="00B7725A">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6319FF" w:rsidRPr="00034661" w:rsidRDefault="006319FF" w:rsidP="00B7725A">
            <w:pPr>
              <w:rPr>
                <w:lang w:val="en-US"/>
              </w:rPr>
            </w:pPr>
            <w:r w:rsidRPr="00034661">
              <w:rPr>
                <w:lang w:val="en-US"/>
              </w:rPr>
              <w:t>name: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6319FF" w:rsidRPr="00CE02D6" w:rsidRDefault="006319FF" w:rsidP="00B7725A">
            <w:pPr>
              <w:jc w:val="center"/>
              <w:rPr>
                <w:sz w:val="16"/>
                <w:szCs w:val="16"/>
                <w:lang w:val="en-US"/>
              </w:rPr>
            </w:pPr>
            <w:r w:rsidRPr="00CE02D6">
              <w:rPr>
                <w:sz w:val="16"/>
                <w:szCs w:val="16"/>
                <w:lang w:val="en-US"/>
              </w:rPr>
              <w:t>Mirjam Hamad</w:t>
            </w:r>
          </w:p>
        </w:tc>
        <w:tc>
          <w:tcPr>
            <w:tcW w:w="724" w:type="dxa"/>
            <w:tcBorders>
              <w:top w:val="single" w:sz="4" w:space="0" w:color="auto"/>
              <w:left w:val="nil"/>
              <w:bottom w:val="single" w:sz="4" w:space="0" w:color="auto"/>
              <w:right w:val="single" w:sz="4" w:space="0" w:color="auto"/>
            </w:tcBorders>
            <w:vAlign w:val="center"/>
          </w:tcPr>
          <w:p w:rsidR="006319FF" w:rsidRPr="00CE02D6" w:rsidRDefault="006319FF" w:rsidP="00B7725A">
            <w:pPr>
              <w:rPr>
                <w:lang w:val="en-US"/>
              </w:rPr>
            </w:pPr>
            <w:r w:rsidRPr="00CE02D6">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319FF" w:rsidRPr="00CE02D6" w:rsidRDefault="006319FF" w:rsidP="00B7725A">
            <w:pPr>
              <w:jc w:val="center"/>
              <w:rPr>
                <w:lang w:val="en-US"/>
              </w:rPr>
            </w:pPr>
            <w:r>
              <w:rPr>
                <w:lang w:val="en-US"/>
              </w:rPr>
              <w:t>assistant professor</w:t>
            </w:r>
          </w:p>
        </w:tc>
      </w:tr>
      <w:tr w:rsidR="006319FF" w:rsidRPr="00034661"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rPr>
                <w:lang w:val="en-US"/>
              </w:rPr>
            </w:pPr>
            <w:r w:rsidRPr="00034661">
              <w:rPr>
                <w:lang w:val="en-US"/>
              </w:rPr>
              <w:t>Course goals:</w:t>
            </w:r>
          </w:p>
          <w:p w:rsidR="006319FF" w:rsidRPr="00034661" w:rsidRDefault="006319FF" w:rsidP="00B7725A">
            <w:pPr>
              <w:shd w:val="clear" w:color="auto" w:fill="E5DFEC"/>
              <w:suppressAutoHyphens/>
              <w:autoSpaceDE w:val="0"/>
              <w:spacing w:before="60" w:after="60"/>
              <w:ind w:left="417" w:right="113"/>
              <w:jc w:val="both"/>
              <w:rPr>
                <w:lang w:val="en-US"/>
              </w:rPr>
            </w:pPr>
            <w:r w:rsidRPr="009B57ED">
              <w:rPr>
                <w:lang w:val="en-US"/>
              </w:rPr>
              <w:t xml:space="preserve">The main purpose of this subject is to provide insights into the impact of </w:t>
            </w:r>
            <w:r>
              <w:rPr>
                <w:lang w:val="en-US"/>
              </w:rPr>
              <w:t xml:space="preserve">financial </w:t>
            </w:r>
            <w:r w:rsidRPr="009B57ED">
              <w:rPr>
                <w:lang w:val="en-US"/>
              </w:rPr>
              <w:t>accounting in an international environment.</w:t>
            </w:r>
          </w:p>
        </w:tc>
      </w:tr>
      <w:tr w:rsidR="006319FF" w:rsidRPr="00034661" w:rsidTr="00B7725A">
        <w:trPr>
          <w:cantSplit/>
          <w:trHeight w:val="1400"/>
        </w:trPr>
        <w:tc>
          <w:tcPr>
            <w:tcW w:w="9939" w:type="dxa"/>
            <w:gridSpan w:val="10"/>
            <w:tcBorders>
              <w:top w:val="single" w:sz="4" w:space="0" w:color="auto"/>
              <w:left w:val="single" w:sz="4" w:space="0" w:color="auto"/>
              <w:right w:val="single" w:sz="4" w:space="0" w:color="000000"/>
            </w:tcBorders>
            <w:vAlign w:val="center"/>
          </w:tcPr>
          <w:p w:rsidR="006319FF" w:rsidRPr="00034661" w:rsidRDefault="006319FF" w:rsidP="00B7725A">
            <w:pPr>
              <w:jc w:val="both"/>
              <w:rPr>
                <w:b/>
                <w:bCs/>
                <w:lang w:val="en-US"/>
              </w:rPr>
            </w:pPr>
            <w:r>
              <w:rPr>
                <w:b/>
                <w:bCs/>
                <w:lang w:val="en-US"/>
              </w:rPr>
              <w:t>Competences:</w:t>
            </w:r>
          </w:p>
          <w:p w:rsidR="006319FF" w:rsidRDefault="006319FF" w:rsidP="00B7725A">
            <w:pPr>
              <w:ind w:left="402"/>
              <w:jc w:val="both"/>
              <w:rPr>
                <w:i/>
                <w:lang w:val="en-US"/>
              </w:rPr>
            </w:pPr>
            <w:r w:rsidRPr="00034661">
              <w:rPr>
                <w:i/>
                <w:lang w:val="en-US"/>
              </w:rPr>
              <w:t xml:space="preserve">Knowledge: </w:t>
            </w:r>
          </w:p>
          <w:p w:rsidR="006319FF" w:rsidRPr="009B57ED" w:rsidRDefault="006319FF" w:rsidP="00B7725A">
            <w:pPr>
              <w:ind w:left="402"/>
              <w:jc w:val="both"/>
              <w:rPr>
                <w:lang w:val="en-US"/>
              </w:rPr>
            </w:pPr>
            <w:r w:rsidRPr="009B57ED">
              <w:rPr>
                <w:highlight w:val="lightGray"/>
                <w:lang w:val="en-US"/>
              </w:rPr>
              <w:t>The subject will provide students with an international perspective on financial accounting including theory, practice, and its applications under International Financial Reporting Standards (IFRS).</w:t>
            </w:r>
          </w:p>
          <w:p w:rsidR="006319FF" w:rsidRDefault="006319FF" w:rsidP="00B7725A">
            <w:pPr>
              <w:ind w:left="402"/>
              <w:jc w:val="both"/>
              <w:rPr>
                <w:i/>
                <w:lang w:val="en-US"/>
              </w:rPr>
            </w:pPr>
          </w:p>
          <w:p w:rsidR="006319FF" w:rsidRDefault="006319FF" w:rsidP="00B7725A">
            <w:pPr>
              <w:ind w:left="402"/>
              <w:jc w:val="both"/>
              <w:rPr>
                <w:i/>
                <w:lang w:val="en-US"/>
              </w:rPr>
            </w:pPr>
            <w:r>
              <w:rPr>
                <w:i/>
                <w:lang w:val="en-US"/>
              </w:rPr>
              <w:t>Capa</w:t>
            </w:r>
            <w:r w:rsidRPr="00034661">
              <w:rPr>
                <w:i/>
                <w:lang w:val="en-US"/>
              </w:rPr>
              <w:t>bilities:</w:t>
            </w:r>
          </w:p>
          <w:p w:rsidR="006319FF" w:rsidRPr="009B57ED" w:rsidRDefault="006319FF" w:rsidP="00B7725A">
            <w:pPr>
              <w:ind w:left="402"/>
              <w:jc w:val="both"/>
              <w:rPr>
                <w:lang w:val="en-US"/>
              </w:rPr>
            </w:pPr>
            <w:r w:rsidRPr="009B57ED">
              <w:rPr>
                <w:highlight w:val="lightGray"/>
                <w:lang w:val="en-US"/>
              </w:rPr>
              <w:t>Students will be able to understand the information presented in financial statements prepared under International Financial Reporting Standards (IFRS). Nevertheless, students will become capable of accounting for several business transactions and preparing different financial statements or extracts.</w:t>
            </w:r>
          </w:p>
          <w:p w:rsidR="006319FF" w:rsidRDefault="006319FF" w:rsidP="00B7725A">
            <w:pPr>
              <w:ind w:left="402"/>
              <w:jc w:val="both"/>
              <w:rPr>
                <w:i/>
                <w:lang w:val="en-US"/>
              </w:rPr>
            </w:pPr>
          </w:p>
          <w:p w:rsidR="006319FF" w:rsidRDefault="006319FF" w:rsidP="00B7725A">
            <w:pPr>
              <w:ind w:left="402"/>
              <w:jc w:val="both"/>
              <w:rPr>
                <w:i/>
                <w:lang w:val="en-US"/>
              </w:rPr>
            </w:pPr>
            <w:r w:rsidRPr="00034661">
              <w:rPr>
                <w:i/>
                <w:lang w:val="en-US"/>
              </w:rPr>
              <w:t>Attitudes:</w:t>
            </w:r>
          </w:p>
          <w:p w:rsidR="006319FF" w:rsidRPr="009B57ED" w:rsidRDefault="006319FF" w:rsidP="00B7725A">
            <w:pPr>
              <w:ind w:left="402"/>
              <w:jc w:val="both"/>
              <w:rPr>
                <w:lang w:val="en-US"/>
              </w:rPr>
            </w:pPr>
            <w:r w:rsidRPr="009B57ED">
              <w:rPr>
                <w:highlight w:val="lightGray"/>
                <w:lang w:val="en-US"/>
              </w:rPr>
              <w:t>Students will accept the importance and necessity of financial reporting and accounting under IFRS.</w:t>
            </w:r>
          </w:p>
          <w:p w:rsidR="006319FF" w:rsidRDefault="006319FF" w:rsidP="00B7725A">
            <w:pPr>
              <w:ind w:left="402"/>
              <w:jc w:val="both"/>
              <w:rPr>
                <w:i/>
                <w:lang w:val="en-US"/>
              </w:rPr>
            </w:pPr>
          </w:p>
          <w:p w:rsidR="006319FF" w:rsidRDefault="006319FF" w:rsidP="00B7725A">
            <w:pPr>
              <w:ind w:left="402"/>
              <w:jc w:val="both"/>
              <w:rPr>
                <w:i/>
                <w:lang w:val="en-US"/>
              </w:rPr>
            </w:pPr>
            <w:r w:rsidRPr="00034661">
              <w:rPr>
                <w:i/>
                <w:lang w:val="en-US"/>
              </w:rPr>
              <w:t>Autonomy, responsibility:</w:t>
            </w:r>
          </w:p>
          <w:p w:rsidR="006319FF" w:rsidRPr="009B57ED" w:rsidRDefault="006319FF" w:rsidP="00B7725A">
            <w:pPr>
              <w:shd w:val="clear" w:color="auto" w:fill="E5DFEC"/>
              <w:suppressAutoHyphens/>
              <w:autoSpaceDE w:val="0"/>
              <w:spacing w:before="60" w:after="60"/>
              <w:ind w:left="417" w:right="113"/>
              <w:jc w:val="both"/>
              <w:rPr>
                <w:rFonts w:eastAsia="Arial Unicode MS"/>
                <w:bCs/>
                <w:lang w:val="en-US"/>
              </w:rPr>
            </w:pPr>
            <w:r w:rsidRPr="009B57ED">
              <w:rPr>
                <w:rFonts w:eastAsia="Arial Unicode MS"/>
                <w:bCs/>
                <w:lang w:val="en-US"/>
              </w:rPr>
              <w:t>Students w</w:t>
            </w:r>
            <w:r>
              <w:rPr>
                <w:rFonts w:eastAsia="Arial Unicode MS"/>
                <w:bCs/>
                <w:lang w:val="en-US"/>
              </w:rPr>
              <w:t>ill become responsible</w:t>
            </w:r>
            <w:r w:rsidRPr="009B57ED">
              <w:rPr>
                <w:rFonts w:eastAsia="Arial Unicode MS"/>
                <w:bCs/>
                <w:lang w:val="en-US"/>
              </w:rPr>
              <w:t xml:space="preserve"> for improving their knowledge in financial and corporate reporting.</w:t>
            </w:r>
          </w:p>
        </w:tc>
      </w:tr>
      <w:tr w:rsidR="006319FF" w:rsidRPr="00034661" w:rsidTr="00B772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19FF" w:rsidRPr="00034661" w:rsidRDefault="006319FF" w:rsidP="00B7725A">
            <w:pPr>
              <w:rPr>
                <w:b/>
                <w:bCs/>
                <w:lang w:val="en-US"/>
              </w:rPr>
            </w:pPr>
            <w:r w:rsidRPr="00034661">
              <w:rPr>
                <w:b/>
                <w:bCs/>
                <w:lang w:val="en-US"/>
              </w:rPr>
              <w:t>Course content , topics:</w:t>
            </w:r>
          </w:p>
          <w:p w:rsidR="006319FF" w:rsidRPr="00034661" w:rsidRDefault="006319FF" w:rsidP="00B7725A">
            <w:pPr>
              <w:shd w:val="clear" w:color="auto" w:fill="E5DFEC"/>
              <w:suppressAutoHyphens/>
              <w:autoSpaceDE w:val="0"/>
              <w:spacing w:before="60" w:after="60"/>
              <w:ind w:left="417" w:right="113"/>
              <w:jc w:val="both"/>
              <w:rPr>
                <w:lang w:val="en-US"/>
              </w:rPr>
            </w:pPr>
            <w:r w:rsidRPr="007A5360">
              <w:rPr>
                <w:lang w:val="en-GB"/>
              </w:rPr>
              <w:t xml:space="preserve">The course will provide the students with an international perspective on accounting including theory, practice, and its applications under </w:t>
            </w:r>
            <w:r w:rsidRPr="007A5360">
              <w:rPr>
                <w:b/>
                <w:lang w:val="en-GB"/>
              </w:rPr>
              <w:t>International Financial Reporting Standards (IFRS).</w:t>
            </w:r>
            <w:r w:rsidRPr="007A5360">
              <w:rPr>
                <w:lang w:val="en-GB"/>
              </w:rPr>
              <w:t xml:space="preserve"> Students </w:t>
            </w:r>
            <w:proofErr w:type="gramStart"/>
            <w:r w:rsidRPr="007A5360">
              <w:rPr>
                <w:lang w:val="en-GB"/>
              </w:rPr>
              <w:t>will be introduced</w:t>
            </w:r>
            <w:proofErr w:type="gramEnd"/>
            <w:r w:rsidRPr="007A5360">
              <w:rPr>
                <w:lang w:val="en-GB"/>
              </w:rPr>
              <w:t xml:space="preserve"> into several financial reporting issues, such as accounting for impairment, borrowing costs, government grants, leases, inventories, financial instruments, provisions, employee benefits, and share-based payments. Topics of corporate taxation, group accounting, consolidated financial statements, foreign currency translation, the procedure of preparation of different financial statements and extracts </w:t>
            </w:r>
            <w:proofErr w:type="gramStart"/>
            <w:r w:rsidRPr="007A5360">
              <w:rPr>
                <w:lang w:val="en-GB"/>
              </w:rPr>
              <w:t>will be discussed</w:t>
            </w:r>
            <w:proofErr w:type="gramEnd"/>
            <w:r w:rsidRPr="007A5360">
              <w:rPr>
                <w:lang w:val="en-GB"/>
              </w:rPr>
              <w:t xml:space="preserve"> as well.</w:t>
            </w:r>
          </w:p>
        </w:tc>
      </w:tr>
      <w:tr w:rsidR="006319FF" w:rsidRPr="00034661" w:rsidTr="00B772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6319FF" w:rsidRPr="00034661" w:rsidRDefault="006319FF" w:rsidP="00B7725A">
            <w:pPr>
              <w:rPr>
                <w:b/>
                <w:bCs/>
                <w:lang w:val="en-US"/>
              </w:rPr>
            </w:pPr>
            <w:r w:rsidRPr="00034661">
              <w:rPr>
                <w:b/>
                <w:bCs/>
                <w:lang w:val="en-US"/>
              </w:rPr>
              <w:t>Learning methods:</w:t>
            </w:r>
          </w:p>
          <w:p w:rsidR="006319FF" w:rsidRPr="00034661" w:rsidRDefault="006319FF" w:rsidP="00B7725A">
            <w:pPr>
              <w:shd w:val="clear" w:color="auto" w:fill="E5DFEC"/>
              <w:suppressAutoHyphens/>
              <w:autoSpaceDE w:val="0"/>
              <w:spacing w:before="60" w:after="60"/>
              <w:ind w:left="417" w:right="113"/>
              <w:rPr>
                <w:lang w:val="en-US"/>
              </w:rPr>
            </w:pPr>
            <w:r>
              <w:rPr>
                <w:lang w:val="en-US"/>
              </w:rPr>
              <w:t xml:space="preserve">Explaining the provisions of </w:t>
            </w:r>
            <w:r w:rsidRPr="00DA6A02">
              <w:rPr>
                <w:lang w:val="en-GB"/>
              </w:rPr>
              <w:t>International Financial Reporting Standards (IFRS)</w:t>
            </w:r>
            <w:r>
              <w:rPr>
                <w:lang w:val="en-GB"/>
              </w:rPr>
              <w:t xml:space="preserve"> through illustrative examples.</w:t>
            </w:r>
          </w:p>
        </w:tc>
      </w:tr>
      <w:tr w:rsidR="006319FF"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319FF" w:rsidRPr="00034661" w:rsidRDefault="006319FF" w:rsidP="00B7725A">
            <w:pPr>
              <w:rPr>
                <w:b/>
                <w:bCs/>
                <w:lang w:val="en-US"/>
              </w:rPr>
            </w:pPr>
            <w:r w:rsidRPr="00034661">
              <w:rPr>
                <w:b/>
                <w:bCs/>
                <w:lang w:val="en-US"/>
              </w:rPr>
              <w:t>Assessment</w:t>
            </w:r>
          </w:p>
          <w:p w:rsidR="006319FF" w:rsidRPr="00F65FD2" w:rsidRDefault="006319FF" w:rsidP="006319FF">
            <w:pPr>
              <w:numPr>
                <w:ilvl w:val="0"/>
                <w:numId w:val="15"/>
              </w:numPr>
              <w:shd w:val="clear" w:color="auto" w:fill="E5DFEC"/>
              <w:suppressAutoHyphens/>
              <w:autoSpaceDE w:val="0"/>
              <w:spacing w:before="60" w:after="60"/>
              <w:ind w:right="113"/>
              <w:rPr>
                <w:lang w:val="en-US"/>
              </w:rPr>
            </w:pPr>
            <w:r w:rsidRPr="00901F5C">
              <w:t xml:space="preserve">Signature: </w:t>
            </w:r>
          </w:p>
          <w:p w:rsidR="006319FF" w:rsidRDefault="006319FF" w:rsidP="00B7725A">
            <w:pPr>
              <w:shd w:val="clear" w:color="auto" w:fill="E5DFEC"/>
              <w:suppressAutoHyphens/>
              <w:autoSpaceDE w:val="0"/>
              <w:spacing w:before="60" w:after="60"/>
              <w:ind w:left="720" w:right="113"/>
            </w:pPr>
            <w:r>
              <w:rPr>
                <w:lang w:val="en-GB"/>
              </w:rPr>
              <w:t>The lecture is not compulsory.</w:t>
            </w:r>
            <w:r w:rsidRPr="00901F5C">
              <w:t xml:space="preserve"> More than 3 missed seminars are not allowed</w:t>
            </w:r>
            <w:proofErr w:type="gramStart"/>
            <w:r w:rsidRPr="00901F5C">
              <w:t>.</w:t>
            </w:r>
            <w:r>
              <w:t>.</w:t>
            </w:r>
            <w:proofErr w:type="gramEnd"/>
            <w:r>
              <w:t xml:space="preserve"> </w:t>
            </w:r>
          </w:p>
          <w:p w:rsidR="006319FF" w:rsidRDefault="006319FF" w:rsidP="00B7725A">
            <w:pPr>
              <w:shd w:val="clear" w:color="auto" w:fill="E5DFEC"/>
              <w:suppressAutoHyphens/>
              <w:autoSpaceDE w:val="0"/>
              <w:spacing w:before="60" w:after="60"/>
              <w:ind w:left="720" w:right="113"/>
              <w:rPr>
                <w:lang w:val="en-GB"/>
              </w:rPr>
            </w:pPr>
            <w:r>
              <w:t>For the signature presentation of a chosen company’s IFRS financial statement is compulsory.</w:t>
            </w:r>
          </w:p>
          <w:p w:rsidR="006319FF" w:rsidRPr="00204406" w:rsidRDefault="006319FF" w:rsidP="006319FF">
            <w:pPr>
              <w:numPr>
                <w:ilvl w:val="0"/>
                <w:numId w:val="15"/>
              </w:numPr>
              <w:shd w:val="clear" w:color="auto" w:fill="E5DFEC"/>
              <w:suppressAutoHyphens/>
              <w:autoSpaceDE w:val="0"/>
              <w:spacing w:before="60" w:after="60"/>
              <w:ind w:right="113"/>
              <w:rPr>
                <w:lang w:val="en-US"/>
              </w:rPr>
            </w:pPr>
            <w:r w:rsidRPr="00901F5C">
              <w:rPr>
                <w:lang w:val="en-US"/>
              </w:rPr>
              <w:t>Grade: Exam</w:t>
            </w:r>
            <w:r>
              <w:rPr>
                <w:lang w:val="en-US"/>
              </w:rPr>
              <w:t>s</w:t>
            </w:r>
            <w:r w:rsidRPr="00901F5C">
              <w:rPr>
                <w:lang w:val="en-US"/>
              </w:rPr>
              <w:t xml:space="preserve"> with theoretical and practical examples</w:t>
            </w:r>
            <w:r>
              <w:rPr>
                <w:lang w:val="en-US"/>
              </w:rPr>
              <w:t xml:space="preserve"> with</w:t>
            </w:r>
            <w:r w:rsidRPr="00901F5C">
              <w:rPr>
                <w:lang w:val="en-US"/>
              </w:rPr>
              <w:t xml:space="preserve"> tests, essays</w:t>
            </w:r>
            <w:r>
              <w:rPr>
                <w:lang w:val="en-US"/>
              </w:rPr>
              <w:t xml:space="preserve">, </w:t>
            </w:r>
            <w:proofErr w:type="gramStart"/>
            <w:r>
              <w:rPr>
                <w:lang w:val="en-US"/>
              </w:rPr>
              <w:t xml:space="preserve">excel </w:t>
            </w:r>
            <w:r w:rsidRPr="00901F5C">
              <w:rPr>
                <w:lang w:val="en-US"/>
              </w:rPr>
              <w:t xml:space="preserve"> </w:t>
            </w:r>
            <w:r>
              <w:rPr>
                <w:lang w:val="en-US"/>
              </w:rPr>
              <w:t>are</w:t>
            </w:r>
            <w:proofErr w:type="gramEnd"/>
            <w:r>
              <w:rPr>
                <w:lang w:val="en-US"/>
              </w:rPr>
              <w:t xml:space="preserve"> going to be </w:t>
            </w:r>
            <w:r w:rsidRPr="00901F5C">
              <w:rPr>
                <w:lang w:val="en-US"/>
              </w:rPr>
              <w:t xml:space="preserve">on the e-learning system </w:t>
            </w:r>
            <w:r>
              <w:rPr>
                <w:lang w:val="en-US"/>
              </w:rPr>
              <w:t xml:space="preserve">and/or written on paper </w:t>
            </w:r>
            <w:r w:rsidRPr="00901F5C">
              <w:rPr>
                <w:lang w:val="en-US"/>
              </w:rPr>
              <w:t>(</w:t>
            </w:r>
            <w:r>
              <w:rPr>
                <w:lang w:val="en-US"/>
              </w:rPr>
              <w:t>6</w:t>
            </w:r>
            <w:r w:rsidRPr="00901F5C">
              <w:rPr>
                <w:lang w:val="en-US"/>
              </w:rPr>
              <w:t xml:space="preserve">0% - 2, </w:t>
            </w:r>
            <w:r>
              <w:rPr>
                <w:lang w:val="en-US"/>
              </w:rPr>
              <w:t>70</w:t>
            </w:r>
            <w:r w:rsidRPr="00901F5C">
              <w:rPr>
                <w:lang w:val="en-US"/>
              </w:rPr>
              <w:t xml:space="preserve">% - 3, </w:t>
            </w:r>
            <w:r>
              <w:rPr>
                <w:lang w:val="en-US"/>
              </w:rPr>
              <w:t>80</w:t>
            </w:r>
            <w:r w:rsidRPr="00901F5C">
              <w:rPr>
                <w:lang w:val="en-US"/>
              </w:rPr>
              <w:t xml:space="preserve">% - 4, </w:t>
            </w:r>
            <w:r>
              <w:rPr>
                <w:lang w:val="en-US"/>
              </w:rPr>
              <w:t>90</w:t>
            </w:r>
            <w:r w:rsidRPr="00901F5C">
              <w:rPr>
                <w:lang w:val="en-US"/>
              </w:rPr>
              <w:t>%- 5) based on the Neptun-registration to the exam</w:t>
            </w:r>
            <w:r>
              <w:rPr>
                <w:lang w:val="en-US"/>
              </w:rPr>
              <w:t>.</w:t>
            </w:r>
            <w:r w:rsidRPr="00901F5C">
              <w:rPr>
                <w:lang w:val="en-US"/>
              </w:rPr>
              <w:t xml:space="preserve"> </w:t>
            </w:r>
            <w:r>
              <w:rPr>
                <w:lang w:val="en-US"/>
              </w:rPr>
              <w:t>The exam will take place at the university’s computer room.</w:t>
            </w:r>
            <w:r w:rsidRPr="00901F5C">
              <w:rPr>
                <w:lang w:val="en-US"/>
              </w:rPr>
              <w:t xml:space="preserve"> </w:t>
            </w:r>
          </w:p>
          <w:p w:rsidR="006319FF" w:rsidRPr="00034661" w:rsidRDefault="006319FF" w:rsidP="00B7725A">
            <w:pPr>
              <w:shd w:val="clear" w:color="auto" w:fill="E5DFEC"/>
              <w:suppressAutoHyphens/>
              <w:autoSpaceDE w:val="0"/>
              <w:spacing w:before="60" w:after="60"/>
              <w:ind w:left="417" w:right="113"/>
              <w:jc w:val="both"/>
              <w:rPr>
                <w:lang w:val="en-US"/>
              </w:rPr>
            </w:pPr>
          </w:p>
        </w:tc>
      </w:tr>
      <w:tr w:rsidR="006319FF"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19FF" w:rsidRPr="006319FF" w:rsidRDefault="006319FF" w:rsidP="00B7725A">
            <w:pPr>
              <w:rPr>
                <w:b/>
                <w:bCs/>
                <w:lang w:val="en-US"/>
              </w:rPr>
            </w:pPr>
            <w:r>
              <w:rPr>
                <w:b/>
                <w:bCs/>
                <w:lang w:val="en-US"/>
              </w:rPr>
              <w:lastRenderedPageBreak/>
              <w:t>Compulso</w:t>
            </w:r>
            <w:r w:rsidRPr="00034661">
              <w:rPr>
                <w:b/>
                <w:bCs/>
                <w:lang w:val="en-US"/>
              </w:rPr>
              <w:t>ry readings:</w:t>
            </w:r>
          </w:p>
          <w:p w:rsidR="006319FF" w:rsidRPr="007A5360" w:rsidRDefault="006319FF" w:rsidP="00B7725A">
            <w:pPr>
              <w:rPr>
                <w:b/>
                <w:bCs/>
                <w:iCs/>
                <w:highlight w:val="lightGray"/>
                <w:lang w:val="en-US"/>
              </w:rPr>
            </w:pPr>
            <w:r w:rsidRPr="007A5360">
              <w:rPr>
                <w:bCs/>
                <w:i/>
                <w:iCs/>
                <w:highlight w:val="lightGray"/>
                <w:lang w:val="en-US"/>
              </w:rPr>
              <w:t xml:space="preserve">David Alexander and Christopher Nobes: </w:t>
            </w:r>
            <w:r w:rsidRPr="007A5360">
              <w:rPr>
                <w:bCs/>
                <w:iCs/>
                <w:highlight w:val="lightGray"/>
                <w:lang w:val="en-US"/>
              </w:rPr>
              <w:t xml:space="preserve">Financial Accounting: An International Introduction, Prentice Hall, 2016, </w:t>
            </w:r>
            <w:r w:rsidRPr="007A5360">
              <w:rPr>
                <w:bCs/>
                <w:iCs/>
                <w:highlight w:val="lightGray"/>
                <w:lang w:val="en-GB"/>
              </w:rPr>
              <w:t>6</w:t>
            </w:r>
            <w:r w:rsidRPr="007A5360">
              <w:rPr>
                <w:bCs/>
                <w:iCs/>
                <w:highlight w:val="lightGray"/>
                <w:vertAlign w:val="superscript"/>
                <w:lang w:val="en-GB"/>
              </w:rPr>
              <w:t>th</w:t>
            </w:r>
            <w:r w:rsidRPr="007A5360">
              <w:rPr>
                <w:bCs/>
                <w:iCs/>
                <w:highlight w:val="lightGray"/>
                <w:lang w:val="en-GB"/>
              </w:rPr>
              <w:t xml:space="preserve"> Edition</w:t>
            </w:r>
            <w:r w:rsidRPr="007A5360">
              <w:rPr>
                <w:bCs/>
                <w:iCs/>
                <w:highlight w:val="lightGray"/>
                <w:lang w:val="en-US"/>
              </w:rPr>
              <w:t xml:space="preserve">, </w:t>
            </w:r>
            <w:r w:rsidRPr="007A5360">
              <w:rPr>
                <w:b/>
                <w:bCs/>
                <w:iCs/>
                <w:highlight w:val="lightGray"/>
                <w:lang w:val="en-US"/>
              </w:rPr>
              <w:t>chapters 10, 11, 12, 13</w:t>
            </w:r>
            <w:r w:rsidRPr="007A5360">
              <w:rPr>
                <w:bCs/>
                <w:iCs/>
                <w:highlight w:val="lightGray"/>
                <w:lang w:val="en-US"/>
              </w:rPr>
              <w:t xml:space="preserve">, </w:t>
            </w:r>
            <w:r w:rsidRPr="007A5360">
              <w:rPr>
                <w:b/>
                <w:bCs/>
                <w:iCs/>
                <w:highlight w:val="lightGray"/>
                <w:lang w:val="en-US"/>
              </w:rPr>
              <w:t>14, 15</w:t>
            </w:r>
          </w:p>
          <w:p w:rsidR="006319FF" w:rsidRPr="007A5360" w:rsidRDefault="006319FF" w:rsidP="00B7725A">
            <w:pPr>
              <w:rPr>
                <w:b/>
                <w:bCs/>
                <w:highlight w:val="lightGray"/>
                <w:lang w:val="en-US"/>
              </w:rPr>
            </w:pPr>
          </w:p>
          <w:p w:rsidR="006319FF" w:rsidRPr="007A5360" w:rsidRDefault="006319FF" w:rsidP="00B7725A">
            <w:pPr>
              <w:rPr>
                <w:b/>
                <w:bCs/>
                <w:highlight w:val="lightGray"/>
                <w:lang w:val="en-US"/>
              </w:rPr>
            </w:pPr>
            <w:r w:rsidRPr="007A5360">
              <w:rPr>
                <w:b/>
                <w:bCs/>
                <w:highlight w:val="lightGray"/>
                <w:lang w:val="en-US"/>
              </w:rPr>
              <w:t xml:space="preserve">Related International Accounting Standards/International Financial Reporting Standards: </w:t>
            </w:r>
            <w:r>
              <w:rPr>
                <w:b/>
                <w:bCs/>
                <w:highlight w:val="lightGray"/>
                <w:lang w:val="en-US"/>
              </w:rPr>
              <w:t xml:space="preserve">IAS 16, IAS 40, IAS 38, </w:t>
            </w:r>
            <w:r w:rsidRPr="007A5360">
              <w:rPr>
                <w:b/>
                <w:bCs/>
                <w:highlight w:val="lightGray"/>
                <w:lang w:val="en-US"/>
              </w:rPr>
              <w:t>IAS 23, IAS 20, IAS 17, IAS 36, IAS 41, IAS 2, IAS 32, IAS 39, IAS 19, IAS 12,  IAS 28, IAS 21, IFRS 2, IFRS 3, IFRS 7, IFRS 9, IFRS 10, IFRS 11, IFRS 13, IFRS 16,</w:t>
            </w:r>
          </w:p>
          <w:p w:rsidR="006319FF" w:rsidRDefault="006319FF" w:rsidP="00B7725A">
            <w:pPr>
              <w:rPr>
                <w:bCs/>
                <w:highlight w:val="lightGray"/>
                <w:lang w:val="en-US"/>
              </w:rPr>
            </w:pPr>
            <w:r w:rsidRPr="007A5360">
              <w:rPr>
                <w:bCs/>
                <w:highlight w:val="lightGray"/>
                <w:lang w:val="en-US"/>
              </w:rPr>
              <w:t xml:space="preserve">the standards are available at </w:t>
            </w:r>
            <w:hyperlink r:id="rId7" w:history="1">
              <w:r w:rsidRPr="007A5360">
                <w:rPr>
                  <w:rStyle w:val="Hiperhivatkozs"/>
                  <w:bCs/>
                  <w:highlight w:val="lightGray"/>
                  <w:lang w:val="en-US"/>
                </w:rPr>
                <w:t>http://www.ifrs.org/IFRSs/Pages/IFRS.aspx</w:t>
              </w:r>
            </w:hyperlink>
            <w:r w:rsidRPr="007A5360">
              <w:rPr>
                <w:bCs/>
                <w:highlight w:val="lightGray"/>
                <w:lang w:val="en-US"/>
              </w:rPr>
              <w:t xml:space="preserve"> (free registration required)</w:t>
            </w:r>
          </w:p>
          <w:p w:rsidR="006319FF" w:rsidRPr="007A5360" w:rsidRDefault="006319FF" w:rsidP="00B7725A">
            <w:pPr>
              <w:rPr>
                <w:bCs/>
                <w:highlight w:val="lightGray"/>
                <w:lang w:val="en-US"/>
              </w:rPr>
            </w:pPr>
          </w:p>
          <w:p w:rsidR="006319FF" w:rsidRDefault="006319FF" w:rsidP="00B7725A">
            <w:pPr>
              <w:rPr>
                <w:bCs/>
                <w:lang w:val="en-GB"/>
              </w:rPr>
            </w:pPr>
            <w:r>
              <w:rPr>
                <w:bCs/>
                <w:highlight w:val="lightGray"/>
                <w:lang w:val="en-GB"/>
              </w:rPr>
              <w:t>S</w:t>
            </w:r>
            <w:r w:rsidRPr="00DA6A02">
              <w:rPr>
                <w:bCs/>
                <w:highlight w:val="lightGray"/>
                <w:lang w:val="en-GB"/>
              </w:rPr>
              <w:t>tudy materials, illustrative examples, solutions provided by the instructor in the classes</w:t>
            </w:r>
            <w:r>
              <w:rPr>
                <w:bCs/>
                <w:lang w:val="en-GB"/>
              </w:rPr>
              <w:t xml:space="preserve"> (They will be uploaded to the Moodle system)</w:t>
            </w:r>
          </w:p>
          <w:p w:rsidR="006319FF" w:rsidRPr="007A5360" w:rsidRDefault="006319FF" w:rsidP="00B7725A">
            <w:pPr>
              <w:rPr>
                <w:bCs/>
                <w:lang w:val="en-US"/>
              </w:rPr>
            </w:pPr>
          </w:p>
          <w:p w:rsidR="006319FF" w:rsidRPr="00034661" w:rsidRDefault="006319FF" w:rsidP="00B7725A">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6319FF" w:rsidRPr="00DA6A02" w:rsidRDefault="006319FF" w:rsidP="00B7725A">
            <w:pPr>
              <w:shd w:val="clear" w:color="auto" w:fill="E5DFEC"/>
              <w:suppressAutoHyphens/>
              <w:autoSpaceDE w:val="0"/>
              <w:spacing w:before="60" w:after="60"/>
              <w:ind w:right="113"/>
              <w:rPr>
                <w:lang w:val="en-US"/>
              </w:rPr>
            </w:pPr>
            <w:r w:rsidRPr="00DA6A02">
              <w:rPr>
                <w:i/>
                <w:lang w:val="en-US"/>
              </w:rPr>
              <w:t>Clyde P. Stickney, Roman L. Weil, Katherine Schipper, and Jennifer Francis:</w:t>
            </w:r>
            <w:r w:rsidRPr="00DA6A02">
              <w:rPr>
                <w:lang w:val="en-US"/>
              </w:rPr>
              <w:t xml:space="preserve"> Financial Accounting: An Introduction to Concepts, Methods and Uses, South-Western Cengage Learning, 2010</w:t>
            </w:r>
          </w:p>
          <w:p w:rsidR="006319FF" w:rsidRPr="00DA6A02" w:rsidRDefault="006319FF" w:rsidP="00B7725A">
            <w:pPr>
              <w:shd w:val="clear" w:color="auto" w:fill="E5DFEC"/>
              <w:suppressAutoHyphens/>
              <w:autoSpaceDE w:val="0"/>
              <w:spacing w:before="60" w:after="60"/>
              <w:ind w:right="113"/>
              <w:rPr>
                <w:lang w:val="en-US"/>
              </w:rPr>
            </w:pPr>
            <w:r w:rsidRPr="00DA6A02">
              <w:rPr>
                <w:i/>
                <w:lang w:val="en-US"/>
              </w:rPr>
              <w:t xml:space="preserve">Barry J. Epstein and Eva K. Jermakcowicz: </w:t>
            </w:r>
            <w:r w:rsidRPr="00DA6A02">
              <w:rPr>
                <w:lang w:val="en-US"/>
              </w:rPr>
              <w:t>Wiley IFRS: Interpretation and Application of International Accounting and Financial Reporting Standards 2010, Wiley, 2010</w:t>
            </w:r>
          </w:p>
          <w:p w:rsidR="006319FF" w:rsidRPr="00DA6A02" w:rsidRDefault="006319FF" w:rsidP="00B7725A">
            <w:pPr>
              <w:shd w:val="clear" w:color="auto" w:fill="E5DFEC"/>
              <w:suppressAutoHyphens/>
              <w:autoSpaceDE w:val="0"/>
              <w:spacing w:before="60" w:after="60"/>
              <w:ind w:right="113"/>
              <w:rPr>
                <w:lang w:val="en-GB"/>
              </w:rPr>
            </w:pPr>
            <w:r w:rsidRPr="00DA6A02">
              <w:rPr>
                <w:i/>
                <w:lang w:val="en-US"/>
              </w:rPr>
              <w:t>Thomas R. Ittelson:</w:t>
            </w:r>
            <w:r w:rsidRPr="00DA6A02">
              <w:rPr>
                <w:lang w:val="en-US"/>
              </w:rPr>
              <w:t xml:space="preserve"> Financial Statements: A Step-by-Step Guide to Understanding and Creating Financial Reports, Career Press, 2010</w:t>
            </w:r>
          </w:p>
          <w:p w:rsidR="006319FF" w:rsidRPr="00DA6A02" w:rsidRDefault="006319FF" w:rsidP="00B7725A">
            <w:pPr>
              <w:shd w:val="clear" w:color="auto" w:fill="E5DFEC"/>
              <w:suppressAutoHyphens/>
              <w:autoSpaceDE w:val="0"/>
              <w:spacing w:before="60" w:after="60"/>
              <w:ind w:right="113"/>
              <w:rPr>
                <w:lang w:val="en-GB"/>
              </w:rPr>
            </w:pPr>
          </w:p>
        </w:tc>
      </w:tr>
    </w:tbl>
    <w:p w:rsidR="006319FF" w:rsidRPr="00034661" w:rsidRDefault="006319FF" w:rsidP="006319FF">
      <w:pPr>
        <w:rPr>
          <w:lang w:val="en-US"/>
        </w:rPr>
      </w:pPr>
    </w:p>
    <w:p w:rsidR="006319FF" w:rsidRDefault="006319FF" w:rsidP="006319FF">
      <w:pPr>
        <w:rPr>
          <w:lang w:val="en-US"/>
        </w:rPr>
      </w:pPr>
    </w:p>
    <w:p w:rsidR="006319FF" w:rsidRPr="00034661" w:rsidRDefault="006319FF" w:rsidP="006319FF">
      <w:pPr>
        <w:rPr>
          <w:lang w:val="en-US"/>
        </w:rPr>
      </w:pPr>
    </w:p>
    <w:p w:rsidR="006319FF" w:rsidRPr="00034661" w:rsidRDefault="006319FF" w:rsidP="006319FF">
      <w:pPr>
        <w:jc w:val="center"/>
        <w:rPr>
          <w:b/>
          <w:sz w:val="28"/>
          <w:szCs w:val="28"/>
          <w:lang w:val="en-US"/>
        </w:rPr>
      </w:pPr>
      <w:r w:rsidRPr="00034661">
        <w:rPr>
          <w:b/>
          <w:sz w:val="28"/>
          <w:szCs w:val="28"/>
          <w:lang w:val="en-US"/>
        </w:rPr>
        <w:t>Syllabus</w:t>
      </w:r>
    </w:p>
    <w:p w:rsidR="006319FF" w:rsidRDefault="006319FF" w:rsidP="006319FF">
      <w:pPr>
        <w:rPr>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7914"/>
      </w:tblGrid>
      <w:tr w:rsidR="006319FF" w:rsidRPr="00034661" w:rsidTr="00B7725A">
        <w:trPr>
          <w:jc w:val="center"/>
        </w:trPr>
        <w:tc>
          <w:tcPr>
            <w:tcW w:w="1633" w:type="dxa"/>
          </w:tcPr>
          <w:p w:rsidR="006319FF" w:rsidRPr="00034661" w:rsidRDefault="006319FF" w:rsidP="006319FF">
            <w:pPr>
              <w:spacing w:before="120" w:after="120"/>
              <w:jc w:val="center"/>
              <w:rPr>
                <w:b/>
                <w:lang w:val="en-US"/>
              </w:rPr>
            </w:pPr>
            <w:r w:rsidRPr="00034661">
              <w:rPr>
                <w:b/>
                <w:lang w:val="en-US"/>
              </w:rPr>
              <w:t>Week</w:t>
            </w:r>
          </w:p>
        </w:tc>
        <w:tc>
          <w:tcPr>
            <w:tcW w:w="7914" w:type="dxa"/>
          </w:tcPr>
          <w:p w:rsidR="006319FF" w:rsidRPr="00034661" w:rsidRDefault="006319FF" w:rsidP="006319FF">
            <w:pPr>
              <w:spacing w:before="120" w:after="120"/>
              <w:jc w:val="center"/>
              <w:rPr>
                <w:b/>
                <w:lang w:val="en-US"/>
              </w:rPr>
            </w:pPr>
            <w:r w:rsidRPr="00034661">
              <w:rPr>
                <w:b/>
                <w:lang w:val="en-US"/>
              </w:rPr>
              <w:t>Topics</w:t>
            </w:r>
          </w:p>
        </w:tc>
      </w:tr>
      <w:tr w:rsidR="006319FF" w:rsidRPr="00034661" w:rsidTr="00B7725A">
        <w:trPr>
          <w:jc w:val="center"/>
        </w:trPr>
        <w:tc>
          <w:tcPr>
            <w:tcW w:w="1633" w:type="dxa"/>
          </w:tcPr>
          <w:p w:rsidR="006319FF" w:rsidRPr="00166108" w:rsidRDefault="006319FF" w:rsidP="006319FF">
            <w:pPr>
              <w:numPr>
                <w:ilvl w:val="0"/>
                <w:numId w:val="16"/>
              </w:numPr>
              <w:spacing w:before="120" w:after="120"/>
              <w:rPr>
                <w:lang w:val="en-US"/>
              </w:rPr>
            </w:pPr>
          </w:p>
        </w:tc>
        <w:tc>
          <w:tcPr>
            <w:tcW w:w="7914" w:type="dxa"/>
          </w:tcPr>
          <w:p w:rsidR="006319FF" w:rsidRDefault="006319FF" w:rsidP="00B7725A">
            <w:pPr>
              <w:rPr>
                <w:lang w:val="en-US"/>
              </w:rPr>
            </w:pPr>
            <w:r w:rsidRPr="00384F73">
              <w:rPr>
                <w:lang w:val="en-GB"/>
              </w:rPr>
              <w:t xml:space="preserve">Measurement of the elements of financial statements. </w:t>
            </w:r>
            <w:r>
              <w:rPr>
                <w:lang w:val="en-GB"/>
              </w:rPr>
              <w:t>Measurement and a</w:t>
            </w:r>
            <w:r w:rsidRPr="00384F73">
              <w:rPr>
                <w:lang w:val="en-GB"/>
              </w:rPr>
              <w:t>ccounting for property, plant and equipment</w:t>
            </w:r>
            <w:r>
              <w:rPr>
                <w:lang w:val="en-GB"/>
              </w:rPr>
              <w:t xml:space="preserve"> and intangible assets (IAS 16, IAS 38)</w:t>
            </w:r>
          </w:p>
          <w:p w:rsidR="006319FF" w:rsidRPr="00034661" w:rsidRDefault="006319FF" w:rsidP="00B7725A">
            <w:pPr>
              <w:spacing w:before="120" w:after="120"/>
              <w:rPr>
                <w:b/>
                <w:lang w:val="en-US"/>
              </w:rPr>
            </w:pPr>
            <w:r w:rsidRPr="00034661">
              <w:rPr>
                <w:lang w:val="en-US"/>
              </w:rPr>
              <w:t>LO</w:t>
            </w:r>
            <w:r>
              <w:rPr>
                <w:lang w:val="en-US"/>
              </w:rPr>
              <w:t>: Students will be able to understand the m</w:t>
            </w:r>
            <w:r w:rsidRPr="00384F73">
              <w:rPr>
                <w:lang w:val="en-GB"/>
              </w:rPr>
              <w:t>easurement of the elements of financial statements</w:t>
            </w:r>
            <w:r>
              <w:rPr>
                <w:lang w:val="en-GB"/>
              </w:rPr>
              <w:t xml:space="preserve"> under IFRS</w:t>
            </w:r>
          </w:p>
        </w:tc>
      </w:tr>
      <w:tr w:rsidR="006319FF" w:rsidRPr="00034661" w:rsidTr="00B7725A">
        <w:trPr>
          <w:jc w:val="center"/>
        </w:trPr>
        <w:tc>
          <w:tcPr>
            <w:tcW w:w="1633" w:type="dxa"/>
          </w:tcPr>
          <w:p w:rsidR="006319FF" w:rsidRPr="00166108" w:rsidRDefault="006319FF" w:rsidP="006319FF">
            <w:pPr>
              <w:numPr>
                <w:ilvl w:val="0"/>
                <w:numId w:val="16"/>
              </w:numPr>
              <w:spacing w:before="120" w:after="120"/>
              <w:rPr>
                <w:lang w:val="en-US"/>
              </w:rPr>
            </w:pPr>
          </w:p>
        </w:tc>
        <w:tc>
          <w:tcPr>
            <w:tcW w:w="7914" w:type="dxa"/>
          </w:tcPr>
          <w:p w:rsidR="006319FF" w:rsidRDefault="006319FF" w:rsidP="00B7725A">
            <w:pPr>
              <w:rPr>
                <w:lang w:val="en-US"/>
              </w:rPr>
            </w:pPr>
            <w:r w:rsidRPr="00384F73">
              <w:rPr>
                <w:lang w:val="en-GB"/>
              </w:rPr>
              <w:t>Investment properties</w:t>
            </w:r>
          </w:p>
          <w:p w:rsidR="006319FF" w:rsidRDefault="006319FF" w:rsidP="00B7725A">
            <w:r w:rsidRPr="00034661">
              <w:rPr>
                <w:lang w:val="en-US"/>
              </w:rPr>
              <w:t>LO</w:t>
            </w:r>
            <w:r>
              <w:rPr>
                <w:lang w:val="en-US"/>
              </w:rPr>
              <w:t xml:space="preserve">: Students will be able to understand the accounting treatment of </w:t>
            </w:r>
            <w:r>
              <w:rPr>
                <w:lang w:val="en-GB"/>
              </w:rPr>
              <w:t>i</w:t>
            </w:r>
            <w:r w:rsidRPr="00384F73">
              <w:rPr>
                <w:lang w:val="en-GB"/>
              </w:rPr>
              <w:t>nvestment properties</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sidRPr="00D52142">
              <w:rPr>
                <w:lang w:val="en-GB"/>
              </w:rPr>
              <w:t>Impairment of assets. Leases</w:t>
            </w:r>
          </w:p>
          <w:p w:rsidR="006319FF" w:rsidRPr="00034661" w:rsidRDefault="006319FF" w:rsidP="00B7725A">
            <w:pPr>
              <w:ind w:left="132"/>
              <w:rPr>
                <w:lang w:val="en-US"/>
              </w:rPr>
            </w:pPr>
            <w:r w:rsidRPr="00034661">
              <w:rPr>
                <w:lang w:val="en-US"/>
              </w:rPr>
              <w:t>LO</w:t>
            </w:r>
            <w:r>
              <w:rPr>
                <w:lang w:val="en-US"/>
              </w:rPr>
              <w:t xml:space="preserve">: Students will be able to understand the accounting treatment of </w:t>
            </w:r>
            <w:r>
              <w:rPr>
                <w:lang w:val="en-GB"/>
              </w:rPr>
              <w:t>i</w:t>
            </w:r>
            <w:r w:rsidRPr="00D52142">
              <w:rPr>
                <w:lang w:val="en-GB"/>
              </w:rPr>
              <w:t>mpairment</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sidRPr="005A51E4">
              <w:rPr>
                <w:lang w:val="en-GB"/>
              </w:rPr>
              <w:t>Borrowing cost. Government grants</w:t>
            </w:r>
          </w:p>
          <w:p w:rsidR="006319FF" w:rsidRPr="004F4A0F" w:rsidRDefault="006319FF" w:rsidP="00B7725A">
            <w:pPr>
              <w:rPr>
                <w:lang w:val="en-US"/>
              </w:rPr>
            </w:pPr>
            <w:r w:rsidRPr="00034661">
              <w:rPr>
                <w:lang w:val="en-US"/>
              </w:rPr>
              <w:t>LO</w:t>
            </w:r>
            <w:r>
              <w:rPr>
                <w:lang w:val="en-US"/>
              </w:rPr>
              <w:t xml:space="preserve">: Students will be able to understand the accounting treatment of </w:t>
            </w:r>
            <w:r>
              <w:rPr>
                <w:lang w:val="en-GB"/>
              </w:rPr>
              <w:t>borrowing cost g</w:t>
            </w:r>
            <w:r w:rsidRPr="005A51E4">
              <w:rPr>
                <w:lang w:val="en-GB"/>
              </w:rPr>
              <w:t>overnment grants</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sidRPr="005A51E4">
              <w:rPr>
                <w:lang w:val="en-GB"/>
              </w:rPr>
              <w:t>Inventories, counting inventory. Valuation of inventory, cost methods, using output values.</w:t>
            </w:r>
            <w:r>
              <w:rPr>
                <w:lang w:val="en-GB"/>
              </w:rPr>
              <w:t xml:space="preserve"> </w:t>
            </w:r>
          </w:p>
          <w:p w:rsidR="006319FF" w:rsidRPr="008621B2" w:rsidRDefault="006319FF" w:rsidP="00B7725A">
            <w:pPr>
              <w:ind w:left="132"/>
              <w:rPr>
                <w:lang w:val="en-US"/>
              </w:rPr>
            </w:pPr>
            <w:r w:rsidRPr="00034661">
              <w:rPr>
                <w:lang w:val="en-US"/>
              </w:rPr>
              <w:t>LO</w:t>
            </w:r>
            <w:r>
              <w:rPr>
                <w:lang w:val="en-US"/>
              </w:rPr>
              <w:t xml:space="preserve">: Students will be able to understand the accounting treatment of </w:t>
            </w:r>
            <w:r w:rsidRPr="005A51E4">
              <w:rPr>
                <w:lang w:val="en-GB"/>
              </w:rPr>
              <w:t>Inventories</w:t>
            </w:r>
            <w:r>
              <w:rPr>
                <w:lang w:val="en-GB"/>
              </w:rPr>
              <w:t xml:space="preserve"> and b</w:t>
            </w:r>
            <w:r w:rsidRPr="005A51E4">
              <w:rPr>
                <w:lang w:val="en-GB"/>
              </w:rPr>
              <w:t>iological assets</w:t>
            </w:r>
            <w:r>
              <w:rPr>
                <w:lang w:val="en-GB"/>
              </w:rPr>
              <w:t xml:space="preserve"> under IFRS</w:t>
            </w:r>
          </w:p>
        </w:tc>
      </w:tr>
      <w:tr w:rsidR="006319FF" w:rsidRPr="00034661" w:rsidTr="00B7725A">
        <w:trPr>
          <w:jc w:val="center"/>
        </w:trPr>
        <w:tc>
          <w:tcPr>
            <w:tcW w:w="1633" w:type="dxa"/>
            <w:tcBorders>
              <w:top w:val="single" w:sz="4" w:space="0" w:color="auto"/>
              <w:left w:val="single" w:sz="4" w:space="0" w:color="auto"/>
              <w:bottom w:val="single" w:sz="4" w:space="0" w:color="auto"/>
              <w:right w:val="single" w:sz="4" w:space="0" w:color="auto"/>
            </w:tcBorders>
          </w:tcPr>
          <w:p w:rsidR="006319FF" w:rsidRPr="00034661" w:rsidRDefault="006319FF" w:rsidP="006319FF">
            <w:pPr>
              <w:numPr>
                <w:ilvl w:val="0"/>
                <w:numId w:val="16"/>
              </w:numPr>
              <w:rPr>
                <w:lang w:val="en-US"/>
              </w:rPr>
            </w:pPr>
          </w:p>
        </w:tc>
        <w:tc>
          <w:tcPr>
            <w:tcW w:w="7914" w:type="dxa"/>
            <w:tcBorders>
              <w:top w:val="single" w:sz="4" w:space="0" w:color="auto"/>
              <w:left w:val="single" w:sz="4" w:space="0" w:color="auto"/>
              <w:bottom w:val="single" w:sz="4" w:space="0" w:color="auto"/>
              <w:right w:val="single" w:sz="4" w:space="0" w:color="auto"/>
            </w:tcBorders>
          </w:tcPr>
          <w:p w:rsidR="006319FF" w:rsidRDefault="006319FF" w:rsidP="00B7725A">
            <w:pPr>
              <w:ind w:left="132"/>
              <w:rPr>
                <w:lang w:val="en-US"/>
              </w:rPr>
            </w:pPr>
            <w:r w:rsidRPr="005A51E4">
              <w:rPr>
                <w:lang w:val="en-GB"/>
              </w:rPr>
              <w:t>Inventories, counting inventory. Agriculture. Biological assets and agricultural produce</w:t>
            </w:r>
          </w:p>
          <w:p w:rsidR="006319FF" w:rsidRPr="004F4A0F" w:rsidRDefault="006319FF" w:rsidP="00B7725A">
            <w:pPr>
              <w:rPr>
                <w:lang w:val="en-US"/>
              </w:rPr>
            </w:pPr>
            <w:r w:rsidRPr="00034661">
              <w:rPr>
                <w:lang w:val="en-US"/>
              </w:rPr>
              <w:t>LO</w:t>
            </w:r>
            <w:r>
              <w:rPr>
                <w:lang w:val="en-US"/>
              </w:rPr>
              <w:t xml:space="preserve">: Students will be able to understand the accounting treatment of </w:t>
            </w:r>
            <w:r w:rsidRPr="005A51E4">
              <w:rPr>
                <w:lang w:val="en-GB"/>
              </w:rPr>
              <w:t>Inventories</w:t>
            </w:r>
            <w:r>
              <w:rPr>
                <w:lang w:val="en-GB"/>
              </w:rPr>
              <w:t xml:space="preserve"> and b</w:t>
            </w:r>
            <w:r w:rsidRPr="005A51E4">
              <w:rPr>
                <w:lang w:val="en-GB"/>
              </w:rPr>
              <w:t>iological assets</w:t>
            </w:r>
            <w:r>
              <w:rPr>
                <w:lang w:val="en-GB"/>
              </w:rPr>
              <w:t xml:space="preserve"> under IFRS</w:t>
            </w:r>
          </w:p>
        </w:tc>
      </w:tr>
      <w:tr w:rsidR="006319FF" w:rsidRPr="00034661" w:rsidTr="00B7725A">
        <w:trPr>
          <w:jc w:val="center"/>
        </w:trPr>
        <w:tc>
          <w:tcPr>
            <w:tcW w:w="1633" w:type="dxa"/>
            <w:tcBorders>
              <w:top w:val="single" w:sz="4" w:space="0" w:color="auto"/>
              <w:left w:val="single" w:sz="4" w:space="0" w:color="auto"/>
              <w:bottom w:val="single" w:sz="4" w:space="0" w:color="auto"/>
              <w:right w:val="single" w:sz="4" w:space="0" w:color="auto"/>
            </w:tcBorders>
          </w:tcPr>
          <w:p w:rsidR="006319FF" w:rsidRPr="00034661" w:rsidRDefault="006319FF" w:rsidP="006319FF">
            <w:pPr>
              <w:numPr>
                <w:ilvl w:val="0"/>
                <w:numId w:val="16"/>
              </w:numPr>
              <w:rPr>
                <w:lang w:val="en-US"/>
              </w:rPr>
            </w:pPr>
          </w:p>
        </w:tc>
        <w:tc>
          <w:tcPr>
            <w:tcW w:w="7914" w:type="dxa"/>
            <w:tcBorders>
              <w:top w:val="single" w:sz="4" w:space="0" w:color="auto"/>
              <w:left w:val="single" w:sz="4" w:space="0" w:color="auto"/>
              <w:bottom w:val="single" w:sz="4" w:space="0" w:color="auto"/>
              <w:right w:val="single" w:sz="4" w:space="0" w:color="auto"/>
            </w:tcBorders>
          </w:tcPr>
          <w:p w:rsidR="006319FF" w:rsidRDefault="006319FF" w:rsidP="00B7725A">
            <w:pPr>
              <w:ind w:left="132"/>
              <w:rPr>
                <w:lang w:val="en-US"/>
              </w:rPr>
            </w:pPr>
            <w:r w:rsidRPr="005A51E4">
              <w:rPr>
                <w:lang w:val="en-GB"/>
              </w:rPr>
              <w:t>Financial instruments. Financial assets, cas</w:t>
            </w:r>
            <w:r>
              <w:rPr>
                <w:lang w:val="en-GB"/>
              </w:rPr>
              <w:t>h and receivables, investments</w:t>
            </w:r>
          </w:p>
          <w:p w:rsidR="006319FF" w:rsidRDefault="006319FF" w:rsidP="00B7725A">
            <w:pPr>
              <w:ind w:left="132"/>
              <w:rPr>
                <w:lang w:val="en-US"/>
              </w:rPr>
            </w:pPr>
            <w:r w:rsidRPr="005A51E4">
              <w:rPr>
                <w:lang w:val="en-GB"/>
              </w:rPr>
              <w:t>Fair value measurement</w:t>
            </w:r>
          </w:p>
          <w:p w:rsidR="006319FF" w:rsidRDefault="006319FF" w:rsidP="00B7725A">
            <w:r w:rsidRPr="00034661">
              <w:rPr>
                <w:lang w:val="en-US"/>
              </w:rPr>
              <w:t>LO</w:t>
            </w:r>
            <w:r>
              <w:rPr>
                <w:lang w:val="en-US"/>
              </w:rPr>
              <w:t>: Students will be able to understand the accounting treatment of financial instruments and f</w:t>
            </w:r>
            <w:r w:rsidRPr="005A51E4">
              <w:rPr>
                <w:lang w:val="en-GB"/>
              </w:rPr>
              <w:t>air value measurement</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sidRPr="005A51E4">
              <w:rPr>
                <w:lang w:val="en-GB"/>
              </w:rPr>
              <w:t>Liabilities, equity, reserves and provisions.</w:t>
            </w:r>
          </w:p>
          <w:p w:rsidR="006319FF" w:rsidRPr="004F4A0F" w:rsidRDefault="006319FF" w:rsidP="00B7725A">
            <w:pPr>
              <w:rPr>
                <w:lang w:val="en-US"/>
              </w:rPr>
            </w:pPr>
            <w:r w:rsidRPr="00034661">
              <w:rPr>
                <w:lang w:val="en-US"/>
              </w:rPr>
              <w:t>LO</w:t>
            </w:r>
            <w:r>
              <w:rPr>
                <w:lang w:val="en-US"/>
              </w:rPr>
              <w:t xml:space="preserve">: Students will be able to understand the accounting treatment of </w:t>
            </w:r>
            <w:r>
              <w:rPr>
                <w:lang w:val="en-GB"/>
              </w:rPr>
              <w:t>l</w:t>
            </w:r>
            <w:r w:rsidRPr="005A51E4">
              <w:rPr>
                <w:lang w:val="en-GB"/>
              </w:rPr>
              <w:t>iabilities, equity, reserves and provisions</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Pr>
                <w:lang w:val="en-GB"/>
              </w:rPr>
              <w:t>Employee b</w:t>
            </w:r>
            <w:r w:rsidRPr="005A51E4">
              <w:rPr>
                <w:lang w:val="en-GB"/>
              </w:rPr>
              <w:t>enefits</w:t>
            </w:r>
          </w:p>
          <w:p w:rsidR="006319FF" w:rsidRDefault="006319FF" w:rsidP="00B7725A">
            <w:r w:rsidRPr="00034661">
              <w:rPr>
                <w:lang w:val="en-US"/>
              </w:rPr>
              <w:t>LO</w:t>
            </w:r>
            <w:r>
              <w:rPr>
                <w:lang w:val="en-US"/>
              </w:rPr>
              <w:t xml:space="preserve">: Students will be able to understand the accounting treatment of </w:t>
            </w:r>
            <w:r>
              <w:rPr>
                <w:lang w:val="en-GB"/>
              </w:rPr>
              <w:t>employee b</w:t>
            </w:r>
            <w:r w:rsidRPr="005A51E4">
              <w:rPr>
                <w:lang w:val="en-GB"/>
              </w:rPr>
              <w:t>enefits</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Pr>
                <w:lang w:val="en-GB"/>
              </w:rPr>
              <w:t>Income t</w:t>
            </w:r>
            <w:r w:rsidRPr="00762DC7">
              <w:rPr>
                <w:lang w:val="en-GB"/>
              </w:rPr>
              <w:t>axes, Accounting and taxation, international differences</w:t>
            </w:r>
          </w:p>
          <w:p w:rsidR="006319FF" w:rsidRPr="004F4A0F" w:rsidRDefault="006319FF" w:rsidP="00B7725A">
            <w:pPr>
              <w:rPr>
                <w:lang w:val="en-US"/>
              </w:rPr>
            </w:pPr>
            <w:r w:rsidRPr="00034661">
              <w:rPr>
                <w:lang w:val="en-US"/>
              </w:rPr>
              <w:t>LO</w:t>
            </w:r>
            <w:r>
              <w:rPr>
                <w:lang w:val="en-US"/>
              </w:rPr>
              <w:t xml:space="preserve">: Students will be able to understand the accounting treatment of </w:t>
            </w:r>
            <w:r>
              <w:rPr>
                <w:lang w:val="en-GB"/>
              </w:rPr>
              <w:t>income t</w:t>
            </w:r>
            <w:r w:rsidRPr="00762DC7">
              <w:rPr>
                <w:lang w:val="en-GB"/>
              </w:rPr>
              <w:t>axes</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sidRPr="00762DC7">
              <w:rPr>
                <w:lang w:val="en-GB"/>
              </w:rPr>
              <w:t>Tax rates, tax expenses and deferred tax</w:t>
            </w:r>
          </w:p>
          <w:p w:rsidR="006319FF" w:rsidRDefault="006319FF" w:rsidP="00B7725A">
            <w:r w:rsidRPr="00034661">
              <w:rPr>
                <w:lang w:val="en-US"/>
              </w:rPr>
              <w:t>LO</w:t>
            </w:r>
            <w:r>
              <w:rPr>
                <w:lang w:val="en-US"/>
              </w:rPr>
              <w:t xml:space="preserve">: Students will be able to understand the accounting treatment of </w:t>
            </w:r>
            <w:r w:rsidRPr="00762DC7">
              <w:rPr>
                <w:lang w:val="en-GB"/>
              </w:rPr>
              <w:t>deferred tax</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Pr>
                <w:lang w:val="en-US"/>
              </w:rPr>
              <w:t>Revenues, Gains</w:t>
            </w:r>
          </w:p>
          <w:p w:rsidR="006319FF" w:rsidRPr="004F4A0F" w:rsidRDefault="006319FF" w:rsidP="00B7725A">
            <w:pPr>
              <w:rPr>
                <w:lang w:val="en-US"/>
              </w:rPr>
            </w:pPr>
            <w:r w:rsidRPr="00034661">
              <w:rPr>
                <w:lang w:val="en-US"/>
              </w:rPr>
              <w:t>LO</w:t>
            </w:r>
            <w:r>
              <w:rPr>
                <w:lang w:val="en-US"/>
              </w:rPr>
              <w:t>: Students will be able to understand the accounting treatment of revenues and gains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p>
        </w:tc>
        <w:tc>
          <w:tcPr>
            <w:tcW w:w="7914" w:type="dxa"/>
          </w:tcPr>
          <w:p w:rsidR="006319FF" w:rsidRDefault="006319FF" w:rsidP="00B7725A">
            <w:pPr>
              <w:ind w:left="132"/>
              <w:rPr>
                <w:lang w:val="en-US"/>
              </w:rPr>
            </w:pPr>
            <w:r w:rsidRPr="00762DC7">
              <w:rPr>
                <w:lang w:val="en-GB"/>
              </w:rPr>
              <w:t>Foreign currency translation</w:t>
            </w:r>
          </w:p>
          <w:p w:rsidR="006319FF" w:rsidRDefault="006319FF" w:rsidP="00B7725A">
            <w:r w:rsidRPr="00034661">
              <w:rPr>
                <w:lang w:val="en-US"/>
              </w:rPr>
              <w:t>LO</w:t>
            </w:r>
            <w:r>
              <w:rPr>
                <w:lang w:val="en-US"/>
              </w:rPr>
              <w:t xml:space="preserve">: Students will be able to understand the accounting treatment of </w:t>
            </w:r>
            <w:r>
              <w:rPr>
                <w:lang w:val="en-GB"/>
              </w:rPr>
              <w:t>f</w:t>
            </w:r>
            <w:r w:rsidRPr="00762DC7">
              <w:rPr>
                <w:lang w:val="en-GB"/>
              </w:rPr>
              <w:t>oreign currency translation</w:t>
            </w:r>
            <w:r>
              <w:rPr>
                <w:lang w:val="en-GB"/>
              </w:rPr>
              <w:t xml:space="preserve"> under IFRS</w:t>
            </w:r>
          </w:p>
        </w:tc>
      </w:tr>
      <w:tr w:rsidR="006319FF" w:rsidRPr="00034661" w:rsidTr="00B7725A">
        <w:trPr>
          <w:jc w:val="center"/>
        </w:trPr>
        <w:tc>
          <w:tcPr>
            <w:tcW w:w="1633" w:type="dxa"/>
          </w:tcPr>
          <w:p w:rsidR="006319FF" w:rsidRPr="00034661" w:rsidRDefault="006319FF" w:rsidP="006319FF">
            <w:pPr>
              <w:numPr>
                <w:ilvl w:val="0"/>
                <w:numId w:val="16"/>
              </w:numPr>
              <w:rPr>
                <w:lang w:val="en-US"/>
              </w:rPr>
            </w:pPr>
            <w:r w:rsidRPr="00034661">
              <w:rPr>
                <w:lang w:val="en-US"/>
              </w:rPr>
              <w:t xml:space="preserve"> </w:t>
            </w:r>
          </w:p>
        </w:tc>
        <w:tc>
          <w:tcPr>
            <w:tcW w:w="7914" w:type="dxa"/>
          </w:tcPr>
          <w:p w:rsidR="006319FF" w:rsidRPr="004F4A0F" w:rsidRDefault="006319FF" w:rsidP="00B7725A">
            <w:pPr>
              <w:rPr>
                <w:lang w:val="en-US"/>
              </w:rPr>
            </w:pPr>
            <w:r>
              <w:rPr>
                <w:lang w:val="en-US"/>
              </w:rPr>
              <w:t>Mock Exam</w:t>
            </w:r>
          </w:p>
        </w:tc>
      </w:tr>
    </w:tbl>
    <w:p w:rsidR="006319FF" w:rsidRPr="00034661" w:rsidRDefault="006319FF" w:rsidP="006319FF">
      <w:pPr>
        <w:rPr>
          <w:lang w:val="en-US"/>
        </w:rPr>
      </w:pPr>
      <w:r w:rsidRPr="00034661">
        <w:rPr>
          <w:lang w:val="en-US"/>
        </w:rPr>
        <w:t>*LO learning outcomes</w:t>
      </w:r>
    </w:p>
    <w:p w:rsidR="006319FF" w:rsidRDefault="006319FF" w:rsidP="00AA6866"/>
    <w:p w:rsidR="00AA6866" w:rsidRDefault="00C54DBC" w:rsidP="00AA6866">
      <w:r>
        <w:br w:type="page" w:clear="all"/>
      </w:r>
    </w:p>
    <w:tbl>
      <w:tblPr>
        <w:tblW w:w="9356" w:type="dxa"/>
        <w:tblInd w:w="5" w:type="dxa"/>
        <w:tblLayout w:type="fixed"/>
        <w:tblCellMar>
          <w:left w:w="0" w:type="dxa"/>
          <w:right w:w="0" w:type="dxa"/>
        </w:tblCellMar>
        <w:tblLook w:val="0000" w:firstRow="0" w:lastRow="0" w:firstColumn="0" w:lastColumn="0" w:noHBand="0" w:noVBand="0"/>
      </w:tblPr>
      <w:tblGrid>
        <w:gridCol w:w="993"/>
        <w:gridCol w:w="611"/>
        <w:gridCol w:w="88"/>
        <w:gridCol w:w="860"/>
        <w:gridCol w:w="567"/>
        <w:gridCol w:w="992"/>
        <w:gridCol w:w="800"/>
        <w:gridCol w:w="1185"/>
        <w:gridCol w:w="850"/>
        <w:gridCol w:w="2410"/>
      </w:tblGrid>
      <w:tr w:rsidR="007C614F" w:rsidRPr="0087262E" w:rsidTr="00CE2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614F" w:rsidRPr="00034661" w:rsidRDefault="007C614F" w:rsidP="00CE205A">
            <w:pPr>
              <w:ind w:left="20"/>
              <w:rPr>
                <w:rFonts w:eastAsia="Arial Unicode MS"/>
                <w:lang w:val="en-US"/>
              </w:rPr>
            </w:pPr>
            <w:r>
              <w:lastRenderedPageBreak/>
              <w:t>Subject</w:t>
            </w:r>
            <w:r w:rsidRPr="00AE0790">
              <w:t>:</w:t>
            </w:r>
          </w:p>
        </w:tc>
        <w:tc>
          <w:tcPr>
            <w:tcW w:w="1427" w:type="dxa"/>
            <w:gridSpan w:val="2"/>
            <w:tcBorders>
              <w:top w:val="single" w:sz="4" w:space="0" w:color="auto"/>
              <w:left w:val="nil"/>
              <w:bottom w:val="single" w:sz="4" w:space="0" w:color="auto"/>
              <w:right w:val="single" w:sz="4" w:space="0" w:color="auto"/>
            </w:tcBorders>
            <w:vAlign w:val="center"/>
          </w:tcPr>
          <w:p w:rsidR="007C614F" w:rsidRPr="00034661" w:rsidRDefault="007C614F" w:rsidP="00CE205A">
            <w:pPr>
              <w:rPr>
                <w:rFonts w:eastAsia="Arial Unicode MS"/>
                <w:lang w:val="en-US"/>
              </w:rPr>
            </w:pPr>
            <w:r w:rsidRPr="00034661">
              <w:rPr>
                <w:lang w:val="en-US"/>
              </w:rPr>
              <w:t>Hungarian:</w:t>
            </w:r>
          </w:p>
        </w:tc>
        <w:tc>
          <w:tcPr>
            <w:tcW w:w="2977" w:type="dxa"/>
            <w:gridSpan w:val="3"/>
            <w:tcBorders>
              <w:top w:val="single" w:sz="4" w:space="0" w:color="auto"/>
              <w:left w:val="nil"/>
              <w:bottom w:val="single" w:sz="4" w:space="0" w:color="auto"/>
              <w:right w:val="single" w:sz="4" w:space="0" w:color="auto"/>
            </w:tcBorders>
            <w:shd w:val="clear" w:color="auto" w:fill="E5DFEC"/>
            <w:vAlign w:val="center"/>
          </w:tcPr>
          <w:p w:rsidR="007C614F" w:rsidRPr="007C614F" w:rsidRDefault="007C614F" w:rsidP="00CE205A">
            <w:pPr>
              <w:jc w:val="center"/>
              <w:rPr>
                <w:rFonts w:eastAsia="Arial Unicode MS"/>
                <w:szCs w:val="16"/>
              </w:rPr>
            </w:pPr>
            <w:r w:rsidRPr="007C614F">
              <w:rPr>
                <w:rFonts w:eastAsia="Arial Unicode MS"/>
                <w:szCs w:val="16"/>
              </w:rPr>
              <w:t>Statisztika I.</w:t>
            </w:r>
          </w:p>
        </w:tc>
        <w:tc>
          <w:tcPr>
            <w:tcW w:w="850" w:type="dxa"/>
            <w:vMerge w:val="restart"/>
            <w:tcBorders>
              <w:top w:val="single" w:sz="4" w:space="0" w:color="auto"/>
              <w:left w:val="single" w:sz="4" w:space="0" w:color="auto"/>
              <w:right w:val="single" w:sz="4" w:space="0" w:color="auto"/>
            </w:tcBorders>
            <w:vAlign w:val="center"/>
          </w:tcPr>
          <w:p w:rsidR="007C614F" w:rsidRPr="00D543AA" w:rsidRDefault="007C614F" w:rsidP="00CE205A">
            <w:pPr>
              <w:jc w:val="center"/>
              <w:rPr>
                <w:rFonts w:eastAsia="Arial Unicode MS"/>
                <w:sz w:val="16"/>
                <w:szCs w:val="16"/>
                <w:highlight w:val="yellow"/>
              </w:rPr>
            </w:pPr>
            <w:r>
              <w:rPr>
                <w:rFonts w:eastAsia="Arial Unicode MS"/>
                <w:sz w:val="16"/>
                <w:szCs w:val="16"/>
              </w:rPr>
              <w:t>Neptun-code</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7C614F" w:rsidRPr="00D543AA" w:rsidRDefault="007C614F" w:rsidP="00CE205A">
            <w:pPr>
              <w:jc w:val="center"/>
              <w:rPr>
                <w:rFonts w:eastAsia="Arial Unicode MS"/>
                <w:b/>
                <w:highlight w:val="yellow"/>
              </w:rPr>
            </w:pPr>
            <w:r w:rsidRPr="009F2A4C">
              <w:rPr>
                <w:rFonts w:eastAsia="Arial Unicode MS"/>
                <w:b/>
              </w:rPr>
              <w:t>GT_AGMNE00</w:t>
            </w:r>
            <w:r>
              <w:rPr>
                <w:rFonts w:eastAsia="Arial Unicode MS"/>
                <w:b/>
              </w:rPr>
              <w:t>6</w:t>
            </w:r>
          </w:p>
        </w:tc>
      </w:tr>
      <w:tr w:rsidR="007C614F" w:rsidRPr="0087262E" w:rsidTr="00CE2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614F" w:rsidRPr="00AE0790" w:rsidRDefault="007C614F" w:rsidP="00CE205A">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C614F" w:rsidRPr="007C614F" w:rsidRDefault="007C614F" w:rsidP="00CE205A">
            <w:pPr>
              <w:rPr>
                <w:b/>
              </w:rPr>
            </w:pPr>
            <w:r w:rsidRPr="007C614F">
              <w:rPr>
                <w:b/>
                <w:lang w:val="en-US"/>
              </w:rPr>
              <w:t>English:</w:t>
            </w:r>
          </w:p>
        </w:tc>
        <w:tc>
          <w:tcPr>
            <w:tcW w:w="2977" w:type="dxa"/>
            <w:gridSpan w:val="3"/>
            <w:tcBorders>
              <w:top w:val="single" w:sz="4" w:space="0" w:color="auto"/>
              <w:left w:val="nil"/>
              <w:bottom w:val="single" w:sz="4" w:space="0" w:color="auto"/>
              <w:right w:val="single" w:sz="4" w:space="0" w:color="auto"/>
            </w:tcBorders>
            <w:shd w:val="clear" w:color="auto" w:fill="E5DFEC"/>
            <w:vAlign w:val="center"/>
          </w:tcPr>
          <w:p w:rsidR="007C614F" w:rsidRPr="008A0997" w:rsidRDefault="007C614F" w:rsidP="00CE205A">
            <w:pPr>
              <w:jc w:val="center"/>
              <w:rPr>
                <w:b/>
              </w:rPr>
            </w:pPr>
            <w:r>
              <w:rPr>
                <w:b/>
              </w:rPr>
              <w:t>Statistics I.</w:t>
            </w:r>
          </w:p>
        </w:tc>
        <w:tc>
          <w:tcPr>
            <w:tcW w:w="850" w:type="dxa"/>
            <w:vMerge/>
            <w:tcBorders>
              <w:left w:val="single" w:sz="4" w:space="0" w:color="auto"/>
              <w:bottom w:val="single" w:sz="4" w:space="0" w:color="auto"/>
              <w:right w:val="single" w:sz="4" w:space="0" w:color="auto"/>
            </w:tcBorders>
            <w:vAlign w:val="center"/>
          </w:tcPr>
          <w:p w:rsidR="007C614F" w:rsidRPr="0087262E" w:rsidRDefault="007C614F" w:rsidP="00CE205A">
            <w:pPr>
              <w:rPr>
                <w:rFonts w:eastAsia="Arial Unicode MS"/>
                <w:sz w:val="16"/>
                <w:szCs w:val="16"/>
              </w:rPr>
            </w:pPr>
          </w:p>
        </w:tc>
        <w:tc>
          <w:tcPr>
            <w:tcW w:w="2410" w:type="dxa"/>
            <w:vMerge/>
            <w:tcBorders>
              <w:left w:val="single" w:sz="4" w:space="0" w:color="auto"/>
              <w:bottom w:val="single" w:sz="4" w:space="0" w:color="auto"/>
              <w:right w:val="single" w:sz="4" w:space="0" w:color="auto"/>
            </w:tcBorders>
            <w:shd w:val="clear" w:color="auto" w:fill="E5DFEC"/>
            <w:vAlign w:val="center"/>
          </w:tcPr>
          <w:p w:rsidR="007C614F" w:rsidRPr="0087262E" w:rsidRDefault="007C614F" w:rsidP="00CE205A">
            <w:pPr>
              <w:rPr>
                <w:rFonts w:eastAsia="Arial Unicode MS"/>
                <w:sz w:val="16"/>
                <w:szCs w:val="16"/>
              </w:rPr>
            </w:pPr>
          </w:p>
        </w:tc>
      </w:tr>
      <w:tr w:rsidR="007C614F" w:rsidRPr="0087262E" w:rsidTr="00CE205A">
        <w:trPr>
          <w:cantSplit/>
          <w:trHeight w:val="42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7C614F" w:rsidRPr="0087262E" w:rsidRDefault="007C614F" w:rsidP="00CE205A">
            <w:pPr>
              <w:jc w:val="center"/>
              <w:rPr>
                <w:b/>
                <w:bCs/>
                <w:sz w:val="24"/>
                <w:szCs w:val="24"/>
              </w:rPr>
            </w:pPr>
          </w:p>
        </w:tc>
      </w:tr>
      <w:tr w:rsidR="007C614F" w:rsidRPr="0087262E" w:rsidTr="00CE20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614F" w:rsidRPr="000974F4" w:rsidRDefault="007C614F" w:rsidP="00CE205A">
            <w:pPr>
              <w:ind w:left="20"/>
            </w:pPr>
            <w:r w:rsidRPr="000974F4">
              <w:t>University and Department</w:t>
            </w:r>
          </w:p>
        </w:tc>
        <w:tc>
          <w:tcPr>
            <w:tcW w:w="6237"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C614F" w:rsidRPr="0087262E" w:rsidRDefault="007C614F" w:rsidP="00CE205A">
            <w:pPr>
              <w:jc w:val="center"/>
              <w:rPr>
                <w:b/>
              </w:rPr>
            </w:pPr>
            <w:r w:rsidRPr="009B1630">
              <w:rPr>
                <w:b/>
              </w:rPr>
              <w:t>Institute of Methodology and Business Digitalization</w:t>
            </w:r>
          </w:p>
        </w:tc>
      </w:tr>
      <w:tr w:rsidR="007C614F" w:rsidRPr="0087262E" w:rsidTr="00CE20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614F" w:rsidRPr="00AE0790" w:rsidRDefault="007C614F" w:rsidP="00CE205A">
            <w:pPr>
              <w:ind w:left="20"/>
              <w:rPr>
                <w:rFonts w:eastAsia="Arial Unicode MS"/>
              </w:rPr>
            </w:pPr>
            <w:r>
              <w:t>Preconditions</w:t>
            </w:r>
            <w:r w:rsidRPr="00AE0790">
              <w:t>:</w:t>
            </w:r>
          </w:p>
        </w:tc>
        <w:tc>
          <w:tcPr>
            <w:tcW w:w="2977" w:type="dxa"/>
            <w:gridSpan w:val="3"/>
            <w:tcBorders>
              <w:top w:val="single" w:sz="4" w:space="0" w:color="auto"/>
              <w:left w:val="nil"/>
              <w:bottom w:val="single" w:sz="4" w:space="0" w:color="auto"/>
              <w:right w:val="single" w:sz="4" w:space="0" w:color="auto"/>
            </w:tcBorders>
            <w:shd w:val="clear" w:color="auto" w:fill="E5DFEC"/>
            <w:vAlign w:val="center"/>
          </w:tcPr>
          <w:p w:rsidR="007C614F" w:rsidRPr="00AE0790" w:rsidRDefault="007C614F" w:rsidP="00CE205A">
            <w:pPr>
              <w:jc w:val="center"/>
              <w:rPr>
                <w:rFonts w:eastAsia="Arial Unicode MS"/>
              </w:rPr>
            </w:pPr>
            <w:r>
              <w:rPr>
                <w:b/>
              </w:rPr>
              <w:t>Mathematics I.</w:t>
            </w:r>
          </w:p>
        </w:tc>
        <w:tc>
          <w:tcPr>
            <w:tcW w:w="850" w:type="dxa"/>
            <w:tcBorders>
              <w:top w:val="single" w:sz="4" w:space="0" w:color="auto"/>
              <w:left w:val="nil"/>
              <w:bottom w:val="single" w:sz="4" w:space="0" w:color="auto"/>
              <w:right w:val="single" w:sz="4" w:space="0" w:color="auto"/>
            </w:tcBorders>
            <w:vAlign w:val="center"/>
          </w:tcPr>
          <w:p w:rsidR="007C614F" w:rsidRPr="00AE0790" w:rsidRDefault="007C614F" w:rsidP="00CE205A">
            <w:pPr>
              <w:jc w:val="center"/>
              <w:rPr>
                <w:rFonts w:eastAsia="Arial Unicode MS"/>
              </w:rPr>
            </w:pPr>
            <w:r w:rsidRPr="000370A5">
              <w:t>Code:</w:t>
            </w:r>
          </w:p>
        </w:tc>
        <w:tc>
          <w:tcPr>
            <w:tcW w:w="2410" w:type="dxa"/>
            <w:tcBorders>
              <w:top w:val="single" w:sz="4" w:space="0" w:color="auto"/>
              <w:left w:val="nil"/>
              <w:bottom w:val="single" w:sz="4" w:space="0" w:color="auto"/>
              <w:right w:val="single" w:sz="4" w:space="0" w:color="auto"/>
            </w:tcBorders>
            <w:shd w:val="clear" w:color="auto" w:fill="E5DFEC"/>
            <w:vAlign w:val="center"/>
          </w:tcPr>
          <w:p w:rsidR="007C614F" w:rsidRPr="00B8023F" w:rsidRDefault="007C614F" w:rsidP="00CE205A">
            <w:pPr>
              <w:jc w:val="center"/>
              <w:rPr>
                <w:rFonts w:eastAsia="Arial Unicode MS"/>
              </w:rPr>
            </w:pPr>
            <w:r>
              <w:rPr>
                <w:rFonts w:eastAsia="Arial Unicode MS"/>
                <w:b/>
              </w:rPr>
              <w:t>GT_AGMNE010</w:t>
            </w:r>
          </w:p>
        </w:tc>
      </w:tr>
      <w:tr w:rsidR="007C614F" w:rsidRPr="0087262E" w:rsidTr="00CE2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614F" w:rsidRPr="00AE0790" w:rsidRDefault="007C614F" w:rsidP="00CE205A">
            <w:pPr>
              <w:jc w:val="center"/>
            </w:pPr>
            <w:r>
              <w:t>Division</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C614F" w:rsidRPr="00AE0790" w:rsidRDefault="007C614F" w:rsidP="00CE205A">
            <w:pPr>
              <w:jc w:val="center"/>
            </w:pPr>
            <w:r>
              <w:t>Number of lessons</w:t>
            </w:r>
          </w:p>
        </w:tc>
        <w:tc>
          <w:tcPr>
            <w:tcW w:w="1185" w:type="dxa"/>
            <w:vMerge w:val="restart"/>
            <w:tcBorders>
              <w:top w:val="single" w:sz="4" w:space="0" w:color="auto"/>
              <w:left w:val="single" w:sz="4" w:space="0" w:color="auto"/>
              <w:right w:val="single" w:sz="4" w:space="0" w:color="auto"/>
            </w:tcBorders>
            <w:vAlign w:val="center"/>
          </w:tcPr>
          <w:p w:rsidR="007C614F" w:rsidRPr="00034661" w:rsidRDefault="007C614F" w:rsidP="00CE205A">
            <w:pPr>
              <w:jc w:val="center"/>
              <w:rPr>
                <w:lang w:val="en-US"/>
              </w:rPr>
            </w:pPr>
            <w:r w:rsidRPr="00034661">
              <w:rPr>
                <w:lang w:val="en-US"/>
              </w:rPr>
              <w:t>Requirement</w:t>
            </w:r>
          </w:p>
        </w:tc>
        <w:tc>
          <w:tcPr>
            <w:tcW w:w="850" w:type="dxa"/>
            <w:vMerge w:val="restart"/>
            <w:tcBorders>
              <w:top w:val="single" w:sz="4" w:space="0" w:color="auto"/>
              <w:left w:val="single" w:sz="4" w:space="0" w:color="auto"/>
              <w:right w:val="single" w:sz="4" w:space="0" w:color="auto"/>
            </w:tcBorders>
            <w:vAlign w:val="center"/>
          </w:tcPr>
          <w:p w:rsidR="007C614F" w:rsidRPr="00034661" w:rsidRDefault="007C614F" w:rsidP="00CE205A">
            <w:pPr>
              <w:jc w:val="center"/>
              <w:rPr>
                <w:lang w:val="en-US"/>
              </w:rPr>
            </w:pPr>
            <w:r w:rsidRPr="00034661">
              <w:rPr>
                <w:lang w:val="en-US"/>
              </w:rPr>
              <w:t>Credit</w:t>
            </w:r>
          </w:p>
        </w:tc>
        <w:tc>
          <w:tcPr>
            <w:tcW w:w="2410" w:type="dxa"/>
            <w:vMerge w:val="restart"/>
            <w:tcBorders>
              <w:top w:val="single" w:sz="4" w:space="0" w:color="auto"/>
              <w:left w:val="single" w:sz="4" w:space="0" w:color="auto"/>
              <w:right w:val="single" w:sz="4" w:space="0" w:color="auto"/>
            </w:tcBorders>
            <w:vAlign w:val="center"/>
          </w:tcPr>
          <w:p w:rsidR="007C614F" w:rsidRPr="00034661" w:rsidRDefault="007C614F" w:rsidP="00CE205A">
            <w:pPr>
              <w:jc w:val="center"/>
              <w:rPr>
                <w:lang w:val="en-US"/>
              </w:rPr>
            </w:pPr>
            <w:r>
              <w:rPr>
                <w:lang w:val="en-US"/>
              </w:rPr>
              <w:t>L</w:t>
            </w:r>
            <w:r w:rsidRPr="00034661">
              <w:rPr>
                <w:lang w:val="en-US"/>
              </w:rPr>
              <w:t>anguage</w:t>
            </w:r>
          </w:p>
        </w:tc>
      </w:tr>
      <w:tr w:rsidR="007C614F" w:rsidRPr="0087262E" w:rsidTr="00CE2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614F" w:rsidRPr="0087262E" w:rsidRDefault="007C614F" w:rsidP="00CE205A">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C614F" w:rsidRPr="0087262E" w:rsidRDefault="007C614F" w:rsidP="00CE205A">
            <w:pPr>
              <w:jc w:val="center"/>
              <w:rPr>
                <w:sz w:val="16"/>
                <w:szCs w:val="16"/>
              </w:rPr>
            </w:pPr>
            <w:proofErr w:type="gramStart"/>
            <w:r>
              <w:rPr>
                <w:sz w:val="16"/>
                <w:szCs w:val="16"/>
              </w:rPr>
              <w:t>Lecture(</w:t>
            </w:r>
            <w:proofErr w:type="gramEnd"/>
            <w:r>
              <w:rPr>
                <w:sz w:val="16"/>
                <w:szCs w:val="16"/>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C614F" w:rsidRPr="0087262E" w:rsidRDefault="007C614F" w:rsidP="00CE205A">
            <w:pPr>
              <w:jc w:val="center"/>
              <w:rPr>
                <w:sz w:val="16"/>
                <w:szCs w:val="16"/>
              </w:rPr>
            </w:pPr>
            <w:proofErr w:type="gramStart"/>
            <w:r>
              <w:rPr>
                <w:sz w:val="16"/>
                <w:szCs w:val="16"/>
              </w:rPr>
              <w:t>Seminar(</w:t>
            </w:r>
            <w:proofErr w:type="gramEnd"/>
            <w:r>
              <w:rPr>
                <w:sz w:val="16"/>
                <w:szCs w:val="16"/>
              </w:rPr>
              <w:t>s)</w:t>
            </w:r>
          </w:p>
        </w:tc>
        <w:tc>
          <w:tcPr>
            <w:tcW w:w="1185" w:type="dxa"/>
            <w:vMerge/>
            <w:tcBorders>
              <w:left w:val="single" w:sz="4" w:space="0" w:color="auto"/>
              <w:bottom w:val="single" w:sz="4" w:space="0" w:color="auto"/>
              <w:right w:val="single" w:sz="4" w:space="0" w:color="auto"/>
            </w:tcBorders>
            <w:vAlign w:val="center"/>
          </w:tcPr>
          <w:p w:rsidR="007C614F" w:rsidRPr="0087262E" w:rsidRDefault="007C614F" w:rsidP="00CE205A">
            <w:pPr>
              <w:rPr>
                <w:sz w:val="16"/>
                <w:szCs w:val="16"/>
              </w:rPr>
            </w:pPr>
          </w:p>
        </w:tc>
        <w:tc>
          <w:tcPr>
            <w:tcW w:w="850" w:type="dxa"/>
            <w:vMerge/>
            <w:tcBorders>
              <w:left w:val="single" w:sz="4" w:space="0" w:color="auto"/>
              <w:bottom w:val="single" w:sz="4" w:space="0" w:color="auto"/>
              <w:right w:val="single" w:sz="4" w:space="0" w:color="auto"/>
            </w:tcBorders>
            <w:vAlign w:val="center"/>
          </w:tcPr>
          <w:p w:rsidR="007C614F" w:rsidRPr="0087262E" w:rsidRDefault="007C614F" w:rsidP="00CE205A">
            <w:pPr>
              <w:rPr>
                <w:sz w:val="16"/>
                <w:szCs w:val="16"/>
              </w:rPr>
            </w:pPr>
          </w:p>
        </w:tc>
        <w:tc>
          <w:tcPr>
            <w:tcW w:w="2410" w:type="dxa"/>
            <w:vMerge/>
            <w:tcBorders>
              <w:left w:val="single" w:sz="4" w:space="0" w:color="auto"/>
              <w:bottom w:val="single" w:sz="4" w:space="0" w:color="auto"/>
              <w:right w:val="single" w:sz="4" w:space="0" w:color="auto"/>
            </w:tcBorders>
            <w:vAlign w:val="center"/>
          </w:tcPr>
          <w:p w:rsidR="007C614F" w:rsidRPr="0087262E" w:rsidRDefault="007C614F" w:rsidP="00CE205A">
            <w:pPr>
              <w:rPr>
                <w:sz w:val="16"/>
                <w:szCs w:val="16"/>
              </w:rPr>
            </w:pPr>
          </w:p>
        </w:tc>
      </w:tr>
      <w:tr w:rsidR="007C614F" w:rsidRPr="0087262E" w:rsidTr="00CE205A">
        <w:trPr>
          <w:cantSplit/>
          <w:trHeight w:val="274"/>
        </w:trPr>
        <w:tc>
          <w:tcPr>
            <w:tcW w:w="993" w:type="dxa"/>
            <w:tcBorders>
              <w:top w:val="single" w:sz="4" w:space="0" w:color="auto"/>
              <w:left w:val="single" w:sz="4" w:space="0" w:color="auto"/>
              <w:bottom w:val="single" w:sz="4" w:space="0" w:color="auto"/>
              <w:right w:val="single" w:sz="4" w:space="0" w:color="auto"/>
            </w:tcBorders>
            <w:vAlign w:val="center"/>
          </w:tcPr>
          <w:p w:rsidR="007C614F" w:rsidRPr="0087262E" w:rsidRDefault="007C614F" w:rsidP="00CE205A">
            <w:pPr>
              <w:jc w:val="center"/>
              <w:rPr>
                <w:sz w:val="16"/>
                <w:szCs w:val="16"/>
              </w:rPr>
            </w:pPr>
            <w:r>
              <w:rPr>
                <w:sz w:val="16"/>
                <w:szCs w:val="16"/>
              </w:rPr>
              <w:t>Daytime</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7C614F" w:rsidRPr="00930297" w:rsidRDefault="007C614F" w:rsidP="00CE205A">
            <w:pPr>
              <w:jc w:val="center"/>
              <w:rPr>
                <w:b/>
                <w:sz w:val="16"/>
                <w:szCs w:val="16"/>
              </w:rPr>
            </w:pPr>
            <w:r>
              <w:rPr>
                <w:b/>
                <w:sz w:val="16"/>
                <w:szCs w:val="16"/>
              </w:rPr>
              <w:t>X</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7C614F" w:rsidRPr="0087262E" w:rsidRDefault="007C614F" w:rsidP="00CE205A">
            <w:pPr>
              <w:jc w:val="center"/>
              <w:rPr>
                <w:sz w:val="16"/>
                <w:szCs w:val="16"/>
              </w:rPr>
            </w:pPr>
            <w:r>
              <w:rPr>
                <w:sz w:val="16"/>
                <w:szCs w:val="16"/>
              </w:rPr>
              <w:t>Weekly</w:t>
            </w:r>
            <w:r w:rsidRPr="0087262E">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7C614F" w:rsidRPr="0087262E" w:rsidRDefault="007C614F" w:rsidP="00CE205A">
            <w:pPr>
              <w:jc w:val="center"/>
              <w:rPr>
                <w:b/>
                <w:sz w:val="16"/>
                <w:szCs w:val="16"/>
              </w:rPr>
            </w:pPr>
            <w:r>
              <w:rPr>
                <w:b/>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7C614F" w:rsidRPr="0087262E" w:rsidRDefault="007C614F" w:rsidP="00CE205A">
            <w:pPr>
              <w:jc w:val="center"/>
              <w:rPr>
                <w:sz w:val="16"/>
                <w:szCs w:val="16"/>
              </w:rPr>
            </w:pPr>
            <w:r>
              <w:rPr>
                <w:sz w:val="16"/>
                <w:szCs w:val="16"/>
              </w:rPr>
              <w:t>Weekly</w:t>
            </w:r>
            <w:r w:rsidRPr="0087262E">
              <w:rPr>
                <w:sz w:val="16"/>
                <w:szCs w:val="16"/>
              </w:rPr>
              <w:t xml:space="preserve"> </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7C614F" w:rsidRPr="0087262E" w:rsidRDefault="007C614F" w:rsidP="00CE205A">
            <w:pPr>
              <w:jc w:val="center"/>
              <w:rPr>
                <w:b/>
                <w:sz w:val="16"/>
                <w:szCs w:val="16"/>
              </w:rPr>
            </w:pPr>
            <w:r>
              <w:rPr>
                <w:b/>
                <w:sz w:val="16"/>
                <w:szCs w:val="16"/>
              </w:rPr>
              <w:t>2</w:t>
            </w:r>
          </w:p>
        </w:tc>
        <w:tc>
          <w:tcPr>
            <w:tcW w:w="1185" w:type="dxa"/>
            <w:vMerge w:val="restart"/>
            <w:tcBorders>
              <w:top w:val="single" w:sz="4" w:space="0" w:color="auto"/>
              <w:left w:val="single" w:sz="4" w:space="0" w:color="auto"/>
              <w:right w:val="single" w:sz="4" w:space="0" w:color="auto"/>
            </w:tcBorders>
            <w:shd w:val="clear" w:color="auto" w:fill="E5DFEC"/>
            <w:vAlign w:val="center"/>
          </w:tcPr>
          <w:p w:rsidR="007C614F" w:rsidRPr="0087262E" w:rsidRDefault="007C614F" w:rsidP="00CE205A">
            <w:pPr>
              <w:jc w:val="center"/>
              <w:rPr>
                <w:b/>
              </w:rPr>
            </w:pPr>
            <w:r>
              <w:rPr>
                <w:b/>
              </w:rPr>
              <w:t>Exam</w:t>
            </w:r>
          </w:p>
        </w:tc>
        <w:tc>
          <w:tcPr>
            <w:tcW w:w="850" w:type="dxa"/>
            <w:vMerge w:val="restart"/>
            <w:tcBorders>
              <w:top w:val="single" w:sz="4" w:space="0" w:color="auto"/>
              <w:left w:val="single" w:sz="4" w:space="0" w:color="auto"/>
              <w:right w:val="single" w:sz="4" w:space="0" w:color="auto"/>
            </w:tcBorders>
            <w:vAlign w:val="center"/>
          </w:tcPr>
          <w:p w:rsidR="007C614F" w:rsidRPr="0087262E" w:rsidRDefault="007C614F" w:rsidP="00CE205A">
            <w:pPr>
              <w:jc w:val="center"/>
              <w:rPr>
                <w:b/>
              </w:rPr>
            </w:pPr>
            <w:r>
              <w:rPr>
                <w:b/>
              </w:rPr>
              <w:t>5</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7C614F" w:rsidRPr="0087262E" w:rsidRDefault="007C614F" w:rsidP="00CE205A">
            <w:pPr>
              <w:jc w:val="center"/>
              <w:rPr>
                <w:b/>
              </w:rPr>
            </w:pPr>
            <w:r>
              <w:rPr>
                <w:b/>
              </w:rPr>
              <w:t>English</w:t>
            </w:r>
          </w:p>
        </w:tc>
      </w:tr>
      <w:tr w:rsidR="007C614F" w:rsidRPr="0087262E" w:rsidTr="00CE205A">
        <w:trPr>
          <w:cantSplit/>
          <w:trHeight w:val="279"/>
        </w:trPr>
        <w:tc>
          <w:tcPr>
            <w:tcW w:w="993" w:type="dxa"/>
            <w:tcBorders>
              <w:top w:val="single" w:sz="4" w:space="0" w:color="auto"/>
              <w:left w:val="single" w:sz="4" w:space="0" w:color="auto"/>
              <w:bottom w:val="single" w:sz="4" w:space="0" w:color="auto"/>
              <w:right w:val="single" w:sz="4" w:space="0" w:color="auto"/>
            </w:tcBorders>
            <w:vAlign w:val="center"/>
          </w:tcPr>
          <w:p w:rsidR="007C614F" w:rsidRPr="0087262E" w:rsidRDefault="007C614F" w:rsidP="00CE205A">
            <w:pPr>
              <w:jc w:val="center"/>
              <w:rPr>
                <w:sz w:val="16"/>
                <w:szCs w:val="16"/>
              </w:rPr>
            </w:pPr>
            <w:r>
              <w:rPr>
                <w:sz w:val="16"/>
                <w:szCs w:val="16"/>
              </w:rPr>
              <w:t>Correspondent</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7C614F" w:rsidRPr="00930297" w:rsidRDefault="007C614F" w:rsidP="00CE205A">
            <w:pPr>
              <w:jc w:val="center"/>
              <w:rPr>
                <w:b/>
                <w:sz w:val="16"/>
                <w:szCs w:val="16"/>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7C614F" w:rsidRPr="00282AFF" w:rsidRDefault="007C614F" w:rsidP="00CE205A">
            <w:pPr>
              <w:jc w:val="center"/>
              <w:rPr>
                <w:sz w:val="16"/>
                <w:szCs w:val="16"/>
              </w:rPr>
            </w:pPr>
            <w:r>
              <w:rPr>
                <w:sz w:val="16"/>
                <w:szCs w:val="16"/>
              </w:rPr>
              <w:t>Semiannually</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7C614F" w:rsidRPr="00DA5E3F" w:rsidRDefault="007C614F" w:rsidP="00CE205A">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C614F" w:rsidRPr="00282AFF" w:rsidRDefault="007C614F" w:rsidP="00CE205A">
            <w:pPr>
              <w:jc w:val="center"/>
              <w:rPr>
                <w:sz w:val="16"/>
                <w:szCs w:val="16"/>
              </w:rPr>
            </w:pPr>
            <w:r>
              <w:rPr>
                <w:sz w:val="16"/>
                <w:szCs w:val="16"/>
              </w:rPr>
              <w:t>Semiannually</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7C614F" w:rsidRPr="00191C71" w:rsidRDefault="007C614F" w:rsidP="00CE205A">
            <w:pPr>
              <w:jc w:val="center"/>
              <w:rPr>
                <w:b/>
                <w:sz w:val="16"/>
                <w:szCs w:val="16"/>
              </w:rPr>
            </w:pPr>
          </w:p>
        </w:tc>
        <w:tc>
          <w:tcPr>
            <w:tcW w:w="1185" w:type="dxa"/>
            <w:vMerge/>
            <w:tcBorders>
              <w:left w:val="single" w:sz="4" w:space="0" w:color="auto"/>
              <w:bottom w:val="single" w:sz="4" w:space="0" w:color="auto"/>
              <w:right w:val="single" w:sz="4" w:space="0" w:color="auto"/>
            </w:tcBorders>
            <w:shd w:val="clear" w:color="auto" w:fill="E5DFEC"/>
            <w:vAlign w:val="center"/>
          </w:tcPr>
          <w:p w:rsidR="007C614F" w:rsidRPr="0087262E" w:rsidRDefault="007C614F" w:rsidP="00CE205A">
            <w:pPr>
              <w:jc w:val="center"/>
              <w:rPr>
                <w:sz w:val="16"/>
                <w:szCs w:val="16"/>
              </w:rPr>
            </w:pPr>
          </w:p>
        </w:tc>
        <w:tc>
          <w:tcPr>
            <w:tcW w:w="850" w:type="dxa"/>
            <w:vMerge/>
            <w:tcBorders>
              <w:left w:val="single" w:sz="4" w:space="0" w:color="auto"/>
              <w:bottom w:val="single" w:sz="4" w:space="0" w:color="auto"/>
              <w:right w:val="single" w:sz="4" w:space="0" w:color="auto"/>
            </w:tcBorders>
            <w:vAlign w:val="center"/>
          </w:tcPr>
          <w:p w:rsidR="007C614F" w:rsidRPr="0087262E" w:rsidRDefault="007C614F" w:rsidP="00CE205A">
            <w:pPr>
              <w:jc w:val="center"/>
              <w:rPr>
                <w:sz w:val="16"/>
                <w:szCs w:val="16"/>
              </w:rPr>
            </w:pPr>
          </w:p>
        </w:tc>
        <w:tc>
          <w:tcPr>
            <w:tcW w:w="2410" w:type="dxa"/>
            <w:vMerge/>
            <w:tcBorders>
              <w:left w:val="single" w:sz="4" w:space="0" w:color="auto"/>
              <w:bottom w:val="single" w:sz="4" w:space="0" w:color="auto"/>
              <w:right w:val="single" w:sz="4" w:space="0" w:color="auto"/>
            </w:tcBorders>
            <w:shd w:val="clear" w:color="auto" w:fill="E5DFEC"/>
            <w:vAlign w:val="center"/>
          </w:tcPr>
          <w:p w:rsidR="007C614F" w:rsidRPr="0087262E" w:rsidRDefault="007C614F" w:rsidP="00CE205A">
            <w:pPr>
              <w:jc w:val="center"/>
              <w:rPr>
                <w:sz w:val="16"/>
                <w:szCs w:val="16"/>
              </w:rPr>
            </w:pPr>
          </w:p>
        </w:tc>
      </w:tr>
      <w:tr w:rsidR="007C614F" w:rsidRPr="0087262E" w:rsidTr="00CE20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C614F" w:rsidRPr="00AE0790" w:rsidRDefault="007C614F" w:rsidP="00CE205A">
            <w:pPr>
              <w:ind w:left="20"/>
              <w:rPr>
                <w:rFonts w:eastAsia="Arial Unicode MS"/>
              </w:rPr>
            </w:pPr>
            <w:r>
              <w:t>Lecturer</w:t>
            </w:r>
          </w:p>
        </w:tc>
        <w:tc>
          <w:tcPr>
            <w:tcW w:w="992" w:type="dxa"/>
            <w:tcBorders>
              <w:top w:val="nil"/>
              <w:left w:val="nil"/>
              <w:bottom w:val="single" w:sz="4" w:space="0" w:color="auto"/>
              <w:right w:val="single" w:sz="4" w:space="0" w:color="auto"/>
            </w:tcBorders>
            <w:vAlign w:val="center"/>
          </w:tcPr>
          <w:p w:rsidR="007C614F" w:rsidRPr="00AE0790" w:rsidRDefault="007C614F" w:rsidP="00CE205A">
            <w:pPr>
              <w:rPr>
                <w:rFonts w:eastAsia="Arial Unicode MS"/>
              </w:rPr>
            </w:pPr>
            <w:r>
              <w:t>Name:</w:t>
            </w:r>
          </w:p>
        </w:tc>
        <w:tc>
          <w:tcPr>
            <w:tcW w:w="1985" w:type="dxa"/>
            <w:gridSpan w:val="2"/>
            <w:tcBorders>
              <w:top w:val="single" w:sz="4" w:space="0" w:color="auto"/>
              <w:left w:val="nil"/>
              <w:bottom w:val="single" w:sz="4" w:space="0" w:color="auto"/>
              <w:right w:val="single" w:sz="4" w:space="0" w:color="auto"/>
            </w:tcBorders>
            <w:shd w:val="clear" w:color="auto" w:fill="E5DFEC"/>
            <w:vAlign w:val="center"/>
          </w:tcPr>
          <w:p w:rsidR="007C614F" w:rsidRPr="00740E47" w:rsidRDefault="007C614F" w:rsidP="00CE205A">
            <w:pPr>
              <w:jc w:val="center"/>
              <w:rPr>
                <w:b/>
                <w:sz w:val="16"/>
                <w:szCs w:val="16"/>
              </w:rPr>
            </w:pPr>
            <w:r>
              <w:rPr>
                <w:b/>
                <w:sz w:val="16"/>
                <w:szCs w:val="16"/>
              </w:rPr>
              <w:t>Prof. Dr. Péter Balogh</w:t>
            </w:r>
          </w:p>
        </w:tc>
        <w:tc>
          <w:tcPr>
            <w:tcW w:w="850" w:type="dxa"/>
            <w:tcBorders>
              <w:top w:val="single" w:sz="4" w:space="0" w:color="auto"/>
              <w:left w:val="nil"/>
              <w:bottom w:val="single" w:sz="4" w:space="0" w:color="auto"/>
              <w:right w:val="single" w:sz="4" w:space="0" w:color="auto"/>
            </w:tcBorders>
            <w:vAlign w:val="center"/>
          </w:tcPr>
          <w:p w:rsidR="007C614F" w:rsidRPr="0087262E" w:rsidRDefault="007C614F" w:rsidP="00CE205A">
            <w:pPr>
              <w:rPr>
                <w:rFonts w:eastAsia="Arial Unicode MS"/>
                <w:sz w:val="16"/>
                <w:szCs w:val="16"/>
              </w:rPr>
            </w:pPr>
            <w:r>
              <w:t>Rank</w:t>
            </w:r>
            <w:r w:rsidRPr="0087262E">
              <w:rPr>
                <w:sz w:val="16"/>
                <w:szCs w:val="16"/>
              </w:rPr>
              <w:t>:</w:t>
            </w:r>
          </w:p>
        </w:tc>
        <w:tc>
          <w:tcPr>
            <w:tcW w:w="2410" w:type="dxa"/>
            <w:tcBorders>
              <w:top w:val="single" w:sz="4" w:space="0" w:color="auto"/>
              <w:left w:val="nil"/>
              <w:bottom w:val="single" w:sz="4" w:space="0" w:color="auto"/>
              <w:right w:val="single" w:sz="4" w:space="0" w:color="auto"/>
            </w:tcBorders>
            <w:shd w:val="clear" w:color="auto" w:fill="E5DFEC"/>
            <w:vAlign w:val="center"/>
          </w:tcPr>
          <w:p w:rsidR="007C614F" w:rsidRPr="00191C71" w:rsidRDefault="007C614F" w:rsidP="00CE205A">
            <w:pPr>
              <w:jc w:val="center"/>
              <w:rPr>
                <w:b/>
              </w:rPr>
            </w:pPr>
            <w:r>
              <w:rPr>
                <w:b/>
              </w:rPr>
              <w:t>professor</w:t>
            </w:r>
          </w:p>
        </w:tc>
      </w:tr>
      <w:tr w:rsidR="007C614F" w:rsidRPr="0087262E" w:rsidTr="00CE205A">
        <w:trPr>
          <w:cantSplit/>
          <w:trHeight w:val="46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7C614F" w:rsidRPr="00B21A18" w:rsidRDefault="007C614F" w:rsidP="00CE205A">
            <w:r>
              <w:rPr>
                <w:b/>
                <w:bCs/>
              </w:rPr>
              <w:t>Purpose of the course:</w:t>
            </w:r>
          </w:p>
          <w:p w:rsidR="007C614F" w:rsidRPr="00C71981" w:rsidRDefault="007C614F" w:rsidP="00CE205A">
            <w:pPr>
              <w:ind w:left="426"/>
            </w:pPr>
            <w:r w:rsidRPr="00C71981">
              <w:rPr>
                <w:bCs/>
              </w:rPr>
              <w:t>The course introduces the basic statistical concepts and covers the procedures most frequently used in the descriptive analysis of cross-sectional and time-series data. The focus will be mainly put on the computation and interpretation of the most widely used statistical measures and some basic economic indicators that have importance in the socio-economic decision making process.</w:t>
            </w:r>
          </w:p>
        </w:tc>
      </w:tr>
      <w:tr w:rsidR="007C614F" w:rsidRPr="0087262E" w:rsidTr="00CE205A">
        <w:trPr>
          <w:cantSplit/>
          <w:trHeight w:val="3558"/>
        </w:trPr>
        <w:tc>
          <w:tcPr>
            <w:tcW w:w="9356" w:type="dxa"/>
            <w:gridSpan w:val="10"/>
            <w:tcBorders>
              <w:top w:val="single" w:sz="4" w:space="0" w:color="auto"/>
              <w:left w:val="single" w:sz="4" w:space="0" w:color="auto"/>
              <w:right w:val="single" w:sz="4" w:space="0" w:color="000000"/>
            </w:tcBorders>
            <w:vAlign w:val="center"/>
          </w:tcPr>
          <w:p w:rsidR="007C614F" w:rsidRDefault="007C614F" w:rsidP="00CE205A">
            <w:pPr>
              <w:jc w:val="both"/>
              <w:rPr>
                <w:b/>
                <w:bCs/>
              </w:rPr>
            </w:pPr>
            <w:r>
              <w:rPr>
                <w:b/>
                <w:bCs/>
              </w:rPr>
              <w:t>Required professional competences which are established and further enhanced on the merits of this subject</w:t>
            </w:r>
          </w:p>
          <w:p w:rsidR="007C614F" w:rsidRDefault="007C614F" w:rsidP="00CE205A">
            <w:pPr>
              <w:jc w:val="both"/>
              <w:rPr>
                <w:b/>
                <w:bCs/>
              </w:rPr>
            </w:pPr>
          </w:p>
          <w:p w:rsidR="007C614F" w:rsidRPr="00B21A18" w:rsidRDefault="007C614F" w:rsidP="00CE205A">
            <w:pPr>
              <w:ind w:left="402"/>
              <w:jc w:val="both"/>
              <w:rPr>
                <w:i/>
              </w:rPr>
            </w:pPr>
            <w:r>
              <w:rPr>
                <w:i/>
              </w:rPr>
              <w:t>Knowledge:</w:t>
            </w:r>
          </w:p>
          <w:p w:rsidR="007C614F" w:rsidRPr="00B21A18" w:rsidRDefault="007C614F" w:rsidP="00CE205A">
            <w:pPr>
              <w:shd w:val="clear" w:color="auto" w:fill="E5DFEC"/>
              <w:suppressAutoHyphens/>
              <w:autoSpaceDE w:val="0"/>
              <w:spacing w:before="60" w:after="60"/>
              <w:ind w:left="417" w:right="113"/>
              <w:jc w:val="both"/>
            </w:pPr>
            <w:r>
              <w:t xml:space="preserve">Students should get acquire the mathematical, statistical methods which are needed to analyse and cope with problems in Business and Economics. </w:t>
            </w:r>
          </w:p>
          <w:p w:rsidR="007C614F" w:rsidRPr="00B21A18" w:rsidRDefault="007C614F" w:rsidP="00CE205A">
            <w:pPr>
              <w:ind w:left="402"/>
              <w:jc w:val="both"/>
              <w:rPr>
                <w:i/>
              </w:rPr>
            </w:pPr>
            <w:r>
              <w:rPr>
                <w:i/>
              </w:rPr>
              <w:t>Skills</w:t>
            </w:r>
            <w:r w:rsidRPr="00B21A18">
              <w:rPr>
                <w:i/>
              </w:rPr>
              <w:t>:</w:t>
            </w:r>
          </w:p>
          <w:p w:rsidR="007C614F" w:rsidRPr="00B21A18" w:rsidRDefault="007C614F" w:rsidP="00CE205A">
            <w:pPr>
              <w:shd w:val="clear" w:color="auto" w:fill="E5DFEC"/>
              <w:suppressAutoHyphens/>
              <w:autoSpaceDE w:val="0"/>
              <w:spacing w:before="60" w:after="60"/>
              <w:ind w:left="417" w:right="113"/>
              <w:jc w:val="both"/>
            </w:pPr>
            <w:r>
              <w:t>Student will be qualified for plannig and organizing business programmes and for allocating resources, making professional proposals, drawing conclusions.</w:t>
            </w:r>
          </w:p>
          <w:p w:rsidR="007C614F" w:rsidRPr="00B21A18" w:rsidRDefault="007C614F" w:rsidP="00CE205A">
            <w:pPr>
              <w:ind w:left="402"/>
              <w:jc w:val="both"/>
              <w:rPr>
                <w:i/>
              </w:rPr>
            </w:pPr>
            <w:r>
              <w:rPr>
                <w:i/>
              </w:rPr>
              <w:t>Attitu</w:t>
            </w:r>
            <w:r w:rsidRPr="00B21A18">
              <w:rPr>
                <w:i/>
              </w:rPr>
              <w:t>d</w:t>
            </w:r>
            <w:r>
              <w:rPr>
                <w:i/>
              </w:rPr>
              <w:t>e</w:t>
            </w:r>
            <w:r w:rsidRPr="00B21A18">
              <w:rPr>
                <w:i/>
              </w:rPr>
              <w:t>:</w:t>
            </w:r>
          </w:p>
          <w:p w:rsidR="007C614F" w:rsidRDefault="007C614F" w:rsidP="00CE205A">
            <w:pPr>
              <w:shd w:val="clear" w:color="auto" w:fill="E5DFEC"/>
              <w:suppressAutoHyphens/>
              <w:autoSpaceDE w:val="0"/>
              <w:spacing w:before="60" w:after="60"/>
              <w:ind w:left="417" w:right="113"/>
              <w:jc w:val="both"/>
            </w:pPr>
            <w:r>
              <w:t>Student should be more cooperative in solving problems from the field of Business and Economics. Students become opened to the innovative and scientific approaches and sensitive to the new features.</w:t>
            </w:r>
          </w:p>
          <w:p w:rsidR="007C614F" w:rsidRPr="00B21A18" w:rsidRDefault="007C614F" w:rsidP="00CE205A">
            <w:pPr>
              <w:ind w:left="402"/>
              <w:jc w:val="both"/>
              <w:rPr>
                <w:i/>
              </w:rPr>
            </w:pPr>
            <w:r>
              <w:rPr>
                <w:i/>
              </w:rPr>
              <w:t>Autonomy</w:t>
            </w:r>
            <w:r w:rsidRPr="00B21A18">
              <w:rPr>
                <w:i/>
              </w:rPr>
              <w:t xml:space="preserve"> </w:t>
            </w:r>
            <w:r>
              <w:rPr>
                <w:i/>
              </w:rPr>
              <w:t>and responsibility</w:t>
            </w:r>
            <w:r w:rsidRPr="00B21A18">
              <w:rPr>
                <w:i/>
              </w:rPr>
              <w:t>:</w:t>
            </w:r>
          </w:p>
          <w:p w:rsidR="007C614F" w:rsidRPr="00B21A18" w:rsidRDefault="007C614F" w:rsidP="00CE205A">
            <w:pPr>
              <w:shd w:val="clear" w:color="auto" w:fill="E5DFEC"/>
              <w:suppressAutoHyphens/>
              <w:autoSpaceDE w:val="0"/>
              <w:spacing w:before="60" w:after="60"/>
              <w:ind w:left="417" w:right="113"/>
              <w:jc w:val="both"/>
              <w:rPr>
                <w:rFonts w:eastAsia="Arial Unicode MS"/>
                <w:b/>
                <w:bCs/>
              </w:rPr>
            </w:pPr>
            <w:r>
              <w:t>Students will be able to plan economic processes and to control purchasing and marketing processes</w:t>
            </w:r>
          </w:p>
        </w:tc>
      </w:tr>
      <w:tr w:rsidR="007C614F" w:rsidRPr="0087262E" w:rsidTr="00CE205A">
        <w:trPr>
          <w:trHeight w:val="1359"/>
        </w:trPr>
        <w:tc>
          <w:tcPr>
            <w:tcW w:w="9356" w:type="dxa"/>
            <w:gridSpan w:val="10"/>
            <w:tcBorders>
              <w:top w:val="single" w:sz="4" w:space="0" w:color="auto"/>
              <w:left w:val="single" w:sz="4" w:space="0" w:color="auto"/>
              <w:bottom w:val="single" w:sz="4" w:space="0" w:color="auto"/>
              <w:right w:val="single" w:sz="4" w:space="0" w:color="auto"/>
            </w:tcBorders>
            <w:vAlign w:val="center"/>
          </w:tcPr>
          <w:p w:rsidR="007C614F" w:rsidRPr="00B21A18" w:rsidRDefault="007C614F" w:rsidP="00CE205A">
            <w:r>
              <w:rPr>
                <w:b/>
                <w:bCs/>
              </w:rPr>
              <w:t>Short subject description and main topics:</w:t>
            </w:r>
          </w:p>
          <w:p w:rsidR="007C614F" w:rsidRPr="00B21A18" w:rsidRDefault="007C614F" w:rsidP="00CE205A">
            <w:pPr>
              <w:shd w:val="clear" w:color="auto" w:fill="E5DFEC"/>
              <w:suppressAutoHyphens/>
              <w:autoSpaceDE w:val="0"/>
              <w:spacing w:before="60" w:after="60"/>
              <w:ind w:left="417" w:right="113"/>
              <w:jc w:val="both"/>
            </w:pPr>
            <w:r>
              <w:t>T</w:t>
            </w:r>
            <w:r w:rsidRPr="006E3A68">
              <w:t>he basic concepts of statistics; descriptive statistics: analysis of quantitative variables; stochastic relationships, graphical methods; sampling; estimation theory, point and interval estimation, basics of hypothesis tests</w:t>
            </w:r>
            <w:r>
              <w:t>.</w:t>
            </w:r>
          </w:p>
        </w:tc>
      </w:tr>
      <w:tr w:rsidR="007C614F" w:rsidRPr="0087262E" w:rsidTr="00CE205A">
        <w:trPr>
          <w:trHeight w:val="841"/>
        </w:trPr>
        <w:tc>
          <w:tcPr>
            <w:tcW w:w="9356" w:type="dxa"/>
            <w:gridSpan w:val="10"/>
            <w:tcBorders>
              <w:top w:val="single" w:sz="4" w:space="0" w:color="auto"/>
              <w:left w:val="single" w:sz="4" w:space="0" w:color="auto"/>
              <w:bottom w:val="single" w:sz="4" w:space="0" w:color="auto"/>
              <w:right w:val="single" w:sz="4" w:space="0" w:color="auto"/>
            </w:tcBorders>
          </w:tcPr>
          <w:p w:rsidR="007C614F" w:rsidRPr="00034661" w:rsidRDefault="007C614F" w:rsidP="00CE205A">
            <w:pPr>
              <w:rPr>
                <w:b/>
                <w:bCs/>
                <w:lang w:val="en-US"/>
              </w:rPr>
            </w:pPr>
            <w:r>
              <w:rPr>
                <w:b/>
                <w:bCs/>
              </w:rPr>
              <w:t>Planned teaching activities and methods</w:t>
            </w:r>
            <w:r w:rsidRPr="00034661">
              <w:rPr>
                <w:b/>
                <w:bCs/>
                <w:lang w:val="en-US"/>
              </w:rPr>
              <w:t>:</w:t>
            </w:r>
          </w:p>
          <w:p w:rsidR="007C614F" w:rsidRPr="00B21A18" w:rsidRDefault="007C614F" w:rsidP="00CE205A">
            <w:pPr>
              <w:shd w:val="clear" w:color="auto" w:fill="E5DFEC"/>
              <w:suppressAutoHyphens/>
              <w:autoSpaceDE w:val="0"/>
              <w:spacing w:before="60" w:after="60"/>
              <w:ind w:left="417" w:right="113"/>
            </w:pPr>
            <w:r w:rsidRPr="00E6006A">
              <w:t xml:space="preserve">During the seminars we solve exercises </w:t>
            </w:r>
            <w:r>
              <w:t>of</w:t>
            </w:r>
            <w:r w:rsidRPr="00E6006A">
              <w:t xml:space="preserve"> the book us</w:t>
            </w:r>
            <w:r>
              <w:t>ing</w:t>
            </w:r>
            <w:r w:rsidRPr="00E6006A">
              <w:t xml:space="preserve"> SPSS for getting the solutions.</w:t>
            </w:r>
            <w:r>
              <w:t xml:space="preserve"> Attending the lectures and the seminars are compulsory.</w:t>
            </w:r>
          </w:p>
        </w:tc>
      </w:tr>
      <w:tr w:rsidR="007C614F" w:rsidRPr="0087262E" w:rsidTr="00CE205A">
        <w:trPr>
          <w:trHeight w:val="570"/>
        </w:trPr>
        <w:tc>
          <w:tcPr>
            <w:tcW w:w="9356" w:type="dxa"/>
            <w:gridSpan w:val="10"/>
            <w:tcBorders>
              <w:top w:val="single" w:sz="4" w:space="0" w:color="auto"/>
              <w:left w:val="single" w:sz="4" w:space="0" w:color="auto"/>
              <w:bottom w:val="single" w:sz="4" w:space="0" w:color="auto"/>
              <w:right w:val="single" w:sz="4" w:space="0" w:color="auto"/>
            </w:tcBorders>
          </w:tcPr>
          <w:p w:rsidR="007C614F" w:rsidRPr="00B21A18" w:rsidRDefault="007C614F" w:rsidP="00CE205A">
            <w:pPr>
              <w:rPr>
                <w:b/>
                <w:bCs/>
              </w:rPr>
            </w:pPr>
            <w:r>
              <w:rPr>
                <w:b/>
                <w:bCs/>
              </w:rPr>
              <w:t>Evaluation</w:t>
            </w:r>
            <w:r>
              <w:rPr>
                <w:b/>
                <w:bCs/>
                <w:lang w:val="en-US"/>
              </w:rPr>
              <w:t>:</w:t>
            </w:r>
          </w:p>
          <w:p w:rsidR="007C614F" w:rsidRPr="00B21A18" w:rsidRDefault="007C614F" w:rsidP="00CE205A">
            <w:pPr>
              <w:shd w:val="clear" w:color="auto" w:fill="E5DFEC"/>
              <w:suppressAutoHyphens/>
              <w:autoSpaceDE w:val="0"/>
              <w:spacing w:before="60" w:after="60"/>
              <w:ind w:left="417" w:right="113"/>
            </w:pPr>
            <w:r w:rsidRPr="006E3A68">
              <w:t xml:space="preserve">The overall course grade will be based on the working on practices and the final </w:t>
            </w:r>
            <w:proofErr w:type="gramStart"/>
            <w:r w:rsidRPr="006E3A68">
              <w:t>computer</w:t>
            </w:r>
            <w:proofErr w:type="gramEnd"/>
            <w:r w:rsidRPr="006E3A68">
              <w:t xml:space="preserve"> exams.</w:t>
            </w:r>
          </w:p>
        </w:tc>
      </w:tr>
      <w:tr w:rsidR="007C614F" w:rsidRPr="0087262E" w:rsidTr="00CE205A">
        <w:trPr>
          <w:trHeight w:val="1021"/>
        </w:trPr>
        <w:tc>
          <w:tcPr>
            <w:tcW w:w="9356" w:type="dxa"/>
            <w:gridSpan w:val="10"/>
            <w:tcBorders>
              <w:top w:val="single" w:sz="4" w:space="0" w:color="auto"/>
              <w:left w:val="single" w:sz="4" w:space="0" w:color="auto"/>
              <w:bottom w:val="single" w:sz="4" w:space="0" w:color="auto"/>
              <w:right w:val="single" w:sz="4" w:space="0" w:color="auto"/>
            </w:tcBorders>
            <w:vAlign w:val="center"/>
          </w:tcPr>
          <w:p w:rsidR="007C614F" w:rsidRPr="00B21A18" w:rsidRDefault="007C614F" w:rsidP="00CE205A">
            <w:pPr>
              <w:rPr>
                <w:b/>
                <w:bCs/>
              </w:rPr>
            </w:pPr>
            <w:r>
              <w:rPr>
                <w:b/>
                <w:bCs/>
                <w:lang w:val="en-US"/>
              </w:rPr>
              <w:t>Compulso</w:t>
            </w:r>
            <w:r w:rsidRPr="00034661">
              <w:rPr>
                <w:b/>
                <w:bCs/>
                <w:lang w:val="en-US"/>
              </w:rPr>
              <w:t xml:space="preserve">ry </w:t>
            </w:r>
            <w:r w:rsidRPr="009119C5">
              <w:rPr>
                <w:b/>
                <w:bCs/>
              </w:rPr>
              <w:t>literature</w:t>
            </w:r>
            <w:r w:rsidRPr="00034661">
              <w:rPr>
                <w:b/>
                <w:bCs/>
                <w:lang w:val="en-US"/>
              </w:rPr>
              <w:t>:</w:t>
            </w:r>
          </w:p>
          <w:p w:rsidR="007C614F" w:rsidRDefault="007C614F" w:rsidP="00CE205A">
            <w:pPr>
              <w:shd w:val="clear" w:color="auto" w:fill="E5DFEC"/>
              <w:suppressAutoHyphens/>
              <w:autoSpaceDE w:val="0"/>
              <w:spacing w:before="60" w:after="60"/>
              <w:ind w:left="417" w:right="113"/>
              <w:jc w:val="both"/>
            </w:pPr>
            <w:r>
              <w:t>Anderson, Sweeney, Williams, Freeman and Shoesmith: Statistics for Business and Economics, Second edition, Cengage Learning EMEA, 2010. UK, 928. p. ISBN: 1408018101</w:t>
            </w:r>
          </w:p>
          <w:p w:rsidR="007C614F" w:rsidRPr="00B21A18" w:rsidRDefault="007C614F" w:rsidP="00CE205A">
            <w:pPr>
              <w:shd w:val="clear" w:color="auto" w:fill="E5DFEC"/>
              <w:suppressAutoHyphens/>
              <w:autoSpaceDE w:val="0"/>
              <w:spacing w:before="60" w:after="60"/>
              <w:ind w:left="417" w:right="113"/>
            </w:pPr>
            <w:r>
              <w:t>Howitt, D. – Cramer D.: Introduction to Statistics in Psychology, 6/E Pearson, Harlow. 2014. 744. p. ISBN-13: 9781292000749</w:t>
            </w:r>
          </w:p>
          <w:p w:rsidR="007C614F" w:rsidRPr="00034661" w:rsidRDefault="007C614F" w:rsidP="00CE205A">
            <w:pPr>
              <w:shd w:val="clear" w:color="auto" w:fill="E5DFEC"/>
              <w:suppressAutoHyphens/>
              <w:autoSpaceDE w:val="0"/>
              <w:spacing w:before="60" w:after="60"/>
              <w:ind w:right="113"/>
              <w:jc w:val="both"/>
              <w:rPr>
                <w:b/>
                <w:bCs/>
                <w:lang w:val="en-US"/>
              </w:rPr>
            </w:pPr>
            <w:r w:rsidRPr="00034661">
              <w:rPr>
                <w:b/>
                <w:bCs/>
                <w:lang w:val="en-US"/>
              </w:rPr>
              <w:t xml:space="preserve">Recommended </w:t>
            </w:r>
            <w:r w:rsidRPr="009119C5">
              <w:rPr>
                <w:b/>
                <w:bCs/>
              </w:rPr>
              <w:t>literature</w:t>
            </w:r>
            <w:r w:rsidRPr="00034661">
              <w:rPr>
                <w:b/>
                <w:bCs/>
                <w:lang w:val="en-US"/>
              </w:rPr>
              <w:t xml:space="preserve">: </w:t>
            </w:r>
          </w:p>
          <w:p w:rsidR="007C614F" w:rsidRPr="00B21A18" w:rsidRDefault="007C614F" w:rsidP="00CE205A">
            <w:pPr>
              <w:shd w:val="clear" w:color="auto" w:fill="E5DFEC"/>
              <w:suppressAutoHyphens/>
              <w:autoSpaceDE w:val="0"/>
              <w:spacing w:before="60" w:after="60"/>
              <w:ind w:left="417" w:right="113"/>
            </w:pPr>
            <w:r w:rsidRPr="005B1A89">
              <w:t xml:space="preserve">Field </w:t>
            </w:r>
            <w:proofErr w:type="gramStart"/>
            <w:r w:rsidRPr="005B1A89">
              <w:t>A</w:t>
            </w:r>
            <w:proofErr w:type="gramEnd"/>
            <w:r w:rsidRPr="005B1A89">
              <w:t>.: Discovering Statistics Using SPSS (Introducing Statistical Methods), 5th Edition, SAGE Publications Ltd., London, 2017. 1104. p. ISBN-13: 9781526445780</w:t>
            </w:r>
          </w:p>
        </w:tc>
      </w:tr>
    </w:tbl>
    <w:p w:rsidR="007C614F" w:rsidRDefault="007C614F" w:rsidP="007C614F"/>
    <w:p w:rsidR="007C614F" w:rsidRDefault="007C614F" w:rsidP="007C614F"/>
    <w:p w:rsidR="007C614F" w:rsidRDefault="007C614F" w:rsidP="007C614F">
      <w:pPr>
        <w:jc w:val="center"/>
      </w:pPr>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7C614F" w:rsidRPr="007D6132" w:rsidTr="00CE205A">
        <w:tc>
          <w:tcPr>
            <w:tcW w:w="9250" w:type="dxa"/>
            <w:gridSpan w:val="2"/>
            <w:shd w:val="clear" w:color="auto" w:fill="auto"/>
          </w:tcPr>
          <w:p w:rsidR="007C614F" w:rsidRPr="007D6132" w:rsidRDefault="007C614F" w:rsidP="00CE205A">
            <w:pPr>
              <w:jc w:val="center"/>
              <w:rPr>
                <w:b/>
              </w:rPr>
            </w:pPr>
            <w:r>
              <w:rPr>
                <w:sz w:val="28"/>
                <w:szCs w:val="28"/>
              </w:rPr>
              <w:lastRenderedPageBreak/>
              <w:t>Weekly schedule</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The statistical concepts and sub-areas. Statistical basic concepts of the population, criteria, parameters, sample. The statistical work phases.</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The basic concepts of statistics. Data collection and utilization methods, data sources. Statistical opportunities in the Excel spreadsheet program. Functions and procedures, basic statistical operations.</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Sampling procedures, random sample, systematic error parameter. Databases. The criteria of a good database. Database design rules.</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Independent and identically distributed samples, simple sample, stratified sample. Group of samples, non random sampling techniques, combined and artificial samples. Non-responses in the sample. Selection rate calculation.</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Levels of measurement data. Definition of the data for the different scales of measurement. Data Representations.</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Definition of the data for the different scales of measurement. Creating and interpreting charts.</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Relative numbers. Correlations between the relative numbers</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Distribution, coordination, comparative calculation of performance ratios. Determination of the intensity ratios.</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Central indicators: median, mode, mean.</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Calculation of central indicators at different levels of measurement variables.</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Central values: arithmetic, geometric, harmonic, quadratic. Calculation of weighted averages.</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Means (arithmetic mean and the main characteristics, other types of means and typical fields of application).</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The measures of variability: standard deviation, variance, range, absolute, relative differences in coefficient of variation, the relative coefficient of variation.</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Calculation of dispersion from the population and sample.</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Measure of concentration, Lorenz curve. Herfindahl-Hirschman-index. Correlation between the concentration and dispersion.</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AB09E3" w:rsidRDefault="007C614F" w:rsidP="00CE205A">
            <w:r>
              <w:t xml:space="preserve">LO: </w:t>
            </w:r>
            <w:r w:rsidRPr="00936DA9">
              <w:t>The practice of concentration analysis.</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Indices</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Basics of the calculation of the value-, price- and volume indices. The Laspeyres and Paasche indexes. Index relationships. The Fisher's indices.</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The normal distribution as a model. Distribution and density function. Skewness and kurtosis characterization.</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Preparation of Normal Distribution. Analysis of density and distribution functions. Standardization. Calculation of skewness and kurtosis, practical interpretation.</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Standard values and regularities of normal distribution. Tests of normal distribution.</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Standard values and regularities of normal distribution. Tests of normal distribution.</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One-sided asymmetrical and two-sided symmetrical probabilities.</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One-sided asymmetrical and two-sided symmetrical probabilities.</w:t>
            </w:r>
          </w:p>
        </w:tc>
      </w:tr>
      <w:tr w:rsidR="007C614F" w:rsidRPr="007317D2" w:rsidTr="00CE205A">
        <w:tc>
          <w:tcPr>
            <w:tcW w:w="1529" w:type="dxa"/>
            <w:vMerge w:val="restart"/>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rsidRPr="00C71981">
              <w:t>Student's t-distribution. The standard error of the mean. Confidence interval.</w:t>
            </w:r>
            <w:r>
              <w:t xml:space="preserve"> </w:t>
            </w:r>
            <w:r w:rsidRPr="00206E40">
              <w:t>Statistical hypothesis tests, non-parametric tests. Chi-square test.</w:t>
            </w:r>
          </w:p>
        </w:tc>
      </w:tr>
      <w:tr w:rsidR="007C614F" w:rsidRPr="007317D2" w:rsidTr="00CE205A">
        <w:tc>
          <w:tcPr>
            <w:tcW w:w="1529" w:type="dxa"/>
            <w:vMerge/>
            <w:shd w:val="clear" w:color="auto" w:fill="auto"/>
          </w:tcPr>
          <w:p w:rsidR="007C614F" w:rsidRPr="007317D2" w:rsidRDefault="007C614F" w:rsidP="007C614F">
            <w:pPr>
              <w:numPr>
                <w:ilvl w:val="0"/>
                <w:numId w:val="27"/>
              </w:numPr>
            </w:pPr>
          </w:p>
        </w:tc>
        <w:tc>
          <w:tcPr>
            <w:tcW w:w="7721" w:type="dxa"/>
            <w:shd w:val="clear" w:color="auto" w:fill="auto"/>
          </w:tcPr>
          <w:p w:rsidR="007C614F" w:rsidRPr="00BF1195" w:rsidRDefault="007C614F" w:rsidP="00CE205A">
            <w:pPr>
              <w:jc w:val="both"/>
            </w:pPr>
            <w:r>
              <w:t xml:space="preserve">LO: </w:t>
            </w:r>
            <w:r w:rsidRPr="00C71981">
              <w:t>Determination of standard error. Confidence intervals were calculated for different probabilities. Practical application of the confidence intervals.</w:t>
            </w:r>
            <w:r>
              <w:t xml:space="preserve"> </w:t>
            </w:r>
            <w:r w:rsidRPr="00C71981">
              <w:t>Independence testing, fit testing, homogeneity test. Chi-square tests.</w:t>
            </w:r>
          </w:p>
        </w:tc>
      </w:tr>
    </w:tbl>
    <w:p w:rsidR="007C614F" w:rsidRDefault="007C614F" w:rsidP="007C614F">
      <w:r w:rsidRPr="00034661">
        <w:rPr>
          <w:lang w:val="en-US"/>
        </w:rPr>
        <w:t>*</w:t>
      </w:r>
      <w:r w:rsidRPr="000974F4">
        <w:t xml:space="preserve"> </w:t>
      </w:r>
      <w:r w:rsidRPr="00034661">
        <w:rPr>
          <w:lang w:val="en-US"/>
        </w:rPr>
        <w:t>LO learning outcomes</w:t>
      </w:r>
    </w:p>
    <w:p w:rsidR="007C614F" w:rsidRDefault="007C614F">
      <w:pPr>
        <w:spacing w:after="160" w:line="259" w:lineRule="auto"/>
      </w:pPr>
    </w:p>
    <w:p w:rsidR="00AA6866" w:rsidRDefault="00AA6866">
      <w:pPr>
        <w:spacing w:after="160" w:line="259" w:lineRule="auto"/>
      </w:pPr>
      <w:r>
        <w:br w:type="page"/>
      </w:r>
    </w:p>
    <w:p w:rsidR="00F660DD" w:rsidRDefault="00F660DD" w:rsidP="00F660DD"/>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88"/>
        <w:gridCol w:w="576"/>
        <w:gridCol w:w="851"/>
        <w:gridCol w:w="850"/>
        <w:gridCol w:w="942"/>
        <w:gridCol w:w="1762"/>
        <w:gridCol w:w="855"/>
        <w:gridCol w:w="2411"/>
        <w:gridCol w:w="10"/>
      </w:tblGrid>
      <w:tr w:rsidR="00F660DD" w:rsidRPr="00034661" w:rsidTr="00321577">
        <w:trPr>
          <w:gridAfter w:val="1"/>
          <w:wAfter w:w="10" w:type="dxa"/>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F660DD" w:rsidRPr="00034661" w:rsidRDefault="00F660DD" w:rsidP="00321577">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F660DD" w:rsidRPr="00034661" w:rsidRDefault="00F660DD" w:rsidP="0032157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660DD" w:rsidRPr="00844AE1" w:rsidRDefault="00F660DD" w:rsidP="00321577">
            <w:pPr>
              <w:jc w:val="center"/>
              <w:rPr>
                <w:rFonts w:eastAsia="Arial Unicode MS"/>
                <w:szCs w:val="16"/>
              </w:rPr>
            </w:pPr>
            <w:r w:rsidRPr="00844AE1">
              <w:rPr>
                <w:rFonts w:eastAsia="Arial Unicode MS"/>
                <w:szCs w:val="16"/>
              </w:rPr>
              <w:t>Makroökonómia</w:t>
            </w:r>
          </w:p>
        </w:tc>
        <w:tc>
          <w:tcPr>
            <w:tcW w:w="855"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60DD" w:rsidRPr="00034661" w:rsidRDefault="00F660DD" w:rsidP="00321577">
            <w:pPr>
              <w:jc w:val="center"/>
              <w:rPr>
                <w:rFonts w:eastAsia="Arial Unicode MS"/>
                <w:b/>
                <w:lang w:val="en-US"/>
              </w:rPr>
            </w:pPr>
            <w:r w:rsidRPr="00AD65BA">
              <w:rPr>
                <w:rFonts w:eastAsia="Arial Unicode MS"/>
                <w:b/>
                <w:lang w:val="en-US"/>
              </w:rPr>
              <w:t>GT_AGMNE004</w:t>
            </w:r>
          </w:p>
        </w:tc>
      </w:tr>
      <w:tr w:rsidR="00F660DD" w:rsidRPr="00034661" w:rsidTr="00321577">
        <w:trPr>
          <w:gridAfter w:val="1"/>
          <w:wAfter w:w="10" w:type="dxa"/>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F660DD" w:rsidRPr="00034661" w:rsidRDefault="00F660DD" w:rsidP="0032157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F660DD" w:rsidRPr="00034661" w:rsidRDefault="00F660DD" w:rsidP="0032157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660DD" w:rsidRPr="00191C71" w:rsidRDefault="00F660DD" w:rsidP="00321577">
            <w:pPr>
              <w:jc w:val="center"/>
              <w:rPr>
                <w:b/>
              </w:rPr>
            </w:pPr>
            <w:r>
              <w:rPr>
                <w:b/>
              </w:rPr>
              <w:t>Macroeconomics</w:t>
            </w:r>
          </w:p>
        </w:tc>
        <w:tc>
          <w:tcPr>
            <w:tcW w:w="855" w:type="dxa"/>
            <w:vMerge/>
            <w:tcBorders>
              <w:left w:val="single" w:sz="4" w:space="0" w:color="auto"/>
              <w:bottom w:val="single" w:sz="4" w:space="0" w:color="auto"/>
              <w:right w:val="single" w:sz="4" w:space="0" w:color="auto"/>
            </w:tcBorders>
            <w:vAlign w:val="center"/>
          </w:tcPr>
          <w:p w:rsidR="00F660DD" w:rsidRPr="00034661" w:rsidRDefault="00F660DD" w:rsidP="0032157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60DD" w:rsidRPr="00034661" w:rsidRDefault="00F660DD" w:rsidP="00321577">
            <w:pPr>
              <w:rPr>
                <w:rFonts w:eastAsia="Arial Unicode MS"/>
                <w:sz w:val="16"/>
                <w:szCs w:val="16"/>
                <w:lang w:val="en-US"/>
              </w:rPr>
            </w:pPr>
          </w:p>
        </w:tc>
      </w:tr>
      <w:tr w:rsidR="00F660DD" w:rsidRPr="00034661" w:rsidTr="00321577">
        <w:trPr>
          <w:gridAfter w:val="1"/>
          <w:wAfter w:w="10" w:type="dxa"/>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b/>
                <w:bCs/>
                <w:sz w:val="24"/>
                <w:szCs w:val="24"/>
                <w:lang w:val="en-US"/>
              </w:rPr>
            </w:pPr>
          </w:p>
        </w:tc>
      </w:tr>
      <w:tr w:rsidR="00F660DD" w:rsidRPr="00034661" w:rsidTr="00321577">
        <w:trPr>
          <w:gridAfter w:val="1"/>
          <w:wAfter w:w="10" w:type="dxa"/>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660DD" w:rsidRDefault="00F660DD" w:rsidP="00321577">
            <w:pPr>
              <w:jc w:val="center"/>
              <w:rPr>
                <w:lang w:val="en-US"/>
              </w:rPr>
            </w:pPr>
            <w:r w:rsidRPr="00251D77">
              <w:rPr>
                <w:lang w:val="en-US"/>
              </w:rPr>
              <w:t>University of Debrecen</w:t>
            </w:r>
            <w:r>
              <w:rPr>
                <w:lang w:val="en-US"/>
              </w:rPr>
              <w:t>,</w:t>
            </w:r>
            <w:r w:rsidRPr="00251D77">
              <w:rPr>
                <w:lang w:val="en-US"/>
              </w:rPr>
              <w:t xml:space="preserve"> Faculty of Economics and Business</w:t>
            </w:r>
          </w:p>
          <w:p w:rsidR="00F660DD" w:rsidRPr="00034661" w:rsidRDefault="00F660DD" w:rsidP="00321577">
            <w:pPr>
              <w:jc w:val="center"/>
              <w:rPr>
                <w:b/>
                <w:lang w:val="en-US"/>
              </w:rPr>
            </w:pPr>
            <w:r>
              <w:rPr>
                <w:lang w:val="en-US"/>
              </w:rPr>
              <w:t>Institute of Economics</w:t>
            </w:r>
          </w:p>
        </w:tc>
      </w:tr>
      <w:tr w:rsidR="00F660DD" w:rsidRPr="00034661" w:rsidTr="00321577">
        <w:trPr>
          <w:gridAfter w:val="1"/>
          <w:wAfter w:w="10" w:type="dxa"/>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660DD" w:rsidRDefault="00F660DD" w:rsidP="00321577">
            <w:pPr>
              <w:ind w:left="720"/>
              <w:rPr>
                <w:rFonts w:eastAsia="Arial Unicode MS"/>
                <w:lang w:val="en-US"/>
              </w:rPr>
            </w:pPr>
            <w:r>
              <w:rPr>
                <w:rFonts w:eastAsia="Arial Unicode MS"/>
                <w:lang w:val="en-US"/>
              </w:rPr>
              <w:t>Introduction to Economics</w:t>
            </w:r>
          </w:p>
          <w:p w:rsidR="00F660DD" w:rsidRPr="00034661" w:rsidRDefault="00F660DD" w:rsidP="00321577">
            <w:pPr>
              <w:ind w:left="720"/>
              <w:jc w:val="center"/>
              <w:rPr>
                <w:rFonts w:eastAsia="Arial Unicode MS"/>
                <w:lang w:val="en-US"/>
              </w:rPr>
            </w:pPr>
            <w:r>
              <w:rPr>
                <w:rFonts w:eastAsia="Arial Unicode MS"/>
                <w:lang w:val="en-US"/>
              </w:rPr>
              <w:t>Mathematics I</w:t>
            </w:r>
          </w:p>
        </w:tc>
        <w:tc>
          <w:tcPr>
            <w:tcW w:w="855" w:type="dxa"/>
            <w:tcBorders>
              <w:top w:val="single" w:sz="4" w:space="0" w:color="auto"/>
              <w:left w:val="nil"/>
              <w:bottom w:val="single" w:sz="4" w:space="0" w:color="auto"/>
              <w:right w:val="single" w:sz="4" w:space="0" w:color="auto"/>
            </w:tcBorders>
            <w:vAlign w:val="center"/>
          </w:tcPr>
          <w:p w:rsidR="00F660DD" w:rsidRPr="00034661" w:rsidRDefault="00F660DD" w:rsidP="00321577">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60DD" w:rsidRDefault="00F660DD" w:rsidP="00321577">
            <w:pPr>
              <w:jc w:val="center"/>
              <w:rPr>
                <w:rFonts w:eastAsia="Arial Unicode MS"/>
                <w:lang w:val="en-US"/>
              </w:rPr>
            </w:pPr>
            <w:r w:rsidRPr="001D1195">
              <w:rPr>
                <w:rFonts w:eastAsia="Arial Unicode MS"/>
                <w:lang w:val="en-US"/>
              </w:rPr>
              <w:t>GT_AGMNE032</w:t>
            </w:r>
          </w:p>
          <w:p w:rsidR="00F660DD" w:rsidRPr="00034661" w:rsidRDefault="00F660DD" w:rsidP="00321577">
            <w:pPr>
              <w:jc w:val="center"/>
              <w:rPr>
                <w:rFonts w:eastAsia="Arial Unicode MS"/>
                <w:lang w:val="en-US"/>
              </w:rPr>
            </w:pPr>
            <w:r w:rsidRPr="00ED11B4">
              <w:rPr>
                <w:rFonts w:eastAsia="Arial Unicode MS"/>
                <w:lang w:val="en-US"/>
              </w:rPr>
              <w:t>GT_AGMNE010</w:t>
            </w:r>
          </w:p>
        </w:tc>
      </w:tr>
      <w:tr w:rsidR="00F660DD" w:rsidRPr="00034661" w:rsidTr="00321577">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F660DD" w:rsidRPr="00034661" w:rsidRDefault="00F660DD" w:rsidP="0032157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F660DD" w:rsidRPr="00034661" w:rsidTr="00321577">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r>
      <w:tr w:rsidR="00F660DD" w:rsidRPr="00034661" w:rsidTr="00321577">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r>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660DD" w:rsidRPr="00034661" w:rsidRDefault="00F660DD" w:rsidP="00321577">
            <w:pPr>
              <w:jc w:val="center"/>
              <w:rPr>
                <w:b/>
                <w:lang w:val="en-US"/>
              </w:rPr>
            </w:pPr>
            <w:r>
              <w:rPr>
                <w:b/>
                <w:lang w:val="en-US"/>
              </w:rPr>
              <w:t>exam</w:t>
            </w:r>
          </w:p>
        </w:tc>
        <w:tc>
          <w:tcPr>
            <w:tcW w:w="855"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b/>
                <w:lang w:val="en-US"/>
              </w:rPr>
            </w:pPr>
            <w:r>
              <w:rPr>
                <w:b/>
                <w:lang w:val="en-US"/>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60DD" w:rsidRPr="00034661" w:rsidRDefault="00F660DD" w:rsidP="00321577">
            <w:pPr>
              <w:jc w:val="center"/>
              <w:rPr>
                <w:b/>
                <w:lang w:val="en-US"/>
              </w:rPr>
            </w:pPr>
            <w:r w:rsidRPr="00034661">
              <w:rPr>
                <w:b/>
                <w:lang w:val="en-US"/>
              </w:rPr>
              <w:t>English</w:t>
            </w:r>
          </w:p>
        </w:tc>
      </w:tr>
      <w:tr w:rsidR="00F660DD" w:rsidRPr="00034661" w:rsidTr="00321577">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sz w:val="16"/>
                <w:szCs w:val="16"/>
                <w:lang w:val="en-US"/>
              </w:rPr>
            </w:pPr>
          </w:p>
        </w:tc>
      </w:tr>
      <w:tr w:rsidR="00F660DD" w:rsidRPr="00034661" w:rsidTr="00321577">
        <w:trPr>
          <w:gridAfter w:val="1"/>
          <w:wAfter w:w="10" w:type="dxa"/>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F660DD" w:rsidRPr="00034661" w:rsidRDefault="00F660DD" w:rsidP="0032157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F660DD" w:rsidRPr="00034661" w:rsidRDefault="00F660DD" w:rsidP="0032157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660DD" w:rsidRPr="00D7353B" w:rsidRDefault="00F660DD" w:rsidP="00321577">
            <w:pPr>
              <w:jc w:val="center"/>
              <w:rPr>
                <w:b/>
                <w:lang w:val="en-US"/>
              </w:rPr>
            </w:pPr>
            <w:r>
              <w:rPr>
                <w:b/>
                <w:lang w:val="en-US"/>
              </w:rPr>
              <w:t>Pál Czeglédi</w:t>
            </w:r>
          </w:p>
        </w:tc>
        <w:tc>
          <w:tcPr>
            <w:tcW w:w="855" w:type="dxa"/>
            <w:tcBorders>
              <w:top w:val="single" w:sz="4" w:space="0" w:color="auto"/>
              <w:left w:val="nil"/>
              <w:bottom w:val="single" w:sz="4" w:space="0" w:color="auto"/>
              <w:right w:val="single" w:sz="4" w:space="0" w:color="auto"/>
            </w:tcBorders>
            <w:vAlign w:val="center"/>
          </w:tcPr>
          <w:p w:rsidR="00F660DD" w:rsidRPr="00D7353B" w:rsidRDefault="00F660DD" w:rsidP="00321577">
            <w:pPr>
              <w:jc w:val="center"/>
              <w:rPr>
                <w:rFonts w:eastAsia="Arial Unicode MS"/>
                <w:lang w:val="en-US"/>
              </w:rPr>
            </w:pPr>
            <w:r w:rsidRPr="00114AE9">
              <w:rPr>
                <w:rFonts w:eastAsia="Arial Unicode MS"/>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60DD" w:rsidRPr="00D7353B" w:rsidRDefault="00F660DD" w:rsidP="00321577">
            <w:pPr>
              <w:jc w:val="center"/>
              <w:rPr>
                <w:b/>
                <w:lang w:val="en-US"/>
              </w:rPr>
            </w:pPr>
            <w:r>
              <w:rPr>
                <w:b/>
                <w:lang w:val="en-US"/>
              </w:rPr>
              <w:t>p</w:t>
            </w:r>
            <w:r w:rsidRPr="00D7353B">
              <w:rPr>
                <w:b/>
                <w:lang w:val="en-US"/>
              </w:rPr>
              <w:t>rofessor</w:t>
            </w:r>
          </w:p>
        </w:tc>
      </w:tr>
      <w:tr w:rsidR="00F660DD" w:rsidRPr="00034661" w:rsidTr="00321577">
        <w:trPr>
          <w:gridAfter w:val="1"/>
          <w:wAfter w:w="10" w:type="dxa"/>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rPr>
                <w:lang w:val="en-US"/>
              </w:rPr>
            </w:pPr>
            <w:r w:rsidRPr="00034661">
              <w:rPr>
                <w:lang w:val="en-US"/>
              </w:rPr>
              <w:t>Course goals:</w:t>
            </w:r>
          </w:p>
          <w:p w:rsidR="00F660DD" w:rsidRPr="00034661" w:rsidRDefault="00F660DD" w:rsidP="00321577">
            <w:pPr>
              <w:shd w:val="clear" w:color="auto" w:fill="E5DFEC"/>
              <w:suppressAutoHyphens/>
              <w:autoSpaceDE w:val="0"/>
              <w:spacing w:before="60" w:after="60"/>
              <w:ind w:left="417" w:right="113"/>
              <w:jc w:val="both"/>
              <w:rPr>
                <w:lang w:val="en-US"/>
              </w:rPr>
            </w:pPr>
            <w:r w:rsidRPr="00565575">
              <w:rPr>
                <w:lang w:val="en-US"/>
              </w:rPr>
              <w:t xml:space="preserve">The course is aimed at making students familiar with the basic issues of macroeconomics, and make them able to use those fundamental analytical </w:t>
            </w:r>
            <w:proofErr w:type="gramStart"/>
            <w:r w:rsidRPr="00565575">
              <w:rPr>
                <w:lang w:val="en-US"/>
              </w:rPr>
              <w:t>tools which</w:t>
            </w:r>
            <w:proofErr w:type="gramEnd"/>
            <w:r w:rsidRPr="00565575">
              <w:rPr>
                <w:lang w:val="en-US"/>
              </w:rPr>
              <w:t xml:space="preserve"> are needed to answer macroeconomic questions. By the end of the </w:t>
            </w:r>
            <w:proofErr w:type="gramStart"/>
            <w:r w:rsidRPr="00565575">
              <w:rPr>
                <w:lang w:val="en-US"/>
              </w:rPr>
              <w:t>course</w:t>
            </w:r>
            <w:proofErr w:type="gramEnd"/>
            <w:r w:rsidRPr="00565575">
              <w:rPr>
                <w:lang w:val="en-US"/>
              </w:rPr>
              <w:t xml:space="preserve"> the students have to be able to use a model of a closed economy in analyzing macroeconomic phenomena.</w:t>
            </w:r>
          </w:p>
        </w:tc>
      </w:tr>
      <w:tr w:rsidR="00F660DD" w:rsidRPr="00B21A18" w:rsidTr="00321577">
        <w:trPr>
          <w:gridBefore w:val="1"/>
          <w:wBefore w:w="10" w:type="dxa"/>
          <w:cantSplit/>
          <w:trHeight w:val="1400"/>
        </w:trPr>
        <w:tc>
          <w:tcPr>
            <w:tcW w:w="9939" w:type="dxa"/>
            <w:gridSpan w:val="11"/>
            <w:tcBorders>
              <w:top w:val="single" w:sz="4" w:space="0" w:color="auto"/>
              <w:left w:val="single" w:sz="4" w:space="0" w:color="auto"/>
              <w:right w:val="single" w:sz="4" w:space="0" w:color="000000"/>
            </w:tcBorders>
            <w:vAlign w:val="center"/>
          </w:tcPr>
          <w:p w:rsidR="00F660DD" w:rsidRPr="00A96F75" w:rsidRDefault="00F660DD" w:rsidP="00321577">
            <w:pPr>
              <w:jc w:val="both"/>
              <w:rPr>
                <w:b/>
                <w:bCs/>
                <w:lang w:val="en-GB"/>
              </w:rPr>
            </w:pPr>
            <w:r w:rsidRPr="00A96F75">
              <w:rPr>
                <w:b/>
                <w:bCs/>
                <w:lang w:val="en-GB"/>
              </w:rPr>
              <w:t xml:space="preserve">A list of the required professional competences and competence elements (knowledge, skills, etc., KKK point 7) to which the subject typically and substantially contributes) </w:t>
            </w:r>
          </w:p>
          <w:p w:rsidR="00F660DD" w:rsidRPr="00A96F75" w:rsidRDefault="00F660DD" w:rsidP="00321577">
            <w:pPr>
              <w:ind w:left="402"/>
              <w:jc w:val="both"/>
              <w:rPr>
                <w:i/>
                <w:lang w:val="en-GB"/>
              </w:rPr>
            </w:pPr>
            <w:r w:rsidRPr="00A96F75">
              <w:rPr>
                <w:i/>
                <w:lang w:val="en-GB"/>
              </w:rPr>
              <w:t xml:space="preserve">Knowledge: </w:t>
            </w:r>
          </w:p>
          <w:p w:rsidR="00F660DD" w:rsidRPr="00A96F75" w:rsidRDefault="00F660DD" w:rsidP="00321577">
            <w:pPr>
              <w:shd w:val="clear" w:color="auto" w:fill="E5DFEC"/>
              <w:suppressAutoHyphens/>
              <w:autoSpaceDE w:val="0"/>
              <w:spacing w:before="60" w:after="60"/>
              <w:ind w:left="417" w:right="113"/>
              <w:rPr>
                <w:lang w:val="en-GB"/>
              </w:rPr>
            </w:pPr>
            <w:r w:rsidRPr="00A96F75">
              <w:rPr>
                <w:lang w:val="en-GB"/>
              </w:rPr>
              <w:t>He or she has learnt the basic theories and characteristics of the macro-level organisation of the economy</w:t>
            </w:r>
          </w:p>
          <w:p w:rsidR="00F660DD" w:rsidRPr="00A96F75" w:rsidRDefault="00F660DD" w:rsidP="00321577">
            <w:pPr>
              <w:ind w:left="402"/>
              <w:jc w:val="both"/>
              <w:rPr>
                <w:i/>
                <w:lang w:val="en-GB"/>
              </w:rPr>
            </w:pPr>
            <w:r w:rsidRPr="00A96F75">
              <w:rPr>
                <w:i/>
                <w:lang w:val="en-GB"/>
              </w:rPr>
              <w:t>Ability:</w:t>
            </w:r>
          </w:p>
          <w:p w:rsidR="00F660DD" w:rsidRPr="00A96F75" w:rsidRDefault="00F660DD" w:rsidP="00321577">
            <w:pPr>
              <w:shd w:val="clear" w:color="auto" w:fill="E5DFEC"/>
              <w:suppressAutoHyphens/>
              <w:autoSpaceDE w:val="0"/>
              <w:spacing w:before="60" w:after="60"/>
              <w:ind w:left="417" w:right="113"/>
              <w:rPr>
                <w:lang w:val="en-GB"/>
              </w:rPr>
            </w:pPr>
            <w:r w:rsidRPr="00A96F75">
              <w:rPr>
                <w:lang w:val="en-GB"/>
              </w:rPr>
              <w:t>By applying the theories and methods learnt, he or she identifies facts and basic relationships, organises and analyses, draws independent conclusions, makes critical comments, prepares proposals for decisions, and makes decisions in routine and partly unfamiliar contexts, both national and international.</w:t>
            </w:r>
          </w:p>
          <w:p w:rsidR="00F660DD" w:rsidRPr="00A96F75" w:rsidRDefault="00F660DD" w:rsidP="00321577">
            <w:pPr>
              <w:ind w:left="402"/>
              <w:jc w:val="both"/>
              <w:rPr>
                <w:i/>
                <w:lang w:val="en-GB"/>
              </w:rPr>
            </w:pPr>
            <w:r w:rsidRPr="00A96F75">
              <w:rPr>
                <w:i/>
                <w:lang w:val="en-GB"/>
              </w:rPr>
              <w:t>Attitude:</w:t>
            </w:r>
          </w:p>
          <w:p w:rsidR="00F660DD" w:rsidRPr="00A96F75" w:rsidRDefault="00F660DD" w:rsidP="00321577">
            <w:pPr>
              <w:shd w:val="clear" w:color="auto" w:fill="E5DFEC"/>
              <w:suppressAutoHyphens/>
              <w:autoSpaceDE w:val="0"/>
              <w:spacing w:before="60" w:after="60"/>
              <w:ind w:left="417" w:right="113"/>
              <w:rPr>
                <w:lang w:val="en-GB"/>
              </w:rPr>
            </w:pPr>
            <w:r w:rsidRPr="00A96F75">
              <w:rPr>
                <w:lang w:val="en-GB"/>
              </w:rPr>
              <w:t>He or she is receptive to new information, professional knowledge and methodologies.</w:t>
            </w:r>
          </w:p>
          <w:p w:rsidR="00F660DD" w:rsidRPr="00A96F75" w:rsidRDefault="00F660DD" w:rsidP="00321577">
            <w:pPr>
              <w:ind w:left="402"/>
              <w:jc w:val="both"/>
              <w:rPr>
                <w:i/>
                <w:lang w:val="en-GB"/>
              </w:rPr>
            </w:pPr>
            <w:r w:rsidRPr="00A96F75">
              <w:rPr>
                <w:i/>
                <w:lang w:val="en-GB"/>
              </w:rPr>
              <w:t>Autonomy and responsibility:</w:t>
            </w:r>
          </w:p>
          <w:p w:rsidR="00F660DD" w:rsidRPr="00A96F75" w:rsidRDefault="00F660DD" w:rsidP="00321577">
            <w:pPr>
              <w:shd w:val="clear" w:color="auto" w:fill="E5DFEC"/>
              <w:suppressAutoHyphens/>
              <w:autoSpaceDE w:val="0"/>
              <w:spacing w:before="60" w:after="60"/>
              <w:ind w:left="417" w:right="113"/>
              <w:jc w:val="both"/>
            </w:pPr>
            <w:r w:rsidRPr="00A96F75">
              <w:rPr>
                <w:lang w:val="en-GB"/>
              </w:rPr>
              <w:t>He or she takes responsibility for his/her analyses, conclusions and decisions.</w:t>
            </w:r>
          </w:p>
        </w:tc>
      </w:tr>
      <w:tr w:rsidR="00F660DD" w:rsidRPr="00034661" w:rsidTr="00321577">
        <w:trPr>
          <w:gridAfter w:val="1"/>
          <w:wAfter w:w="10" w:type="dxa"/>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rPr>
                <w:b/>
                <w:bCs/>
                <w:lang w:val="en-US"/>
              </w:rPr>
            </w:pPr>
            <w:r w:rsidRPr="00034661">
              <w:rPr>
                <w:b/>
                <w:bCs/>
                <w:lang w:val="en-US"/>
              </w:rPr>
              <w:t>Course content , topics:</w:t>
            </w:r>
          </w:p>
          <w:p w:rsidR="00F660DD" w:rsidRPr="00034661" w:rsidRDefault="00F660DD" w:rsidP="00321577">
            <w:pPr>
              <w:shd w:val="clear" w:color="auto" w:fill="E5DFEC"/>
              <w:suppressAutoHyphens/>
              <w:autoSpaceDE w:val="0"/>
              <w:spacing w:before="60" w:after="60"/>
              <w:ind w:left="417" w:right="113"/>
              <w:jc w:val="both"/>
              <w:rPr>
                <w:lang w:val="en-US"/>
              </w:rPr>
            </w:pPr>
            <w:r>
              <w:rPr>
                <w:lang w:val="en-US"/>
              </w:rPr>
              <w:t>national income, real and nominal income, goods market, labor market, money market, inflation, monetary policy, fiscal policy, general equilibrium</w:t>
            </w:r>
          </w:p>
        </w:tc>
      </w:tr>
      <w:tr w:rsidR="00F660DD" w:rsidRPr="00034661" w:rsidTr="00321577">
        <w:trPr>
          <w:gridAfter w:val="1"/>
          <w:wAfter w:w="10" w:type="dxa"/>
          <w:trHeight w:val="753"/>
        </w:trPr>
        <w:tc>
          <w:tcPr>
            <w:tcW w:w="9939" w:type="dxa"/>
            <w:gridSpan w:val="11"/>
            <w:tcBorders>
              <w:top w:val="single" w:sz="4" w:space="0" w:color="auto"/>
              <w:left w:val="single" w:sz="4" w:space="0" w:color="auto"/>
              <w:bottom w:val="single" w:sz="4" w:space="0" w:color="auto"/>
              <w:right w:val="single" w:sz="4" w:space="0" w:color="auto"/>
            </w:tcBorders>
          </w:tcPr>
          <w:p w:rsidR="00F660DD" w:rsidRPr="00034661" w:rsidRDefault="00F660DD" w:rsidP="00321577">
            <w:pPr>
              <w:rPr>
                <w:b/>
                <w:bCs/>
                <w:lang w:val="en-US"/>
              </w:rPr>
            </w:pPr>
            <w:r w:rsidRPr="00034661">
              <w:rPr>
                <w:b/>
                <w:bCs/>
                <w:lang w:val="en-US"/>
              </w:rPr>
              <w:t>Learning methods:</w:t>
            </w:r>
          </w:p>
          <w:p w:rsidR="00F660DD" w:rsidRPr="00034661" w:rsidRDefault="00F660DD" w:rsidP="00321577">
            <w:pPr>
              <w:shd w:val="clear" w:color="auto" w:fill="E5DFEC"/>
              <w:suppressAutoHyphens/>
              <w:autoSpaceDE w:val="0"/>
              <w:spacing w:before="60" w:after="60"/>
              <w:ind w:left="417" w:right="113"/>
              <w:rPr>
                <w:lang w:val="en-US"/>
              </w:rPr>
            </w:pPr>
            <w:r w:rsidRPr="00251D77">
              <w:rPr>
                <w:lang w:val="en-US"/>
              </w:rPr>
              <w:t xml:space="preserve">Lectures </w:t>
            </w:r>
            <w:r>
              <w:rPr>
                <w:lang w:val="en-US"/>
              </w:rPr>
              <w:t>and seminars, calculations and graphical illustrations.</w:t>
            </w:r>
          </w:p>
        </w:tc>
      </w:tr>
      <w:tr w:rsidR="00F660DD" w:rsidRPr="00034661" w:rsidTr="00321577">
        <w:trPr>
          <w:gridAfter w:val="1"/>
          <w:wAfter w:w="10" w:type="dxa"/>
          <w:trHeight w:val="1021"/>
        </w:trPr>
        <w:tc>
          <w:tcPr>
            <w:tcW w:w="9939" w:type="dxa"/>
            <w:gridSpan w:val="11"/>
            <w:tcBorders>
              <w:top w:val="single" w:sz="4" w:space="0" w:color="auto"/>
              <w:left w:val="single" w:sz="4" w:space="0" w:color="auto"/>
              <w:bottom w:val="single" w:sz="4" w:space="0" w:color="auto"/>
              <w:right w:val="single" w:sz="4" w:space="0" w:color="auto"/>
            </w:tcBorders>
          </w:tcPr>
          <w:p w:rsidR="00F660DD" w:rsidRPr="00034661" w:rsidRDefault="00F660DD" w:rsidP="00321577">
            <w:pPr>
              <w:rPr>
                <w:b/>
                <w:bCs/>
                <w:lang w:val="en-US"/>
              </w:rPr>
            </w:pPr>
            <w:r w:rsidRPr="00034661">
              <w:rPr>
                <w:b/>
                <w:bCs/>
                <w:lang w:val="en-US"/>
              </w:rPr>
              <w:t>Assessment</w:t>
            </w:r>
          </w:p>
          <w:p w:rsidR="00F660DD" w:rsidRPr="00251D77" w:rsidRDefault="00F660DD" w:rsidP="00321577">
            <w:pPr>
              <w:shd w:val="clear" w:color="auto" w:fill="E5DFEC"/>
              <w:suppressAutoHyphens/>
              <w:autoSpaceDE w:val="0"/>
              <w:ind w:left="420" w:right="113"/>
              <w:jc w:val="both"/>
              <w:rPr>
                <w:lang w:val="en-US"/>
              </w:rPr>
            </w:pPr>
            <w:r>
              <w:rPr>
                <w:lang w:val="en-US"/>
              </w:rPr>
              <w:t xml:space="preserve">On random occasions during the </w:t>
            </w:r>
            <w:proofErr w:type="gramStart"/>
            <w:r>
              <w:rPr>
                <w:lang w:val="en-US"/>
              </w:rPr>
              <w:t>semester</w:t>
            </w:r>
            <w:proofErr w:type="gramEnd"/>
            <w:r>
              <w:rPr>
                <w:lang w:val="en-US"/>
              </w:rPr>
              <w:t xml:space="preserve"> students will have the opportunity to solve some quizzes whose end results will be considered for the final grade. Students are required to attend the seminars, which means they </w:t>
            </w:r>
            <w:proofErr w:type="gramStart"/>
            <w:r>
              <w:rPr>
                <w:lang w:val="en-US"/>
              </w:rPr>
              <w:t>are allowed</w:t>
            </w:r>
            <w:proofErr w:type="gramEnd"/>
            <w:r>
              <w:rPr>
                <w:lang w:val="en-US"/>
              </w:rPr>
              <w:t xml:space="preserve"> to miss three seminars at most during the semester for whatever reason. Missing four or more seminars implies a rejection of the signature. </w:t>
            </w:r>
            <w:r w:rsidRPr="00251D77">
              <w:rPr>
                <w:lang w:val="en-US"/>
              </w:rPr>
              <w:t>The exam is a written test which</w:t>
            </w:r>
            <w:r>
              <w:rPr>
                <w:lang w:val="en-US"/>
              </w:rPr>
              <w:t>, together with optional tests taken during the semester,</w:t>
            </w:r>
            <w:r w:rsidRPr="00251D77">
              <w:rPr>
                <w:lang w:val="en-US"/>
              </w:rPr>
              <w:t xml:space="preserve"> will be evaluated according to the following grading schedule:</w:t>
            </w:r>
          </w:p>
          <w:p w:rsidR="00F660DD" w:rsidRPr="00251D77" w:rsidRDefault="00F660DD" w:rsidP="00321577">
            <w:pPr>
              <w:shd w:val="clear" w:color="auto" w:fill="E5DFEC"/>
              <w:suppressAutoHyphens/>
              <w:autoSpaceDE w:val="0"/>
              <w:ind w:left="420" w:right="113"/>
              <w:jc w:val="both"/>
              <w:rPr>
                <w:lang w:val="en-US"/>
              </w:rPr>
            </w:pPr>
            <w:r w:rsidRPr="00251D77">
              <w:rPr>
                <w:lang w:val="en-US"/>
              </w:rPr>
              <w:t xml:space="preserve">0 - 50% – fail (1) </w:t>
            </w:r>
          </w:p>
          <w:p w:rsidR="00F660DD" w:rsidRPr="00251D77" w:rsidRDefault="00F660DD" w:rsidP="00321577">
            <w:pPr>
              <w:shd w:val="clear" w:color="auto" w:fill="E5DFEC"/>
              <w:suppressAutoHyphens/>
              <w:autoSpaceDE w:val="0"/>
              <w:ind w:left="420" w:right="113"/>
              <w:jc w:val="both"/>
              <w:rPr>
                <w:lang w:val="en-US"/>
              </w:rPr>
            </w:pPr>
            <w:r>
              <w:rPr>
                <w:lang w:val="en-US"/>
              </w:rPr>
              <w:t>50.01% – 64.00</w:t>
            </w:r>
            <w:r w:rsidRPr="00251D77">
              <w:rPr>
                <w:lang w:val="en-US"/>
              </w:rPr>
              <w:t>% – pass (2)</w:t>
            </w:r>
          </w:p>
          <w:p w:rsidR="00F660DD" w:rsidRPr="00251D77" w:rsidRDefault="00F660DD" w:rsidP="00321577">
            <w:pPr>
              <w:shd w:val="clear" w:color="auto" w:fill="E5DFEC"/>
              <w:suppressAutoHyphens/>
              <w:autoSpaceDE w:val="0"/>
              <w:ind w:left="420" w:right="113"/>
              <w:jc w:val="both"/>
              <w:rPr>
                <w:lang w:val="en-US"/>
              </w:rPr>
            </w:pPr>
            <w:r>
              <w:rPr>
                <w:lang w:val="en-US"/>
              </w:rPr>
              <w:t>64.01% - 76.00</w:t>
            </w:r>
            <w:r w:rsidRPr="00251D77">
              <w:rPr>
                <w:lang w:val="en-US"/>
              </w:rPr>
              <w:t xml:space="preserve">% – satisfactory (3) </w:t>
            </w:r>
          </w:p>
          <w:p w:rsidR="00F660DD" w:rsidRPr="00251D77" w:rsidRDefault="00F660DD" w:rsidP="00321577">
            <w:pPr>
              <w:shd w:val="clear" w:color="auto" w:fill="E5DFEC"/>
              <w:suppressAutoHyphens/>
              <w:autoSpaceDE w:val="0"/>
              <w:ind w:left="420" w:right="113"/>
              <w:jc w:val="both"/>
              <w:rPr>
                <w:lang w:val="en-US"/>
              </w:rPr>
            </w:pPr>
            <w:r w:rsidRPr="00251D77">
              <w:rPr>
                <w:lang w:val="en-US"/>
              </w:rPr>
              <w:t>76</w:t>
            </w:r>
            <w:r>
              <w:rPr>
                <w:lang w:val="en-US"/>
              </w:rPr>
              <w:t>.01% - 87.00</w:t>
            </w:r>
            <w:r w:rsidRPr="00251D77">
              <w:rPr>
                <w:lang w:val="en-US"/>
              </w:rPr>
              <w:t xml:space="preserve">% – good (4) </w:t>
            </w:r>
          </w:p>
          <w:p w:rsidR="00F660DD" w:rsidRPr="00034661" w:rsidRDefault="00F660DD" w:rsidP="00321577">
            <w:pPr>
              <w:shd w:val="clear" w:color="auto" w:fill="E5DFEC"/>
              <w:suppressAutoHyphens/>
              <w:autoSpaceDE w:val="0"/>
              <w:ind w:left="420" w:right="113"/>
              <w:jc w:val="both"/>
              <w:rPr>
                <w:lang w:val="en-US"/>
              </w:rPr>
            </w:pPr>
            <w:r w:rsidRPr="00251D77">
              <w:rPr>
                <w:lang w:val="en-US"/>
              </w:rPr>
              <w:t>87</w:t>
            </w:r>
            <w:r>
              <w:rPr>
                <w:lang w:val="en-US"/>
              </w:rPr>
              <w:t>.01</w:t>
            </w:r>
            <w:r w:rsidRPr="00251D77">
              <w:rPr>
                <w:lang w:val="en-US"/>
              </w:rPr>
              <w:t>% - 100% – excellent (5)</w:t>
            </w:r>
          </w:p>
        </w:tc>
      </w:tr>
      <w:tr w:rsidR="00F660DD" w:rsidRPr="00034661" w:rsidTr="00321577">
        <w:trPr>
          <w:gridAfter w:val="1"/>
          <w:wAfter w:w="10" w:type="dxa"/>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F660DD" w:rsidRDefault="00F660DD" w:rsidP="00321577">
            <w:pPr>
              <w:rPr>
                <w:b/>
                <w:bCs/>
                <w:lang w:val="en-US"/>
              </w:rPr>
            </w:pPr>
            <w:r>
              <w:rPr>
                <w:b/>
                <w:bCs/>
                <w:lang w:val="en-US"/>
              </w:rPr>
              <w:t>Compulso</w:t>
            </w:r>
            <w:r w:rsidRPr="00034661">
              <w:rPr>
                <w:b/>
                <w:bCs/>
                <w:lang w:val="en-US"/>
              </w:rPr>
              <w:t>ry readings:</w:t>
            </w:r>
          </w:p>
          <w:p w:rsidR="00F660DD" w:rsidRPr="002036EA" w:rsidRDefault="00F660DD" w:rsidP="00321577">
            <w:pPr>
              <w:ind w:left="426"/>
              <w:rPr>
                <w:bCs/>
                <w:shd w:val="clear" w:color="auto" w:fill="E5DFEC"/>
                <w:lang w:val="en-US"/>
              </w:rPr>
            </w:pPr>
            <w:r>
              <w:rPr>
                <w:bCs/>
                <w:shd w:val="clear" w:color="auto" w:fill="E5DFEC"/>
                <w:lang w:val="en-US"/>
              </w:rPr>
              <w:t xml:space="preserve">Mishkin, Frederic S. (2015): Macroeconomics: Policy and Practice. Second (Global) Edition. Pearson, New York. </w:t>
            </w:r>
            <w:r w:rsidRPr="008D1808">
              <w:rPr>
                <w:bCs/>
                <w:shd w:val="clear" w:color="auto" w:fill="E5DFEC"/>
                <w:lang w:val="en-US"/>
              </w:rPr>
              <w:t>ISBN:978-1-292-01959-8</w:t>
            </w:r>
          </w:p>
          <w:p w:rsidR="00F660DD" w:rsidRPr="00251D77" w:rsidRDefault="00F660DD" w:rsidP="00321577">
            <w:pPr>
              <w:ind w:left="426"/>
              <w:rPr>
                <w:bCs/>
                <w:lang w:val="en-US"/>
              </w:rPr>
            </w:pPr>
            <w:r>
              <w:rPr>
                <w:bCs/>
                <w:shd w:val="clear" w:color="auto" w:fill="E5DFEC"/>
                <w:lang w:val="en-US"/>
              </w:rPr>
              <w:t>Kaufman, Roger T. (2007):</w:t>
            </w:r>
            <w:r w:rsidRPr="002036EA">
              <w:rPr>
                <w:bCs/>
                <w:shd w:val="clear" w:color="auto" w:fill="E5DFEC"/>
                <w:lang w:val="en-US"/>
              </w:rPr>
              <w:t xml:space="preserve"> Student Guide and Workbook for Use with Macroeconomics. Worth</w:t>
            </w:r>
            <w:r>
              <w:rPr>
                <w:bCs/>
                <w:shd w:val="clear" w:color="auto" w:fill="E5DFEC"/>
                <w:lang w:val="en-US"/>
              </w:rPr>
              <w:t xml:space="preserve"> Publisher, New York</w:t>
            </w:r>
            <w:r w:rsidRPr="002036EA">
              <w:rPr>
                <w:bCs/>
                <w:shd w:val="clear" w:color="auto" w:fill="E5DFEC"/>
                <w:lang w:val="en-US"/>
              </w:rPr>
              <w:t>.</w:t>
            </w:r>
            <w:r>
              <w:rPr>
                <w:bCs/>
                <w:shd w:val="clear" w:color="auto" w:fill="E5DFEC"/>
                <w:lang w:val="en-US"/>
              </w:rPr>
              <w:t xml:space="preserve"> </w:t>
            </w:r>
            <w:r w:rsidRPr="008D1808">
              <w:rPr>
                <w:bCs/>
                <w:shd w:val="clear" w:color="auto" w:fill="E5DFEC"/>
                <w:lang w:val="en-US"/>
              </w:rPr>
              <w:t>ISBN: 978 0 7167 7339 9 0 7167 7339 2</w:t>
            </w:r>
          </w:p>
          <w:p w:rsidR="00F660DD" w:rsidRPr="00034661" w:rsidRDefault="00F660DD" w:rsidP="00321577">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F660DD" w:rsidRPr="00034661" w:rsidRDefault="00F660DD" w:rsidP="00321577">
            <w:pPr>
              <w:shd w:val="clear" w:color="auto" w:fill="E5DFEC"/>
              <w:suppressAutoHyphens/>
              <w:autoSpaceDE w:val="0"/>
              <w:spacing w:before="60" w:after="60"/>
              <w:ind w:left="417" w:right="113"/>
              <w:rPr>
                <w:lang w:val="en-US"/>
              </w:rPr>
            </w:pPr>
            <w:r w:rsidRPr="002036EA">
              <w:rPr>
                <w:bCs/>
                <w:shd w:val="clear" w:color="auto" w:fill="E5DFEC"/>
                <w:lang w:val="en-US"/>
              </w:rPr>
              <w:lastRenderedPageBreak/>
              <w:t>Mankiw, Gregory</w:t>
            </w:r>
            <w:r>
              <w:rPr>
                <w:bCs/>
                <w:shd w:val="clear" w:color="auto" w:fill="E5DFEC"/>
                <w:lang w:val="en-US"/>
              </w:rPr>
              <w:t xml:space="preserve"> (2007)</w:t>
            </w:r>
            <w:r w:rsidRPr="002036EA">
              <w:rPr>
                <w:bCs/>
                <w:shd w:val="clear" w:color="auto" w:fill="E5DFEC"/>
                <w:lang w:val="en-US"/>
              </w:rPr>
              <w:t>:  Macroeconomics. Sixth Edition.</w:t>
            </w:r>
            <w:r>
              <w:rPr>
                <w:bCs/>
                <w:shd w:val="clear" w:color="auto" w:fill="E5DFEC"/>
                <w:lang w:val="en-US"/>
              </w:rPr>
              <w:t xml:space="preserve"> Worth Publisher, New York. </w:t>
            </w:r>
            <w:r w:rsidRPr="008D1808">
              <w:rPr>
                <w:bCs/>
                <w:shd w:val="clear" w:color="auto" w:fill="E5DFEC"/>
                <w:lang w:val="en-US"/>
              </w:rPr>
              <w:t>ISBN: 978 0 7167 6213 3 0 7167 6213 7</w:t>
            </w:r>
          </w:p>
        </w:tc>
      </w:tr>
    </w:tbl>
    <w:p w:rsidR="00F660DD" w:rsidRPr="00034661" w:rsidRDefault="00F660DD" w:rsidP="00F660DD">
      <w:pPr>
        <w:rPr>
          <w:lang w:val="en-US"/>
        </w:rPr>
      </w:pPr>
    </w:p>
    <w:p w:rsidR="00F660DD" w:rsidRPr="00034661" w:rsidRDefault="00F660DD" w:rsidP="00F660DD">
      <w:pPr>
        <w:rPr>
          <w:lang w:val="en-US"/>
        </w:rPr>
      </w:pPr>
    </w:p>
    <w:p w:rsidR="00F660DD" w:rsidRDefault="00F660DD" w:rsidP="00F660DD">
      <w:pPr>
        <w:jc w:val="center"/>
        <w:rPr>
          <w:b/>
          <w:sz w:val="28"/>
          <w:szCs w:val="28"/>
          <w:lang w:val="en-US"/>
        </w:rPr>
      </w:pPr>
      <w:r w:rsidRPr="00034661">
        <w:rPr>
          <w:b/>
          <w:sz w:val="28"/>
          <w:szCs w:val="28"/>
          <w:lang w:val="en-US"/>
        </w:rPr>
        <w:t>Syllabus</w:t>
      </w:r>
    </w:p>
    <w:p w:rsidR="00F660DD" w:rsidRPr="00034661" w:rsidRDefault="00F660DD" w:rsidP="00F660DD">
      <w:pPr>
        <w:jc w:val="center"/>
        <w:rPr>
          <w:b/>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812"/>
        <w:gridCol w:w="997"/>
        <w:gridCol w:w="415"/>
      </w:tblGrid>
      <w:tr w:rsidR="00F660DD" w:rsidRPr="007317D2" w:rsidTr="00321577">
        <w:trPr>
          <w:jc w:val="center"/>
        </w:trPr>
        <w:tc>
          <w:tcPr>
            <w:tcW w:w="841" w:type="dxa"/>
            <w:shd w:val="clear" w:color="auto" w:fill="auto"/>
          </w:tcPr>
          <w:p w:rsidR="00F660DD" w:rsidRPr="00251D77" w:rsidRDefault="00F660DD" w:rsidP="00321577">
            <w:pPr>
              <w:jc w:val="center"/>
              <w:rPr>
                <w:b/>
              </w:rPr>
            </w:pPr>
            <w:r>
              <w:rPr>
                <w:b/>
              </w:rPr>
              <w:t>w</w:t>
            </w:r>
            <w:r w:rsidRPr="00251D77">
              <w:rPr>
                <w:b/>
              </w:rPr>
              <w:t>eek</w:t>
            </w:r>
          </w:p>
        </w:tc>
        <w:tc>
          <w:tcPr>
            <w:tcW w:w="6809" w:type="dxa"/>
            <w:gridSpan w:val="2"/>
          </w:tcPr>
          <w:p w:rsidR="00F660DD" w:rsidRPr="00251D77" w:rsidRDefault="00F660DD" w:rsidP="00321577">
            <w:pPr>
              <w:jc w:val="center"/>
              <w:rPr>
                <w:b/>
              </w:rPr>
            </w:pPr>
            <w:r w:rsidRPr="00251D77">
              <w:rPr>
                <w:b/>
              </w:rPr>
              <w:t>Topic</w:t>
            </w:r>
          </w:p>
        </w:tc>
        <w:tc>
          <w:tcPr>
            <w:tcW w:w="415" w:type="dxa"/>
          </w:tcPr>
          <w:p w:rsidR="00F660DD" w:rsidRPr="00251D77" w:rsidRDefault="00F660DD" w:rsidP="00321577">
            <w:pPr>
              <w:rPr>
                <w: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rFonts w:eastAsia="Times New Roman"/>
                <w:lang w:val="en-GB"/>
              </w:rPr>
            </w:pPr>
            <w:r w:rsidRPr="00B35C45">
              <w:rPr>
                <w:rFonts w:eastAsia="Times New Roman"/>
                <w:lang w:val="en-GB"/>
              </w:rPr>
              <w:t>The fundamen</w:t>
            </w:r>
            <w:r>
              <w:rPr>
                <w:rFonts w:eastAsia="Times New Roman"/>
                <w:lang w:val="en-GB"/>
              </w:rPr>
              <w:t>tal questions of macroeconomics</w:t>
            </w:r>
          </w:p>
        </w:tc>
        <w:tc>
          <w:tcPr>
            <w:tcW w:w="1412" w:type="dxa"/>
            <w:gridSpan w:val="2"/>
            <w:vMerge w:val="restart"/>
            <w:vAlign w:val="center"/>
          </w:tcPr>
          <w:p w:rsidR="00F660DD" w:rsidRPr="00373BB4" w:rsidRDefault="00F660DD" w:rsidP="00321577">
            <w:pPr>
              <w:rPr>
                <w:lang w:val="en-US"/>
              </w:rPr>
            </w:pPr>
            <w:r>
              <w:rPr>
                <w:lang w:val="en-US"/>
              </w:rPr>
              <w:t>Mishkin, pp. 47-62</w:t>
            </w:r>
          </w:p>
          <w:p w:rsidR="00F660DD" w:rsidRPr="00B322EC" w:rsidRDefault="00F660DD" w:rsidP="00321577">
            <w:pPr>
              <w:rPr>
                <w:lang w:val="en-US"/>
              </w:rPr>
            </w:pPr>
            <w:r>
              <w:rPr>
                <w:lang w:val="en-US"/>
              </w:rPr>
              <w:t>Kaufman, pp. 1-8</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Pr>
                <w:lang w:val="en-GB"/>
              </w:rPr>
              <w:t>LO: model building, main questions, brief history of macroeconomics</w:t>
            </w:r>
          </w:p>
        </w:tc>
        <w:tc>
          <w:tcPr>
            <w:tcW w:w="1412" w:type="dxa"/>
            <w:gridSpan w:val="2"/>
            <w:vMerge/>
            <w:vAlign w:val="center"/>
          </w:tcPr>
          <w:p w:rsidR="00F660DD"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rFonts w:eastAsia="Times New Roman"/>
                <w:lang w:val="en-GB"/>
              </w:rPr>
            </w:pPr>
            <w:r>
              <w:rPr>
                <w:rFonts w:eastAsia="Times New Roman"/>
                <w:lang w:val="en-GB"/>
              </w:rPr>
              <w:t>Measuring economic activity: GDP.</w:t>
            </w:r>
          </w:p>
        </w:tc>
        <w:tc>
          <w:tcPr>
            <w:tcW w:w="1412" w:type="dxa"/>
            <w:gridSpan w:val="2"/>
            <w:vMerge w:val="restart"/>
            <w:vAlign w:val="center"/>
          </w:tcPr>
          <w:p w:rsidR="00F660DD" w:rsidRPr="00373BB4" w:rsidRDefault="00F660DD" w:rsidP="00321577">
            <w:pPr>
              <w:rPr>
                <w:lang w:val="en-US"/>
              </w:rPr>
            </w:pPr>
            <w:r>
              <w:rPr>
                <w:lang w:val="en-US"/>
              </w:rPr>
              <w:t>Mishkin, pp. 63-91</w:t>
            </w:r>
          </w:p>
          <w:p w:rsidR="00F660DD" w:rsidRPr="00B322EC" w:rsidRDefault="00F660DD" w:rsidP="00321577">
            <w:pPr>
              <w:rPr>
                <w:lang w:val="en-US"/>
              </w:rPr>
            </w:pPr>
            <w:r>
              <w:rPr>
                <w:lang w:val="en-US"/>
              </w:rPr>
              <w:t>Kaufman, pp. 9-18</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Pr>
                <w:lang w:val="en-GB"/>
              </w:rPr>
              <w:t>LO: GDP, real and nominal GDP</w:t>
            </w:r>
          </w:p>
        </w:tc>
        <w:tc>
          <w:tcPr>
            <w:tcW w:w="1412" w:type="dxa"/>
            <w:gridSpan w:val="2"/>
            <w:vMerge/>
            <w:vAlign w:val="center"/>
          </w:tcPr>
          <w:p w:rsidR="00F660DD" w:rsidRPr="00B35C45"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8F74BA" w:rsidRDefault="00F660DD" w:rsidP="00F660DD">
            <w:pPr>
              <w:numPr>
                <w:ilvl w:val="0"/>
                <w:numId w:val="5"/>
              </w:numPr>
              <w:jc w:val="center"/>
            </w:pPr>
          </w:p>
        </w:tc>
        <w:tc>
          <w:tcPr>
            <w:tcW w:w="5812" w:type="dxa"/>
            <w:shd w:val="clear" w:color="auto" w:fill="auto"/>
            <w:vAlign w:val="center"/>
          </w:tcPr>
          <w:p w:rsidR="00F660DD" w:rsidRPr="00B05FBE" w:rsidRDefault="00F660DD" w:rsidP="00321577">
            <w:pPr>
              <w:rPr>
                <w:rFonts w:eastAsia="Times New Roman"/>
                <w:lang w:val="en-GB"/>
              </w:rPr>
            </w:pPr>
            <w:r>
              <w:rPr>
                <w:rFonts w:eastAsia="Times New Roman"/>
                <w:lang w:val="en-GB"/>
              </w:rPr>
              <w:t>Measuring economic activity</w:t>
            </w:r>
            <w:r w:rsidRPr="00B05FBE">
              <w:rPr>
                <w:rFonts w:eastAsia="Times New Roman"/>
                <w:lang w:val="en-GB"/>
              </w:rPr>
              <w:t>: inflation and unemployment</w:t>
            </w:r>
          </w:p>
          <w:p w:rsidR="00F660DD" w:rsidRPr="008F74BA" w:rsidRDefault="00F660DD" w:rsidP="00321577">
            <w:pPr>
              <w:rPr>
                <w:rFonts w:eastAsia="Times New Roman"/>
                <w:lang w:val="en-GB"/>
              </w:rPr>
            </w:pPr>
            <w:r>
              <w:rPr>
                <w:rFonts w:eastAsia="Times New Roman"/>
                <w:lang w:val="en-GB"/>
              </w:rPr>
              <w:t>Aggregate</w:t>
            </w:r>
            <w:r w:rsidRPr="00B05FBE">
              <w:rPr>
                <w:rFonts w:eastAsia="Times New Roman"/>
                <w:lang w:val="en-GB"/>
              </w:rPr>
              <w:t xml:space="preserve"> production and the division of income</w:t>
            </w:r>
          </w:p>
        </w:tc>
        <w:tc>
          <w:tcPr>
            <w:tcW w:w="1412" w:type="dxa"/>
            <w:gridSpan w:val="2"/>
            <w:vMerge w:val="restart"/>
            <w:vAlign w:val="center"/>
          </w:tcPr>
          <w:p w:rsidR="00F660DD" w:rsidRPr="00373BB4" w:rsidRDefault="00F660DD" w:rsidP="00321577">
            <w:pPr>
              <w:rPr>
                <w:lang w:val="en-US"/>
              </w:rPr>
            </w:pPr>
            <w:r w:rsidRPr="00373BB4">
              <w:rPr>
                <w:lang w:val="en-US"/>
              </w:rPr>
              <w:t>M</w:t>
            </w:r>
            <w:r>
              <w:rPr>
                <w:lang w:val="en-US"/>
              </w:rPr>
              <w:t>ishkin, pp. 63-91, 92-116</w:t>
            </w:r>
          </w:p>
          <w:p w:rsidR="00F660DD" w:rsidRPr="008F74BA" w:rsidRDefault="00F660DD" w:rsidP="00321577">
            <w:pPr>
              <w:rPr>
                <w:rFonts w:eastAsia="Times New Roman"/>
                <w:lang w:val="en-GB"/>
              </w:rPr>
            </w:pPr>
            <w:r>
              <w:rPr>
                <w:lang w:val="en-US"/>
              </w:rPr>
              <w:t>Kaufman, pp. 19-29, 30-45</w:t>
            </w:r>
          </w:p>
        </w:tc>
      </w:tr>
      <w:tr w:rsidR="00F660DD" w:rsidRPr="00DD4188" w:rsidTr="00321577">
        <w:trPr>
          <w:jc w:val="center"/>
        </w:trPr>
        <w:tc>
          <w:tcPr>
            <w:tcW w:w="841" w:type="dxa"/>
            <w:vMerge/>
            <w:shd w:val="clear" w:color="auto" w:fill="auto"/>
            <w:vAlign w:val="center"/>
          </w:tcPr>
          <w:p w:rsidR="00F660DD" w:rsidRPr="008F74BA" w:rsidRDefault="00F660DD" w:rsidP="00F660DD">
            <w:pPr>
              <w:numPr>
                <w:ilvl w:val="0"/>
                <w:numId w:val="5"/>
              </w:numPr>
              <w:jc w:val="center"/>
            </w:pPr>
          </w:p>
        </w:tc>
        <w:tc>
          <w:tcPr>
            <w:tcW w:w="5812" w:type="dxa"/>
            <w:shd w:val="clear" w:color="auto" w:fill="auto"/>
            <w:vAlign w:val="center"/>
          </w:tcPr>
          <w:p w:rsidR="00F660DD" w:rsidRPr="008F74BA" w:rsidRDefault="00F660DD" w:rsidP="00321577">
            <w:pPr>
              <w:rPr>
                <w:lang w:val="en-GB"/>
              </w:rPr>
            </w:pPr>
            <w:r w:rsidRPr="00B35C45">
              <w:rPr>
                <w:lang w:val="en-GB"/>
              </w:rPr>
              <w:t>LO:</w:t>
            </w:r>
            <w:r>
              <w:rPr>
                <w:lang w:val="en-GB"/>
              </w:rPr>
              <w:t xml:space="preserve"> inflation, price index, labour force, unemployment rate, participation rate, aggregate production function, Euler theorem</w:t>
            </w:r>
          </w:p>
        </w:tc>
        <w:tc>
          <w:tcPr>
            <w:tcW w:w="1412" w:type="dxa"/>
            <w:gridSpan w:val="2"/>
            <w:vMerge/>
            <w:vAlign w:val="center"/>
          </w:tcPr>
          <w:p w:rsidR="00F660DD" w:rsidRPr="008F74BA" w:rsidRDefault="00F660DD" w:rsidP="00321577">
            <w:pPr>
              <w:rPr>
                <w:lang w:val="en-GB"/>
              </w:rPr>
            </w:pPr>
          </w:p>
        </w:tc>
      </w:tr>
      <w:tr w:rsidR="00F660DD" w:rsidRPr="00176B30" w:rsidTr="00321577">
        <w:trPr>
          <w:jc w:val="center"/>
        </w:trPr>
        <w:tc>
          <w:tcPr>
            <w:tcW w:w="841" w:type="dxa"/>
            <w:vMerge w:val="restart"/>
            <w:shd w:val="clear" w:color="auto" w:fill="auto"/>
            <w:vAlign w:val="center"/>
          </w:tcPr>
          <w:p w:rsidR="00F660DD" w:rsidRPr="008F74BA" w:rsidRDefault="00F660DD" w:rsidP="00F660DD">
            <w:pPr>
              <w:numPr>
                <w:ilvl w:val="0"/>
                <w:numId w:val="5"/>
              </w:numPr>
              <w:jc w:val="center"/>
            </w:pPr>
          </w:p>
        </w:tc>
        <w:tc>
          <w:tcPr>
            <w:tcW w:w="5812" w:type="dxa"/>
            <w:shd w:val="clear" w:color="auto" w:fill="auto"/>
            <w:vAlign w:val="center"/>
          </w:tcPr>
          <w:p w:rsidR="00F660DD" w:rsidRPr="008F74BA" w:rsidRDefault="00F660DD" w:rsidP="00321577">
            <w:pPr>
              <w:rPr>
                <w:rFonts w:eastAsia="Times New Roman"/>
                <w:lang w:val="en-GB"/>
              </w:rPr>
            </w:pPr>
            <w:r>
              <w:rPr>
                <w:rFonts w:eastAsia="Times New Roman"/>
                <w:lang w:val="en-GB"/>
              </w:rPr>
              <w:t>Saving and investment in a closed economy</w:t>
            </w:r>
          </w:p>
        </w:tc>
        <w:tc>
          <w:tcPr>
            <w:tcW w:w="1412" w:type="dxa"/>
            <w:gridSpan w:val="2"/>
            <w:vMerge w:val="restart"/>
            <w:vAlign w:val="center"/>
          </w:tcPr>
          <w:p w:rsidR="00F660DD" w:rsidRPr="00373BB4" w:rsidRDefault="00F660DD" w:rsidP="00321577">
            <w:pPr>
              <w:rPr>
                <w:lang w:val="en-US"/>
              </w:rPr>
            </w:pPr>
            <w:r w:rsidRPr="00373BB4">
              <w:rPr>
                <w:lang w:val="en-US"/>
              </w:rPr>
              <w:t>M</w:t>
            </w:r>
            <w:r>
              <w:rPr>
                <w:lang w:val="en-US"/>
              </w:rPr>
              <w:t>ishkin</w:t>
            </w:r>
            <w:r w:rsidRPr="00373BB4">
              <w:rPr>
                <w:lang w:val="en-US"/>
              </w:rPr>
              <w:t xml:space="preserve">, pp. </w:t>
            </w:r>
            <w:r>
              <w:rPr>
                <w:lang w:val="en-US"/>
              </w:rPr>
              <w:t>117-133</w:t>
            </w:r>
          </w:p>
          <w:p w:rsidR="00F660DD" w:rsidRPr="008F74BA" w:rsidRDefault="00F660DD" w:rsidP="00321577">
            <w:pPr>
              <w:rPr>
                <w:rFonts w:eastAsia="Times New Roman"/>
                <w:lang w:val="en-GB"/>
              </w:rPr>
            </w:pPr>
            <w:r>
              <w:rPr>
                <w:lang w:val="en-US"/>
              </w:rPr>
              <w:t>Kaufman, pp. 46-58</w:t>
            </w:r>
            <w:r w:rsidRPr="00373BB4">
              <w:rPr>
                <w:lang w:val="en-US"/>
              </w:rPr>
              <w:t>.</w:t>
            </w:r>
          </w:p>
        </w:tc>
      </w:tr>
      <w:tr w:rsidR="00F660DD" w:rsidRPr="00DD4188" w:rsidTr="00321577">
        <w:trPr>
          <w:jc w:val="center"/>
        </w:trPr>
        <w:tc>
          <w:tcPr>
            <w:tcW w:w="841" w:type="dxa"/>
            <w:vMerge/>
            <w:shd w:val="clear" w:color="auto" w:fill="auto"/>
            <w:vAlign w:val="center"/>
          </w:tcPr>
          <w:p w:rsidR="00F660DD" w:rsidRPr="008F74BA" w:rsidRDefault="00F660DD" w:rsidP="00F660DD">
            <w:pPr>
              <w:numPr>
                <w:ilvl w:val="0"/>
                <w:numId w:val="5"/>
              </w:numPr>
              <w:jc w:val="center"/>
            </w:pPr>
          </w:p>
        </w:tc>
        <w:tc>
          <w:tcPr>
            <w:tcW w:w="5812" w:type="dxa"/>
            <w:shd w:val="clear" w:color="auto" w:fill="auto"/>
            <w:vAlign w:val="center"/>
          </w:tcPr>
          <w:p w:rsidR="00F660DD" w:rsidRPr="008F74BA" w:rsidRDefault="00F660DD" w:rsidP="00321577">
            <w:pPr>
              <w:rPr>
                <w:lang w:val="en-GB"/>
              </w:rPr>
            </w:pPr>
            <w:r w:rsidRPr="008F74BA">
              <w:rPr>
                <w:lang w:val="en-GB"/>
              </w:rPr>
              <w:t>LO: consumption, saving, investment, government purchases</w:t>
            </w:r>
          </w:p>
        </w:tc>
        <w:tc>
          <w:tcPr>
            <w:tcW w:w="1412" w:type="dxa"/>
            <w:gridSpan w:val="2"/>
            <w:vMerge/>
            <w:vAlign w:val="center"/>
          </w:tcPr>
          <w:p w:rsidR="00F660DD" w:rsidRPr="008F74BA"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8F74BA" w:rsidRDefault="00F660DD" w:rsidP="00F660DD">
            <w:pPr>
              <w:numPr>
                <w:ilvl w:val="0"/>
                <w:numId w:val="5"/>
              </w:numPr>
              <w:jc w:val="center"/>
            </w:pPr>
          </w:p>
        </w:tc>
        <w:tc>
          <w:tcPr>
            <w:tcW w:w="5812" w:type="dxa"/>
            <w:shd w:val="clear" w:color="auto" w:fill="auto"/>
            <w:vAlign w:val="center"/>
          </w:tcPr>
          <w:p w:rsidR="00F660DD" w:rsidRPr="008F74BA" w:rsidRDefault="00F660DD" w:rsidP="00321577">
            <w:pPr>
              <w:rPr>
                <w:lang w:val="en-GB"/>
              </w:rPr>
            </w:pPr>
            <w:r w:rsidRPr="008F74BA">
              <w:rPr>
                <w:rFonts w:eastAsia="Times New Roman"/>
                <w:lang w:val="en-GB"/>
              </w:rPr>
              <w:t>Money supply</w:t>
            </w:r>
          </w:p>
        </w:tc>
        <w:tc>
          <w:tcPr>
            <w:tcW w:w="1412" w:type="dxa"/>
            <w:gridSpan w:val="2"/>
            <w:vMerge w:val="restart"/>
            <w:vAlign w:val="center"/>
          </w:tcPr>
          <w:p w:rsidR="00F660DD" w:rsidRPr="00373BB4" w:rsidRDefault="00F660DD" w:rsidP="00321577">
            <w:pPr>
              <w:rPr>
                <w:lang w:val="en-US"/>
              </w:rPr>
            </w:pPr>
            <w:r>
              <w:rPr>
                <w:lang w:val="en-US"/>
              </w:rPr>
              <w:t>Mishkin, pp. 145-152, 169-187</w:t>
            </w:r>
          </w:p>
          <w:p w:rsidR="00F660DD" w:rsidRPr="00EA0BBD" w:rsidRDefault="00F660DD" w:rsidP="00321577">
            <w:pPr>
              <w:rPr>
                <w:lang w:val="en-US"/>
              </w:rPr>
            </w:pPr>
            <w:r w:rsidRPr="00373BB4">
              <w:rPr>
                <w:lang w:val="en-US"/>
              </w:rPr>
              <w:t>Kaufman, pp. 59-64, 357-367.</w:t>
            </w:r>
          </w:p>
        </w:tc>
      </w:tr>
      <w:tr w:rsidR="00F660DD" w:rsidRPr="00DD4188" w:rsidTr="00321577">
        <w:trPr>
          <w:jc w:val="center"/>
        </w:trPr>
        <w:tc>
          <w:tcPr>
            <w:tcW w:w="841" w:type="dxa"/>
            <w:vMerge/>
            <w:shd w:val="clear" w:color="auto" w:fill="auto"/>
            <w:vAlign w:val="center"/>
          </w:tcPr>
          <w:p w:rsidR="00F660DD" w:rsidRPr="008F74BA" w:rsidRDefault="00F660DD" w:rsidP="00F660DD">
            <w:pPr>
              <w:numPr>
                <w:ilvl w:val="0"/>
                <w:numId w:val="5"/>
              </w:numPr>
              <w:jc w:val="center"/>
            </w:pPr>
          </w:p>
        </w:tc>
        <w:tc>
          <w:tcPr>
            <w:tcW w:w="5812" w:type="dxa"/>
            <w:shd w:val="clear" w:color="auto" w:fill="auto"/>
            <w:vAlign w:val="center"/>
          </w:tcPr>
          <w:p w:rsidR="00F660DD" w:rsidRPr="008F74BA" w:rsidRDefault="00F660DD" w:rsidP="00321577">
            <w:pPr>
              <w:rPr>
                <w:lang w:val="en-GB"/>
              </w:rPr>
            </w:pPr>
            <w:r w:rsidRPr="008F74BA">
              <w:rPr>
                <w:lang w:val="en-GB"/>
              </w:rPr>
              <w:t>LO: definition of the money, fractional reserves, money multiplication</w:t>
            </w:r>
          </w:p>
        </w:tc>
        <w:tc>
          <w:tcPr>
            <w:tcW w:w="1412" w:type="dxa"/>
            <w:gridSpan w:val="2"/>
            <w:vMerge/>
            <w:vAlign w:val="center"/>
          </w:tcPr>
          <w:p w:rsidR="00F660DD" w:rsidRPr="008F74BA"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8F74BA" w:rsidRDefault="00F660DD" w:rsidP="00321577">
            <w:pPr>
              <w:rPr>
                <w:lang w:val="en-GB"/>
              </w:rPr>
            </w:pPr>
            <w:r w:rsidRPr="008F74BA">
              <w:rPr>
                <w:lang w:val="en-GB"/>
              </w:rPr>
              <w:t>The quantity theory of money, and the Fisher effect</w:t>
            </w:r>
          </w:p>
          <w:p w:rsidR="00F660DD" w:rsidRPr="00DD4188" w:rsidRDefault="00F660DD" w:rsidP="00321577">
            <w:pPr>
              <w:rPr>
                <w:lang w:val="en-GB"/>
              </w:rPr>
            </w:pPr>
            <w:r w:rsidRPr="008F74BA">
              <w:rPr>
                <w:lang w:val="en-GB"/>
              </w:rPr>
              <w:t>The costs of inflation</w:t>
            </w:r>
          </w:p>
        </w:tc>
        <w:tc>
          <w:tcPr>
            <w:tcW w:w="1412" w:type="dxa"/>
            <w:gridSpan w:val="2"/>
            <w:vMerge w:val="restart"/>
            <w:vAlign w:val="center"/>
          </w:tcPr>
          <w:p w:rsidR="00F660DD" w:rsidRPr="00373BB4" w:rsidRDefault="00F660DD" w:rsidP="00321577">
            <w:pPr>
              <w:rPr>
                <w:lang w:val="en-US"/>
              </w:rPr>
            </w:pPr>
            <w:r>
              <w:rPr>
                <w:lang w:val="en-US"/>
              </w:rPr>
              <w:t>Mishkin, pp. 153-168</w:t>
            </w:r>
          </w:p>
          <w:p w:rsidR="00F660DD" w:rsidRPr="00B8720C" w:rsidRDefault="00F660DD" w:rsidP="00321577">
            <w:pPr>
              <w:rPr>
                <w:lang w:val="en-US"/>
              </w:rPr>
            </w:pPr>
            <w:r>
              <w:rPr>
                <w:lang w:val="en-US"/>
              </w:rPr>
              <w:t>Kaufman, pp. 64-79</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sidRPr="008F74BA">
              <w:rPr>
                <w:lang w:val="en-GB"/>
              </w:rPr>
              <w:t>LO: nominal and real interest rate, cost of holding money, types and causes of inflation</w:t>
            </w:r>
          </w:p>
        </w:tc>
        <w:tc>
          <w:tcPr>
            <w:tcW w:w="1412" w:type="dxa"/>
            <w:gridSpan w:val="2"/>
            <w:vMerge/>
            <w:vAlign w:val="center"/>
          </w:tcPr>
          <w:p w:rsidR="00F660DD" w:rsidRPr="00B35C45"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rFonts w:eastAsia="Times New Roman"/>
                <w:lang w:val="en-GB"/>
              </w:rPr>
            </w:pPr>
            <w:r w:rsidRPr="00A5607D">
              <w:rPr>
                <w:rFonts w:eastAsia="Times New Roman"/>
                <w:lang w:val="en-GB"/>
              </w:rPr>
              <w:t>Introduction to economic fluctuations</w:t>
            </w:r>
          </w:p>
        </w:tc>
        <w:tc>
          <w:tcPr>
            <w:tcW w:w="1412" w:type="dxa"/>
            <w:gridSpan w:val="2"/>
            <w:vMerge w:val="restart"/>
            <w:vAlign w:val="center"/>
          </w:tcPr>
          <w:p w:rsidR="00F660DD" w:rsidRPr="00373BB4" w:rsidRDefault="00F660DD" w:rsidP="00321577">
            <w:pPr>
              <w:rPr>
                <w:lang w:val="en-US"/>
              </w:rPr>
            </w:pPr>
            <w:r w:rsidRPr="00373BB4">
              <w:rPr>
                <w:lang w:val="en-US"/>
              </w:rPr>
              <w:t>M</w:t>
            </w:r>
            <w:r>
              <w:rPr>
                <w:lang w:val="en-US"/>
              </w:rPr>
              <w:t>ishkin, pp. 248-274</w:t>
            </w:r>
          </w:p>
          <w:p w:rsidR="00F660DD" w:rsidRPr="00A5607D" w:rsidRDefault="00F660DD" w:rsidP="00321577">
            <w:pPr>
              <w:rPr>
                <w:rFonts w:eastAsia="Times New Roman"/>
                <w:lang w:val="en-GB"/>
              </w:rPr>
            </w:pPr>
            <w:r>
              <w:rPr>
                <w:lang w:val="en-US"/>
              </w:rPr>
              <w:t>Kaufman, pp. 159-174</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sidRPr="00B35C45">
              <w:rPr>
                <w:lang w:val="en-GB"/>
              </w:rPr>
              <w:t>LO:</w:t>
            </w:r>
            <w:r>
              <w:rPr>
                <w:lang w:val="en-GB"/>
              </w:rPr>
              <w:t xml:space="preserve"> short run vs. long run analysis, stagflation, potential GDP, price flexibility</w:t>
            </w:r>
          </w:p>
        </w:tc>
        <w:tc>
          <w:tcPr>
            <w:tcW w:w="1412" w:type="dxa"/>
            <w:gridSpan w:val="2"/>
            <w:vMerge/>
            <w:vAlign w:val="center"/>
          </w:tcPr>
          <w:p w:rsidR="00F660DD" w:rsidRPr="00B35C45" w:rsidRDefault="00F660DD" w:rsidP="00321577">
            <w:pPr>
              <w:rPr>
                <w:lang w:val="en-GB"/>
              </w:rPr>
            </w:pPr>
          </w:p>
        </w:tc>
      </w:tr>
      <w:tr w:rsidR="00F660DD" w:rsidRPr="00DD4188" w:rsidTr="00321577">
        <w:trPr>
          <w:trHeight w:val="181"/>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A5607D" w:rsidRDefault="00F660DD" w:rsidP="00321577">
            <w:pPr>
              <w:rPr>
                <w:lang w:val="en-GB"/>
              </w:rPr>
            </w:pPr>
            <w:r w:rsidRPr="00A5607D">
              <w:rPr>
                <w:lang w:val="en-GB"/>
              </w:rPr>
              <w:t>Aggregate demand: the IS curve</w:t>
            </w:r>
          </w:p>
        </w:tc>
        <w:tc>
          <w:tcPr>
            <w:tcW w:w="1412" w:type="dxa"/>
            <w:gridSpan w:val="2"/>
            <w:vMerge w:val="restart"/>
            <w:shd w:val="clear" w:color="auto" w:fill="auto"/>
            <w:vAlign w:val="center"/>
          </w:tcPr>
          <w:p w:rsidR="00F660DD" w:rsidRPr="00373BB4" w:rsidRDefault="00F660DD" w:rsidP="00321577">
            <w:pPr>
              <w:rPr>
                <w:lang w:val="en-US"/>
              </w:rPr>
            </w:pPr>
            <w:r w:rsidRPr="00373BB4">
              <w:rPr>
                <w:lang w:val="en-US"/>
              </w:rPr>
              <w:t>M</w:t>
            </w:r>
            <w:r>
              <w:rPr>
                <w:lang w:val="en-US"/>
              </w:rPr>
              <w:t>ishkin</w:t>
            </w:r>
            <w:r w:rsidRPr="00373BB4">
              <w:rPr>
                <w:lang w:val="en-US"/>
              </w:rPr>
              <w:t xml:space="preserve">, pp. </w:t>
            </w:r>
            <w:r>
              <w:rPr>
                <w:lang w:val="en-US"/>
              </w:rPr>
              <w:t>275-294</w:t>
            </w:r>
          </w:p>
          <w:p w:rsidR="00F660DD" w:rsidRPr="00A5607D" w:rsidRDefault="00F660DD" w:rsidP="00321577">
            <w:pPr>
              <w:rPr>
                <w:lang w:val="en-GB"/>
              </w:rPr>
            </w:pPr>
            <w:r w:rsidRPr="00373BB4">
              <w:rPr>
                <w:lang w:val="en-US"/>
              </w:rPr>
              <w:t>Ka</w:t>
            </w:r>
            <w:r>
              <w:rPr>
                <w:lang w:val="en-US"/>
              </w:rPr>
              <w:t>ufman, pp. 175</w:t>
            </w:r>
            <w:r w:rsidRPr="00373BB4">
              <w:rPr>
                <w:lang w:val="en-US"/>
              </w:rPr>
              <w:t>-204</w:t>
            </w:r>
          </w:p>
        </w:tc>
      </w:tr>
      <w:tr w:rsidR="00F660DD" w:rsidRPr="00DD4188" w:rsidTr="00321577">
        <w:trPr>
          <w:trHeight w:val="181"/>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A5607D" w:rsidRDefault="00F660DD" w:rsidP="00321577">
            <w:pPr>
              <w:rPr>
                <w:lang w:val="en-GB"/>
              </w:rPr>
            </w:pPr>
            <w:r w:rsidRPr="00B35C45">
              <w:rPr>
                <w:lang w:val="en-GB"/>
              </w:rPr>
              <w:t>LO:</w:t>
            </w:r>
            <w:r>
              <w:rPr>
                <w:lang w:val="en-GB"/>
              </w:rPr>
              <w:t xml:space="preserve"> relation of interest rate and GDP in goods market equilibrium</w:t>
            </w:r>
          </w:p>
        </w:tc>
        <w:tc>
          <w:tcPr>
            <w:tcW w:w="1412" w:type="dxa"/>
            <w:gridSpan w:val="2"/>
            <w:vMerge/>
            <w:shd w:val="clear" w:color="auto" w:fill="auto"/>
            <w:vAlign w:val="center"/>
          </w:tcPr>
          <w:p w:rsidR="00F660DD" w:rsidRPr="00A5607D" w:rsidRDefault="00F660DD" w:rsidP="00321577">
            <w:pPr>
              <w:rPr>
                <w:lang w:val="en-GB"/>
              </w:rPr>
            </w:pPr>
          </w:p>
        </w:tc>
      </w:tr>
      <w:tr w:rsidR="00F660DD" w:rsidRPr="00DD4188" w:rsidTr="00321577">
        <w:trPr>
          <w:trHeight w:val="274"/>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Pr>
                <w:lang w:val="en-GB"/>
              </w:rPr>
              <w:t>Monetary policy and aggregate demand</w:t>
            </w:r>
          </w:p>
        </w:tc>
        <w:tc>
          <w:tcPr>
            <w:tcW w:w="1412" w:type="dxa"/>
            <w:gridSpan w:val="2"/>
            <w:vMerge w:val="restart"/>
            <w:vAlign w:val="center"/>
          </w:tcPr>
          <w:p w:rsidR="00F660DD" w:rsidRPr="00373BB4" w:rsidRDefault="00F660DD" w:rsidP="00321577">
            <w:pPr>
              <w:rPr>
                <w:lang w:val="en-US"/>
              </w:rPr>
            </w:pPr>
            <w:r>
              <w:rPr>
                <w:lang w:val="en-US"/>
              </w:rPr>
              <w:t>Mishkin, pp. 295-324</w:t>
            </w:r>
          </w:p>
          <w:p w:rsidR="00F660DD" w:rsidRPr="00A5607D" w:rsidRDefault="00F660DD" w:rsidP="00321577">
            <w:pPr>
              <w:rPr>
                <w:lang w:val="en-GB"/>
              </w:rPr>
            </w:pPr>
            <w:r w:rsidRPr="00373BB4">
              <w:rPr>
                <w:lang w:val="en-US"/>
              </w:rPr>
              <w:t>Kaufman, pp. 205-220</w:t>
            </w:r>
          </w:p>
        </w:tc>
      </w:tr>
      <w:tr w:rsidR="00F660DD" w:rsidRPr="00DD4188" w:rsidTr="00321577">
        <w:trPr>
          <w:trHeight w:val="273"/>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sidRPr="00B35C45">
              <w:rPr>
                <w:lang w:val="en-GB"/>
              </w:rPr>
              <w:t>LO:</w:t>
            </w:r>
            <w:r>
              <w:rPr>
                <w:lang w:val="en-GB"/>
              </w:rPr>
              <w:t xml:space="preserve"> relation between inflation and output demand</w:t>
            </w:r>
          </w:p>
        </w:tc>
        <w:tc>
          <w:tcPr>
            <w:tcW w:w="1412" w:type="dxa"/>
            <w:gridSpan w:val="2"/>
            <w:vMerge/>
            <w:vAlign w:val="center"/>
          </w:tcPr>
          <w:p w:rsidR="00F660DD" w:rsidRPr="00A5607D"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Pr>
                <w:lang w:val="en-GB"/>
              </w:rPr>
              <w:t xml:space="preserve">Aggregate supply and the </w:t>
            </w:r>
            <w:r w:rsidRPr="00A5607D">
              <w:rPr>
                <w:lang w:val="en-GB"/>
              </w:rPr>
              <w:t>Phillips curve</w:t>
            </w:r>
          </w:p>
        </w:tc>
        <w:tc>
          <w:tcPr>
            <w:tcW w:w="1412" w:type="dxa"/>
            <w:gridSpan w:val="2"/>
            <w:vMerge w:val="restart"/>
            <w:vAlign w:val="center"/>
          </w:tcPr>
          <w:p w:rsidR="00F660DD" w:rsidRPr="00373BB4" w:rsidRDefault="00F660DD" w:rsidP="00321577">
            <w:pPr>
              <w:rPr>
                <w:lang w:val="en-US"/>
              </w:rPr>
            </w:pPr>
            <w:r w:rsidRPr="00373BB4">
              <w:rPr>
                <w:lang w:val="en-US"/>
              </w:rPr>
              <w:t>M</w:t>
            </w:r>
            <w:r>
              <w:rPr>
                <w:lang w:val="en-US"/>
              </w:rPr>
              <w:t>ishkin</w:t>
            </w:r>
            <w:r w:rsidRPr="00373BB4">
              <w:rPr>
                <w:lang w:val="en-US"/>
              </w:rPr>
              <w:t xml:space="preserve">, pp. </w:t>
            </w:r>
            <w:r>
              <w:rPr>
                <w:lang w:val="en-US"/>
              </w:rPr>
              <w:t>325-342</w:t>
            </w:r>
          </w:p>
          <w:p w:rsidR="00F660DD" w:rsidRPr="00A5607D" w:rsidRDefault="00F660DD" w:rsidP="00321577">
            <w:pPr>
              <w:rPr>
                <w:lang w:val="en-GB"/>
              </w:rPr>
            </w:pPr>
            <w:r w:rsidRPr="00373BB4">
              <w:rPr>
                <w:lang w:val="en-US"/>
              </w:rPr>
              <w:t>Kaufman, pp. 282-290.</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sidRPr="00B35C45">
              <w:rPr>
                <w:lang w:val="en-GB"/>
              </w:rPr>
              <w:t>LO:</w:t>
            </w:r>
            <w:r>
              <w:rPr>
                <w:lang w:val="en-GB"/>
              </w:rPr>
              <w:t xml:space="preserve"> trade-off between unemployment and inflation</w:t>
            </w:r>
          </w:p>
        </w:tc>
        <w:tc>
          <w:tcPr>
            <w:tcW w:w="1412" w:type="dxa"/>
            <w:gridSpan w:val="2"/>
            <w:vMerge/>
            <w:vAlign w:val="center"/>
          </w:tcPr>
          <w:p w:rsidR="00F660DD" w:rsidRPr="00B35C45"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Pr>
                <w:lang w:val="en-GB"/>
              </w:rPr>
              <w:t>The aggregate demand and supply model I</w:t>
            </w:r>
          </w:p>
        </w:tc>
        <w:tc>
          <w:tcPr>
            <w:tcW w:w="1412" w:type="dxa"/>
            <w:gridSpan w:val="2"/>
            <w:vMerge w:val="restart"/>
            <w:vAlign w:val="center"/>
          </w:tcPr>
          <w:p w:rsidR="00F660DD" w:rsidRPr="00A5607D" w:rsidRDefault="00F660DD" w:rsidP="00321577">
            <w:pPr>
              <w:rPr>
                <w:lang w:val="en-GB"/>
              </w:rPr>
            </w:pPr>
            <w:r w:rsidRPr="00373BB4">
              <w:rPr>
                <w:lang w:val="en-US"/>
              </w:rPr>
              <w:t>M</w:t>
            </w:r>
            <w:r>
              <w:rPr>
                <w:lang w:val="en-US"/>
              </w:rPr>
              <w:t>ishkin, pp. 343-370</w:t>
            </w:r>
            <w:r w:rsidRPr="00373BB4">
              <w:rPr>
                <w:lang w:val="en-US"/>
              </w:rPr>
              <w:t>.</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sidRPr="00B35C45">
              <w:rPr>
                <w:lang w:val="en-GB"/>
              </w:rPr>
              <w:t>LO:</w:t>
            </w:r>
            <w:r>
              <w:rPr>
                <w:lang w:val="en-GB"/>
              </w:rPr>
              <w:t xml:space="preserve"> equilibrium and the changes of AD and AS</w:t>
            </w:r>
          </w:p>
        </w:tc>
        <w:tc>
          <w:tcPr>
            <w:tcW w:w="1412" w:type="dxa"/>
            <w:gridSpan w:val="2"/>
            <w:vMerge/>
            <w:vAlign w:val="center"/>
          </w:tcPr>
          <w:p w:rsidR="00F660DD" w:rsidRPr="00B35C45"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Pr>
                <w:lang w:val="en-GB"/>
              </w:rPr>
              <w:t>The aggregate demand and supply model II: economic policy</w:t>
            </w:r>
          </w:p>
        </w:tc>
        <w:tc>
          <w:tcPr>
            <w:tcW w:w="1412" w:type="dxa"/>
            <w:gridSpan w:val="2"/>
            <w:vMerge w:val="restart"/>
            <w:vAlign w:val="center"/>
          </w:tcPr>
          <w:p w:rsidR="00F660DD" w:rsidRPr="00B8720C" w:rsidRDefault="00F660DD" w:rsidP="00321577">
            <w:pPr>
              <w:rPr>
                <w:lang w:val="en-US"/>
              </w:rPr>
            </w:pPr>
            <w:r w:rsidRPr="00373BB4">
              <w:rPr>
                <w:lang w:val="en-US"/>
              </w:rPr>
              <w:t>M</w:t>
            </w:r>
            <w:r>
              <w:rPr>
                <w:lang w:val="en-US"/>
              </w:rPr>
              <w:t>ishkin, pp. 371-413</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sidRPr="00B35C45">
              <w:rPr>
                <w:lang w:val="en-GB"/>
              </w:rPr>
              <w:t>LO:</w:t>
            </w:r>
            <w:r>
              <w:t xml:space="preserve"> </w:t>
            </w:r>
            <w:r w:rsidRPr="00AE49DE">
              <w:rPr>
                <w:lang w:val="en-GB"/>
              </w:rPr>
              <w:t>the effects of fiscal and monetary policy</w:t>
            </w:r>
          </w:p>
        </w:tc>
        <w:tc>
          <w:tcPr>
            <w:tcW w:w="1412" w:type="dxa"/>
            <w:gridSpan w:val="2"/>
            <w:vMerge/>
            <w:vAlign w:val="center"/>
          </w:tcPr>
          <w:p w:rsidR="00F660DD" w:rsidRPr="00B35C45" w:rsidRDefault="00F660DD" w:rsidP="00321577">
            <w:pPr>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Pr>
                <w:lang w:val="en-GB"/>
              </w:rPr>
              <w:t xml:space="preserve">Microeconomics of macroeconomics: consumption and saving; labour market: employment and unemployment </w:t>
            </w:r>
          </w:p>
        </w:tc>
        <w:tc>
          <w:tcPr>
            <w:tcW w:w="1412" w:type="dxa"/>
            <w:gridSpan w:val="2"/>
            <w:vMerge w:val="restart"/>
            <w:vAlign w:val="center"/>
          </w:tcPr>
          <w:p w:rsidR="00F660DD" w:rsidRPr="00B8720C" w:rsidRDefault="00F660DD" w:rsidP="00321577">
            <w:pPr>
              <w:rPr>
                <w:lang w:val="en-US"/>
              </w:rPr>
            </w:pPr>
            <w:r>
              <w:rPr>
                <w:lang w:val="en-US"/>
              </w:rPr>
              <w:t xml:space="preserve">Mishkin, pp. 536-566, </w:t>
            </w:r>
            <w:r w:rsidRPr="00373BB4">
              <w:rPr>
                <w:lang w:val="en-US"/>
              </w:rPr>
              <w:t xml:space="preserve">pp. </w:t>
            </w:r>
            <w:r>
              <w:rPr>
                <w:lang w:val="en-US"/>
              </w:rPr>
              <w:lastRenderedPageBreak/>
              <w:t xml:space="preserve">588-614, </w:t>
            </w:r>
            <w:r w:rsidRPr="00373BB4">
              <w:rPr>
                <w:lang w:val="en-US"/>
              </w:rPr>
              <w:t>Kaufman, pp. 111-12</w:t>
            </w:r>
            <w:r>
              <w:rPr>
                <w:lang w:val="en-US"/>
              </w:rPr>
              <w:t>2</w:t>
            </w: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DD4188" w:rsidRDefault="00F660DD" w:rsidP="00321577">
            <w:pPr>
              <w:rPr>
                <w:lang w:val="en-GB"/>
              </w:rPr>
            </w:pPr>
            <w:r w:rsidRPr="00B35C45">
              <w:rPr>
                <w:lang w:val="en-GB"/>
              </w:rPr>
              <w:t>LO:</w:t>
            </w:r>
            <w:r>
              <w:rPr>
                <w:lang w:val="en-GB"/>
              </w:rPr>
              <w:t xml:space="preserve"> intertemporal aspect of consumption decisions; types of unemployment, rigid wages, job search</w:t>
            </w:r>
          </w:p>
        </w:tc>
        <w:tc>
          <w:tcPr>
            <w:tcW w:w="1412" w:type="dxa"/>
            <w:gridSpan w:val="2"/>
            <w:vMerge/>
            <w:vAlign w:val="center"/>
          </w:tcPr>
          <w:p w:rsidR="00F660DD" w:rsidRPr="00B35C45" w:rsidRDefault="00F660DD" w:rsidP="00321577">
            <w:pPr>
              <w:jc w:val="both"/>
              <w:rPr>
                <w:lang w:val="en-GB"/>
              </w:rPr>
            </w:pPr>
          </w:p>
        </w:tc>
      </w:tr>
      <w:tr w:rsidR="00F660DD" w:rsidRPr="00DD4188" w:rsidTr="00321577">
        <w:trPr>
          <w:jc w:val="center"/>
        </w:trPr>
        <w:tc>
          <w:tcPr>
            <w:tcW w:w="841" w:type="dxa"/>
            <w:vMerge w:val="restart"/>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B35C45" w:rsidRDefault="00F660DD" w:rsidP="00321577">
            <w:pPr>
              <w:rPr>
                <w:lang w:val="en-GB"/>
              </w:rPr>
            </w:pPr>
            <w:r>
              <w:rPr>
                <w:lang w:val="en-GB"/>
              </w:rPr>
              <w:t>Summary</w:t>
            </w:r>
          </w:p>
        </w:tc>
        <w:tc>
          <w:tcPr>
            <w:tcW w:w="1412" w:type="dxa"/>
            <w:gridSpan w:val="2"/>
            <w:vMerge w:val="restart"/>
            <w:vAlign w:val="center"/>
          </w:tcPr>
          <w:p w:rsidR="00F660DD" w:rsidRPr="00B35C45" w:rsidRDefault="00F660DD" w:rsidP="00321577">
            <w:pPr>
              <w:jc w:val="both"/>
              <w:rPr>
                <w:lang w:val="en-GB"/>
              </w:rPr>
            </w:pPr>
          </w:p>
        </w:tc>
      </w:tr>
      <w:tr w:rsidR="00F660DD" w:rsidRPr="00DD4188" w:rsidTr="00321577">
        <w:trPr>
          <w:jc w:val="center"/>
        </w:trPr>
        <w:tc>
          <w:tcPr>
            <w:tcW w:w="841" w:type="dxa"/>
            <w:vMerge/>
            <w:shd w:val="clear" w:color="auto" w:fill="auto"/>
            <w:vAlign w:val="center"/>
          </w:tcPr>
          <w:p w:rsidR="00F660DD" w:rsidRPr="007317D2" w:rsidRDefault="00F660DD" w:rsidP="00F660DD">
            <w:pPr>
              <w:numPr>
                <w:ilvl w:val="0"/>
                <w:numId w:val="5"/>
              </w:numPr>
              <w:jc w:val="center"/>
            </w:pPr>
          </w:p>
        </w:tc>
        <w:tc>
          <w:tcPr>
            <w:tcW w:w="5812" w:type="dxa"/>
            <w:shd w:val="clear" w:color="auto" w:fill="auto"/>
            <w:vAlign w:val="center"/>
          </w:tcPr>
          <w:p w:rsidR="00F660DD" w:rsidRPr="00B35C45" w:rsidRDefault="00F660DD" w:rsidP="00321577">
            <w:pPr>
              <w:rPr>
                <w:lang w:val="en-GB"/>
              </w:rPr>
            </w:pPr>
            <w:r>
              <w:rPr>
                <w:lang w:val="en-GB"/>
              </w:rPr>
              <w:t>LO: Connecting the dots</w:t>
            </w:r>
          </w:p>
        </w:tc>
        <w:tc>
          <w:tcPr>
            <w:tcW w:w="1412" w:type="dxa"/>
            <w:gridSpan w:val="2"/>
            <w:vMerge/>
            <w:vAlign w:val="center"/>
          </w:tcPr>
          <w:p w:rsidR="00F660DD" w:rsidRPr="00B35C45" w:rsidRDefault="00F660DD" w:rsidP="00321577">
            <w:pPr>
              <w:jc w:val="both"/>
              <w:rPr>
                <w:lang w:val="en-GB"/>
              </w:rPr>
            </w:pPr>
          </w:p>
        </w:tc>
      </w:tr>
    </w:tbl>
    <w:p w:rsidR="00F660DD" w:rsidRPr="00034661" w:rsidRDefault="00F660DD" w:rsidP="00F660DD">
      <w:pPr>
        <w:ind w:left="567" w:hanging="141"/>
        <w:rPr>
          <w:lang w:val="en-US"/>
        </w:rPr>
      </w:pPr>
      <w:r w:rsidRPr="00034661">
        <w:rPr>
          <w:lang w:val="en-US"/>
        </w:rPr>
        <w:t>*LO learning outcomes</w:t>
      </w:r>
    </w:p>
    <w:p w:rsidR="00F660DD" w:rsidRDefault="00F660DD" w:rsidP="00F660DD">
      <w:pPr>
        <w:rPr>
          <w:lang w:val="en-US"/>
        </w:rPr>
      </w:pPr>
    </w:p>
    <w:p w:rsidR="00844AE1" w:rsidRDefault="00844AE1" w:rsidP="00F660DD">
      <w:pPr>
        <w:rPr>
          <w:lang w:val="en-US"/>
        </w:rPr>
      </w:pPr>
    </w:p>
    <w:p w:rsidR="00844AE1" w:rsidRDefault="00844AE1">
      <w:pPr>
        <w:spacing w:after="160" w:line="259" w:lineRule="auto"/>
        <w:rPr>
          <w:lang w:val="en-US"/>
        </w:rPr>
      </w:pPr>
      <w:r>
        <w:rPr>
          <w:lang w:val="en-US"/>
        </w:rPr>
        <w:br w:type="page"/>
      </w:r>
    </w:p>
    <w:p w:rsidR="00844AE1" w:rsidRPr="00417F0A" w:rsidRDefault="00844AE1" w:rsidP="00844AE1">
      <w:pPr>
        <w:rPr>
          <w:lang w:val="en-US"/>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44AE1" w:rsidRPr="00417F0A" w:rsidTr="00B0411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4AE1" w:rsidRPr="00417F0A" w:rsidRDefault="00844AE1" w:rsidP="00B04117">
            <w:pPr>
              <w:ind w:left="20"/>
              <w:rPr>
                <w:rFonts w:eastAsia="Arial Unicode MS"/>
                <w:lang w:val="en-US"/>
              </w:rPr>
            </w:pPr>
            <w:r w:rsidRPr="00417F0A">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844AE1" w:rsidRPr="00417F0A" w:rsidRDefault="00844AE1" w:rsidP="00B04117">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B04117">
            <w:pPr>
              <w:jc w:val="center"/>
              <w:rPr>
                <w:rFonts w:eastAsia="Arial Unicode MS"/>
                <w:szCs w:val="16"/>
                <w:lang w:val="en-US"/>
              </w:rPr>
            </w:pPr>
            <w:r w:rsidRPr="00417F0A">
              <w:rPr>
                <w:rFonts w:eastAsia="Arial Unicode MS"/>
                <w:szCs w:val="16"/>
                <w:lang w:val="en-US"/>
              </w:rPr>
              <w:t>Üzleti Közjog</w:t>
            </w:r>
          </w:p>
        </w:tc>
        <w:tc>
          <w:tcPr>
            <w:tcW w:w="855" w:type="dxa"/>
            <w:vMerge w:val="restart"/>
            <w:tcBorders>
              <w:top w:val="single" w:sz="4" w:space="0" w:color="auto"/>
              <w:left w:val="single" w:sz="4" w:space="0" w:color="auto"/>
              <w:right w:val="single" w:sz="4" w:space="0" w:color="auto"/>
            </w:tcBorders>
            <w:vAlign w:val="center"/>
          </w:tcPr>
          <w:p w:rsidR="00844AE1" w:rsidRPr="00417F0A" w:rsidRDefault="00844AE1" w:rsidP="00B04117">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4AE1" w:rsidRPr="00417F0A" w:rsidRDefault="00844AE1" w:rsidP="00B04117">
            <w:pPr>
              <w:jc w:val="center"/>
              <w:rPr>
                <w:rFonts w:eastAsia="Arial Unicode MS"/>
                <w:b/>
                <w:lang w:val="en-US"/>
              </w:rPr>
            </w:pPr>
            <w:r w:rsidRPr="00417F0A">
              <w:rPr>
                <w:rFonts w:eastAsia="Arial Unicode MS"/>
                <w:b/>
                <w:lang w:val="en-US"/>
              </w:rPr>
              <w:t>GT_AGMNE031</w:t>
            </w:r>
          </w:p>
        </w:tc>
      </w:tr>
      <w:tr w:rsidR="00844AE1" w:rsidRPr="00417F0A" w:rsidTr="00B0411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4AE1" w:rsidRPr="00417F0A" w:rsidRDefault="00844AE1" w:rsidP="00B0411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844AE1" w:rsidRPr="00417F0A" w:rsidRDefault="00844AE1" w:rsidP="00B04117">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B04117">
            <w:pPr>
              <w:jc w:val="center"/>
              <w:rPr>
                <w:b/>
                <w:lang w:val="en-US"/>
              </w:rPr>
            </w:pPr>
            <w:r w:rsidRPr="00417F0A">
              <w:rPr>
                <w:b/>
                <w:lang w:val="en-US"/>
              </w:rPr>
              <w:t>Business Public Law</w:t>
            </w:r>
          </w:p>
        </w:tc>
        <w:tc>
          <w:tcPr>
            <w:tcW w:w="855" w:type="dxa"/>
            <w:vMerge/>
            <w:tcBorders>
              <w:left w:val="single" w:sz="4" w:space="0" w:color="auto"/>
              <w:bottom w:val="single" w:sz="4" w:space="0" w:color="auto"/>
              <w:right w:val="single" w:sz="4" w:space="0" w:color="auto"/>
            </w:tcBorders>
            <w:vAlign w:val="center"/>
          </w:tcPr>
          <w:p w:rsidR="00844AE1" w:rsidRPr="00417F0A" w:rsidRDefault="00844AE1" w:rsidP="00B0411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4AE1" w:rsidRPr="00417F0A" w:rsidRDefault="00844AE1" w:rsidP="00B04117">
            <w:pPr>
              <w:rPr>
                <w:rFonts w:eastAsia="Arial Unicode MS"/>
                <w:sz w:val="16"/>
                <w:szCs w:val="16"/>
                <w:lang w:val="en-US"/>
              </w:rPr>
            </w:pPr>
          </w:p>
        </w:tc>
      </w:tr>
      <w:tr w:rsidR="00844AE1" w:rsidRPr="00417F0A" w:rsidTr="00B0411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b/>
                <w:bCs/>
                <w:sz w:val="24"/>
                <w:szCs w:val="24"/>
                <w:lang w:val="en-US"/>
              </w:rPr>
            </w:pPr>
          </w:p>
        </w:tc>
      </w:tr>
      <w:tr w:rsidR="00844AE1" w:rsidRPr="00417F0A" w:rsidTr="00B0411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lang w:val="en-US"/>
              </w:rPr>
            </w:pPr>
            <w:r w:rsidRPr="00417F0A">
              <w:rPr>
                <w:lang w:val="en-US"/>
              </w:rPr>
              <w:t xml:space="preserve">Faculty of Economics and Business, </w:t>
            </w:r>
          </w:p>
          <w:p w:rsidR="00844AE1" w:rsidRPr="00417F0A" w:rsidRDefault="00844AE1" w:rsidP="00B04117">
            <w:pPr>
              <w:jc w:val="center"/>
              <w:rPr>
                <w:b/>
                <w:lang w:val="en-US"/>
              </w:rPr>
            </w:pPr>
            <w:r w:rsidRPr="00417F0A">
              <w:rPr>
                <w:lang w:val="en-US"/>
              </w:rPr>
              <w:t>Institute of World Economy and International Relations</w:t>
            </w:r>
          </w:p>
        </w:tc>
      </w:tr>
      <w:tr w:rsidR="00844AE1" w:rsidRPr="00417F0A" w:rsidTr="00B0411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844AE1">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844AE1" w:rsidRPr="00417F0A" w:rsidRDefault="00844AE1" w:rsidP="00B04117">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B04117">
            <w:pPr>
              <w:jc w:val="center"/>
              <w:rPr>
                <w:rFonts w:eastAsia="Arial Unicode MS"/>
                <w:lang w:val="en-US"/>
              </w:rPr>
            </w:pPr>
            <w:r w:rsidRPr="00417F0A">
              <w:rPr>
                <w:rFonts w:eastAsia="Arial Unicode MS"/>
                <w:lang w:val="en-US"/>
              </w:rPr>
              <w:t>-</w:t>
            </w:r>
          </w:p>
        </w:tc>
      </w:tr>
      <w:tr w:rsidR="00844AE1" w:rsidRPr="00417F0A" w:rsidTr="00B0411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4AE1" w:rsidRPr="00417F0A" w:rsidRDefault="00844AE1" w:rsidP="00B0411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844AE1" w:rsidRPr="00417F0A" w:rsidRDefault="00844AE1" w:rsidP="00B04117">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844AE1" w:rsidRPr="00417F0A" w:rsidRDefault="00844AE1" w:rsidP="00B04117">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844AE1" w:rsidRPr="00417F0A" w:rsidRDefault="00844AE1" w:rsidP="00B04117">
            <w:pPr>
              <w:rPr>
                <w:lang w:val="en-US"/>
              </w:rPr>
            </w:pPr>
            <w:r w:rsidRPr="00417F0A">
              <w:rPr>
                <w:lang w:val="en-US"/>
              </w:rPr>
              <w:t xml:space="preserve"> Language of instruction:</w:t>
            </w:r>
          </w:p>
        </w:tc>
      </w:tr>
      <w:tr w:rsidR="00844AE1" w:rsidRPr="00417F0A" w:rsidTr="00B0411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4AE1" w:rsidRPr="00417F0A" w:rsidRDefault="00844AE1" w:rsidP="00B0411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844AE1" w:rsidRPr="00417F0A" w:rsidRDefault="00844AE1" w:rsidP="00B0411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44AE1" w:rsidRPr="00417F0A" w:rsidRDefault="00844AE1" w:rsidP="00B0411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844AE1" w:rsidRPr="00417F0A" w:rsidRDefault="00844AE1" w:rsidP="00B04117">
            <w:pPr>
              <w:rPr>
                <w:sz w:val="16"/>
                <w:szCs w:val="16"/>
                <w:lang w:val="en-US"/>
              </w:rPr>
            </w:pPr>
          </w:p>
        </w:tc>
      </w:tr>
      <w:tr w:rsidR="00844AE1" w:rsidRPr="00417F0A" w:rsidTr="00B0411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r w:rsidRPr="00417F0A">
              <w:rPr>
                <w:sz w:val="16"/>
                <w:szCs w:val="16"/>
                <w:lang w:val="en-US"/>
              </w:rPr>
              <w:t xml:space="preserve"> 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b/>
                <w:sz w:val="16"/>
                <w:szCs w:val="16"/>
                <w:lang w:val="en-US"/>
              </w:rPr>
            </w:pPr>
            <w:r w:rsidRPr="00417F0A">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b/>
                <w:sz w:val="16"/>
                <w:szCs w:val="16"/>
                <w:lang w:val="en-US"/>
              </w:rPr>
            </w:pPr>
            <w:r w:rsidRPr="00417F0A">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b/>
                <w:sz w:val="16"/>
                <w:szCs w:val="16"/>
                <w:lang w:val="en-US"/>
              </w:rPr>
            </w:pPr>
            <w:r w:rsidRPr="00417F0A">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44AE1" w:rsidRPr="00417F0A" w:rsidRDefault="00844AE1" w:rsidP="00B04117">
            <w:pPr>
              <w:jc w:val="center"/>
              <w:rPr>
                <w:b/>
                <w:lang w:val="en-US"/>
              </w:rPr>
            </w:pPr>
            <w:r w:rsidRPr="00417F0A">
              <w:rPr>
                <w:b/>
                <w:lang w:val="en-US"/>
              </w:rPr>
              <w:t>Exam</w:t>
            </w:r>
          </w:p>
        </w:tc>
        <w:tc>
          <w:tcPr>
            <w:tcW w:w="855" w:type="dxa"/>
            <w:vMerge w:val="restart"/>
            <w:tcBorders>
              <w:top w:val="single" w:sz="4" w:space="0" w:color="auto"/>
              <w:left w:val="single" w:sz="4" w:space="0" w:color="auto"/>
              <w:right w:val="single" w:sz="4" w:space="0" w:color="auto"/>
            </w:tcBorders>
            <w:vAlign w:val="center"/>
          </w:tcPr>
          <w:p w:rsidR="00844AE1" w:rsidRPr="00417F0A" w:rsidRDefault="00844AE1" w:rsidP="00B04117">
            <w:pPr>
              <w:jc w:val="center"/>
              <w:rPr>
                <w:b/>
                <w:lang w:val="en-US"/>
              </w:rPr>
            </w:pPr>
            <w:r w:rsidRPr="00417F0A">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4AE1" w:rsidRPr="00417F0A" w:rsidRDefault="00844AE1" w:rsidP="00B04117">
            <w:pPr>
              <w:jc w:val="center"/>
              <w:rPr>
                <w:b/>
                <w:lang w:val="en-US"/>
              </w:rPr>
            </w:pPr>
            <w:r w:rsidRPr="00417F0A">
              <w:rPr>
                <w:b/>
                <w:lang w:val="en-US"/>
              </w:rPr>
              <w:t>English</w:t>
            </w:r>
          </w:p>
        </w:tc>
      </w:tr>
      <w:tr w:rsidR="00844AE1" w:rsidRPr="00417F0A" w:rsidTr="00B0411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r w:rsidRPr="00417F0A">
              <w:rPr>
                <w:sz w:val="16"/>
                <w:szCs w:val="16"/>
                <w:lang w:val="en-US"/>
              </w:rPr>
              <w:t>Part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44AE1" w:rsidRPr="00417F0A" w:rsidRDefault="00844AE1" w:rsidP="00B0411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4AE1" w:rsidRPr="00417F0A" w:rsidRDefault="00844AE1" w:rsidP="00B04117">
            <w:pPr>
              <w:jc w:val="center"/>
              <w:rPr>
                <w:sz w:val="16"/>
                <w:szCs w:val="16"/>
                <w:lang w:val="en-US"/>
              </w:rPr>
            </w:pPr>
          </w:p>
        </w:tc>
      </w:tr>
      <w:tr w:rsidR="00844AE1" w:rsidRPr="00417F0A" w:rsidTr="00B0411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4AE1" w:rsidRPr="00417F0A" w:rsidRDefault="00844AE1" w:rsidP="00B04117">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844AE1" w:rsidRPr="00417F0A" w:rsidRDefault="00844AE1" w:rsidP="00B04117">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B04117">
            <w:pPr>
              <w:jc w:val="center"/>
              <w:rPr>
                <w:b/>
                <w:lang w:val="en-US"/>
              </w:rPr>
            </w:pPr>
            <w:r w:rsidRPr="00417F0A">
              <w:rPr>
                <w:b/>
                <w:lang w:val="en-US"/>
              </w:rPr>
              <w:t>Géza Károlyi, PhD</w:t>
            </w:r>
          </w:p>
        </w:tc>
        <w:tc>
          <w:tcPr>
            <w:tcW w:w="855" w:type="dxa"/>
            <w:tcBorders>
              <w:top w:val="single" w:sz="4" w:space="0" w:color="auto"/>
              <w:left w:val="nil"/>
              <w:bottom w:val="single" w:sz="4" w:space="0" w:color="auto"/>
              <w:right w:val="single" w:sz="4" w:space="0" w:color="auto"/>
            </w:tcBorders>
            <w:vAlign w:val="center"/>
          </w:tcPr>
          <w:p w:rsidR="00844AE1" w:rsidRPr="00417F0A" w:rsidRDefault="00844AE1" w:rsidP="00B04117">
            <w:pPr>
              <w:rPr>
                <w:rFonts w:eastAsia="Arial Unicode MS"/>
                <w:lang w:val="en-US"/>
              </w:rPr>
            </w:pPr>
            <w:r w:rsidRPr="00417F0A">
              <w:rPr>
                <w:sz w:val="16"/>
                <w:szCs w:val="16"/>
                <w:lang w:val="en-US"/>
              </w:rPr>
              <w:t xml:space="preserve"> </w:t>
            </w:r>
            <w:r w:rsidRPr="00417F0A">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B04117">
            <w:pPr>
              <w:jc w:val="center"/>
              <w:rPr>
                <w:b/>
                <w:lang w:val="en-US"/>
              </w:rPr>
            </w:pPr>
            <w:r w:rsidRPr="00417F0A">
              <w:rPr>
                <w:b/>
                <w:lang w:val="en-US"/>
              </w:rPr>
              <w:t>associate professor</w:t>
            </w:r>
          </w:p>
        </w:tc>
      </w:tr>
      <w:tr w:rsidR="00844AE1" w:rsidRPr="00417F0A" w:rsidTr="00B0411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4AE1" w:rsidRPr="00417F0A" w:rsidRDefault="00844AE1" w:rsidP="00B04117">
            <w:pPr>
              <w:ind w:left="20"/>
              <w:rPr>
                <w:lang w:val="en-US"/>
              </w:rPr>
            </w:pPr>
            <w:r w:rsidRPr="00417F0A">
              <w:rPr>
                <w:lang w:val="en-US"/>
              </w:rPr>
              <w:t>Instructor</w:t>
            </w:r>
          </w:p>
        </w:tc>
        <w:tc>
          <w:tcPr>
            <w:tcW w:w="850" w:type="dxa"/>
            <w:tcBorders>
              <w:top w:val="nil"/>
              <w:left w:val="nil"/>
              <w:bottom w:val="single" w:sz="4" w:space="0" w:color="auto"/>
              <w:right w:val="single" w:sz="4" w:space="0" w:color="auto"/>
            </w:tcBorders>
            <w:vAlign w:val="center"/>
          </w:tcPr>
          <w:p w:rsidR="00844AE1" w:rsidRPr="00417F0A" w:rsidRDefault="00844AE1" w:rsidP="00B04117">
            <w:pPr>
              <w:rPr>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B04117">
            <w:pPr>
              <w:jc w:val="center"/>
              <w:rPr>
                <w:b/>
                <w:sz w:val="16"/>
                <w:szCs w:val="16"/>
                <w:lang w:val="en-US"/>
              </w:rPr>
            </w:pPr>
            <w:r w:rsidRPr="00417F0A">
              <w:rPr>
                <w:b/>
                <w:lang w:val="en-US"/>
              </w:rPr>
              <w:t>Tamás Fézer, PhD</w:t>
            </w:r>
          </w:p>
        </w:tc>
        <w:tc>
          <w:tcPr>
            <w:tcW w:w="855" w:type="dxa"/>
            <w:tcBorders>
              <w:top w:val="single" w:sz="4" w:space="0" w:color="auto"/>
              <w:left w:val="nil"/>
              <w:bottom w:val="single" w:sz="4" w:space="0" w:color="auto"/>
              <w:right w:val="single" w:sz="4" w:space="0" w:color="auto"/>
            </w:tcBorders>
            <w:vAlign w:val="center"/>
          </w:tcPr>
          <w:p w:rsidR="00844AE1" w:rsidRPr="00417F0A" w:rsidRDefault="00844AE1" w:rsidP="00B04117">
            <w:pPr>
              <w:rPr>
                <w:lang w:val="en-US"/>
              </w:rPr>
            </w:pPr>
            <w:r w:rsidRPr="00417F0A">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4AE1" w:rsidRPr="00417F0A" w:rsidRDefault="00844AE1" w:rsidP="00B04117">
            <w:pPr>
              <w:jc w:val="center"/>
              <w:rPr>
                <w:b/>
                <w:lang w:val="en-US"/>
              </w:rPr>
            </w:pPr>
            <w:r w:rsidRPr="00417F0A">
              <w:rPr>
                <w:b/>
                <w:lang w:val="en-US"/>
              </w:rPr>
              <w:t>associate professor</w:t>
            </w:r>
          </w:p>
        </w:tc>
      </w:tr>
      <w:tr w:rsidR="00844AE1" w:rsidRPr="00417F0A" w:rsidTr="00B0411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rPr>
                <w:lang w:val="en-US"/>
              </w:rPr>
            </w:pPr>
            <w:r w:rsidRPr="00417F0A">
              <w:rPr>
                <w:lang w:val="en-US"/>
              </w:rPr>
              <w:t>Course goals:</w:t>
            </w:r>
          </w:p>
          <w:p w:rsidR="00844AE1" w:rsidRPr="00417F0A" w:rsidRDefault="00844AE1" w:rsidP="00B04117">
            <w:pPr>
              <w:shd w:val="clear" w:color="auto" w:fill="E5DFEC"/>
              <w:suppressAutoHyphens/>
              <w:autoSpaceDE w:val="0"/>
              <w:spacing w:before="60" w:after="60"/>
              <w:ind w:left="417" w:right="113"/>
              <w:jc w:val="both"/>
              <w:rPr>
                <w:lang w:val="en-US"/>
              </w:rPr>
            </w:pPr>
            <w:r w:rsidRPr="00417F0A">
              <w:rPr>
                <w:lang w:val="en-US"/>
              </w:rPr>
              <w:t>The course aims to provide for an introduction to the world of business law from an institutional angle covering problems and questions of legal sources, intergovernmental organizations and the role of the state.</w:t>
            </w:r>
          </w:p>
        </w:tc>
      </w:tr>
      <w:tr w:rsidR="00844AE1" w:rsidRPr="00417F0A" w:rsidTr="00B04117">
        <w:trPr>
          <w:cantSplit/>
          <w:trHeight w:val="1400"/>
        </w:trPr>
        <w:tc>
          <w:tcPr>
            <w:tcW w:w="9939" w:type="dxa"/>
            <w:gridSpan w:val="10"/>
            <w:tcBorders>
              <w:top w:val="single" w:sz="4" w:space="0" w:color="auto"/>
              <w:left w:val="single" w:sz="4" w:space="0" w:color="auto"/>
              <w:right w:val="single" w:sz="4" w:space="0" w:color="000000"/>
            </w:tcBorders>
            <w:vAlign w:val="center"/>
          </w:tcPr>
          <w:p w:rsidR="00844AE1" w:rsidRPr="00417F0A" w:rsidRDefault="00844AE1" w:rsidP="00B04117">
            <w:pPr>
              <w:jc w:val="both"/>
              <w:rPr>
                <w:b/>
                <w:bCs/>
                <w:lang w:val="en-US"/>
              </w:rPr>
            </w:pPr>
            <w:r w:rsidRPr="00417F0A">
              <w:rPr>
                <w:b/>
                <w:bCs/>
                <w:lang w:val="en-US"/>
              </w:rPr>
              <w:t xml:space="preserve">Competences: </w:t>
            </w:r>
          </w:p>
          <w:p w:rsidR="00844AE1" w:rsidRPr="00417F0A" w:rsidRDefault="00844AE1" w:rsidP="00B04117">
            <w:pPr>
              <w:ind w:left="402"/>
              <w:jc w:val="both"/>
              <w:rPr>
                <w:i/>
                <w:lang w:val="en-US"/>
              </w:rPr>
            </w:pPr>
            <w:r w:rsidRPr="00417F0A">
              <w:rPr>
                <w:i/>
                <w:lang w:val="en-US"/>
              </w:rPr>
              <w:t xml:space="preserve">Knowledge: </w:t>
            </w:r>
          </w:p>
          <w:p w:rsidR="00844AE1" w:rsidRPr="00417F0A" w:rsidRDefault="00844AE1" w:rsidP="00B04117">
            <w:pPr>
              <w:ind w:left="402"/>
              <w:jc w:val="both"/>
              <w:rPr>
                <w:i/>
                <w:lang w:val="en-US"/>
              </w:rPr>
            </w:pPr>
            <w:r w:rsidRPr="00417F0A">
              <w:rPr>
                <w:i/>
                <w:lang w:val="en-US"/>
              </w:rPr>
              <w:t>Capabilities:</w:t>
            </w:r>
          </w:p>
          <w:p w:rsidR="00844AE1" w:rsidRPr="00417F0A" w:rsidRDefault="00844AE1" w:rsidP="00B04117">
            <w:pPr>
              <w:ind w:left="402"/>
              <w:jc w:val="both"/>
              <w:rPr>
                <w:i/>
                <w:lang w:val="en-US"/>
              </w:rPr>
            </w:pPr>
            <w:r w:rsidRPr="00417F0A">
              <w:rPr>
                <w:i/>
                <w:lang w:val="en-US"/>
              </w:rPr>
              <w:t>Attitudes:</w:t>
            </w:r>
          </w:p>
          <w:p w:rsidR="00844AE1" w:rsidRPr="00417F0A" w:rsidRDefault="00844AE1" w:rsidP="00B04117">
            <w:pPr>
              <w:ind w:left="402"/>
              <w:jc w:val="both"/>
              <w:rPr>
                <w:i/>
                <w:lang w:val="en-US"/>
              </w:rPr>
            </w:pPr>
            <w:r w:rsidRPr="00417F0A">
              <w:rPr>
                <w:i/>
                <w:lang w:val="en-US"/>
              </w:rPr>
              <w:t>Autonomy, responsibility:</w:t>
            </w:r>
          </w:p>
        </w:tc>
      </w:tr>
      <w:tr w:rsidR="00844AE1" w:rsidRPr="00417F0A" w:rsidTr="00B0411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rPr>
                <w:b/>
                <w:bCs/>
                <w:lang w:val="en-US"/>
              </w:rPr>
            </w:pPr>
            <w:r w:rsidRPr="00417F0A">
              <w:rPr>
                <w:b/>
                <w:bCs/>
                <w:lang w:val="en-US"/>
              </w:rPr>
              <w:t>Course content , topics:</w:t>
            </w:r>
          </w:p>
          <w:p w:rsidR="00844AE1" w:rsidRPr="00417F0A" w:rsidRDefault="00844AE1" w:rsidP="00B04117">
            <w:pPr>
              <w:shd w:val="clear" w:color="auto" w:fill="E5DFEC"/>
              <w:suppressAutoHyphens/>
              <w:autoSpaceDE w:val="0"/>
              <w:spacing w:before="60" w:after="60"/>
              <w:ind w:left="417" w:right="113"/>
              <w:jc w:val="both"/>
              <w:rPr>
                <w:lang w:val="en-US"/>
              </w:rPr>
            </w:pPr>
            <w:r w:rsidRPr="00417F0A">
              <w:rPr>
                <w:lang w:val="en-US"/>
              </w:rPr>
              <w:t>Role of states in international business, law and structure of intergovernmental organizations, procedural background to assisting international business players, international taxation.</w:t>
            </w:r>
          </w:p>
        </w:tc>
      </w:tr>
      <w:tr w:rsidR="00844AE1" w:rsidRPr="00417F0A" w:rsidTr="00B0411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844AE1" w:rsidRPr="00417F0A" w:rsidRDefault="00844AE1" w:rsidP="00B04117">
            <w:pPr>
              <w:rPr>
                <w:b/>
                <w:bCs/>
                <w:lang w:val="en-US"/>
              </w:rPr>
            </w:pPr>
            <w:r w:rsidRPr="00417F0A">
              <w:rPr>
                <w:b/>
                <w:bCs/>
                <w:lang w:val="en-US"/>
              </w:rPr>
              <w:t>Learning methods:</w:t>
            </w:r>
          </w:p>
          <w:p w:rsidR="00844AE1" w:rsidRPr="00417F0A" w:rsidRDefault="00844AE1" w:rsidP="00B04117">
            <w:pPr>
              <w:shd w:val="clear" w:color="auto" w:fill="E5DFEC"/>
              <w:suppressAutoHyphens/>
              <w:autoSpaceDE w:val="0"/>
              <w:spacing w:before="60" w:after="60"/>
              <w:ind w:left="417" w:right="113"/>
              <w:rPr>
                <w:lang w:val="en-US"/>
              </w:rPr>
            </w:pPr>
            <w:r w:rsidRPr="00417F0A">
              <w:rPr>
                <w:lang w:val="en-US"/>
              </w:rPr>
              <w:t xml:space="preserve">Students </w:t>
            </w:r>
            <w:proofErr w:type="gramStart"/>
            <w:r w:rsidRPr="00417F0A">
              <w:rPr>
                <w:lang w:val="en-US"/>
              </w:rPr>
              <w:t>are introduced</w:t>
            </w:r>
            <w:proofErr w:type="gramEnd"/>
            <w:r w:rsidRPr="00417F0A">
              <w:rPr>
                <w:lang w:val="en-US"/>
              </w:rPr>
              <w:t xml:space="preserve"> to the topic through real and hypothetical cases, structural models and analysis of relevant treaties and conventions. </w:t>
            </w:r>
          </w:p>
        </w:tc>
      </w:tr>
      <w:tr w:rsidR="00844AE1" w:rsidRPr="00417F0A" w:rsidTr="00B0411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44AE1" w:rsidRPr="00417F0A" w:rsidRDefault="00844AE1" w:rsidP="00B04117">
            <w:pPr>
              <w:rPr>
                <w:b/>
                <w:bCs/>
                <w:lang w:val="en-US"/>
              </w:rPr>
            </w:pPr>
            <w:r w:rsidRPr="00417F0A">
              <w:rPr>
                <w:b/>
                <w:bCs/>
                <w:lang w:val="en-US"/>
              </w:rPr>
              <w:t>Assessment</w:t>
            </w:r>
          </w:p>
          <w:p w:rsidR="00844AE1" w:rsidRPr="00417F0A" w:rsidRDefault="00844AE1" w:rsidP="00B04117">
            <w:pPr>
              <w:shd w:val="clear" w:color="auto" w:fill="E5DFEC"/>
              <w:suppressAutoHyphens/>
              <w:autoSpaceDE w:val="0"/>
              <w:ind w:left="417" w:right="113"/>
              <w:jc w:val="both"/>
              <w:rPr>
                <w:lang w:val="en-US"/>
              </w:rPr>
            </w:pPr>
            <w:r w:rsidRPr="00417F0A">
              <w:rPr>
                <w:lang w:val="en-US"/>
              </w:rPr>
              <w:t>Final written test at the end of the semester, with the following grades:</w:t>
            </w:r>
          </w:p>
          <w:p w:rsidR="00844AE1" w:rsidRPr="00417F0A" w:rsidRDefault="00844AE1" w:rsidP="00B04117">
            <w:pPr>
              <w:shd w:val="clear" w:color="auto" w:fill="E5DFEC"/>
              <w:suppressAutoHyphens/>
              <w:autoSpaceDE w:val="0"/>
              <w:ind w:left="417" w:right="113"/>
              <w:jc w:val="both"/>
              <w:rPr>
                <w:i/>
                <w:lang w:val="en-US"/>
              </w:rPr>
            </w:pPr>
            <w:r w:rsidRPr="00417F0A">
              <w:rPr>
                <w:i/>
                <w:lang w:val="en-US"/>
              </w:rPr>
              <w:t>points    grade</w:t>
            </w:r>
          </w:p>
          <w:p w:rsidR="00844AE1" w:rsidRPr="00417F0A" w:rsidRDefault="00844AE1" w:rsidP="00B04117">
            <w:pPr>
              <w:shd w:val="clear" w:color="auto" w:fill="E5DFEC"/>
              <w:suppressAutoHyphens/>
              <w:autoSpaceDE w:val="0"/>
              <w:ind w:left="417" w:right="113"/>
              <w:jc w:val="both"/>
              <w:rPr>
                <w:lang w:val="en-US"/>
              </w:rPr>
            </w:pPr>
            <w:r w:rsidRPr="00417F0A">
              <w:rPr>
                <w:lang w:val="en-US"/>
              </w:rPr>
              <w:t>0-59        1 (fail)</w:t>
            </w:r>
          </w:p>
          <w:p w:rsidR="00844AE1" w:rsidRPr="00417F0A" w:rsidRDefault="00844AE1" w:rsidP="00B04117">
            <w:pPr>
              <w:shd w:val="clear" w:color="auto" w:fill="E5DFEC"/>
              <w:suppressAutoHyphens/>
              <w:autoSpaceDE w:val="0"/>
              <w:ind w:left="417" w:right="113"/>
              <w:jc w:val="both"/>
              <w:rPr>
                <w:lang w:val="en-US"/>
              </w:rPr>
            </w:pPr>
            <w:r w:rsidRPr="00417F0A">
              <w:rPr>
                <w:lang w:val="en-US"/>
              </w:rPr>
              <w:t>60-69      2 (satisfactory)</w:t>
            </w:r>
          </w:p>
          <w:p w:rsidR="00844AE1" w:rsidRPr="00417F0A" w:rsidRDefault="00844AE1" w:rsidP="00B04117">
            <w:pPr>
              <w:shd w:val="clear" w:color="auto" w:fill="E5DFEC"/>
              <w:suppressAutoHyphens/>
              <w:autoSpaceDE w:val="0"/>
              <w:ind w:left="417" w:right="113"/>
              <w:jc w:val="both"/>
              <w:rPr>
                <w:lang w:val="en-US"/>
              </w:rPr>
            </w:pPr>
            <w:r w:rsidRPr="00417F0A">
              <w:rPr>
                <w:lang w:val="en-US"/>
              </w:rPr>
              <w:t>70-79      3 (fair)</w:t>
            </w:r>
          </w:p>
          <w:p w:rsidR="00844AE1" w:rsidRPr="00417F0A" w:rsidRDefault="00844AE1" w:rsidP="00B04117">
            <w:pPr>
              <w:shd w:val="clear" w:color="auto" w:fill="E5DFEC"/>
              <w:suppressAutoHyphens/>
              <w:autoSpaceDE w:val="0"/>
              <w:ind w:left="417" w:right="113"/>
              <w:jc w:val="both"/>
              <w:rPr>
                <w:lang w:val="en-US"/>
              </w:rPr>
            </w:pPr>
            <w:r w:rsidRPr="00417F0A">
              <w:rPr>
                <w:lang w:val="en-US"/>
              </w:rPr>
              <w:t>80-89      4 (good)</w:t>
            </w:r>
          </w:p>
          <w:p w:rsidR="00844AE1" w:rsidRPr="00417F0A" w:rsidRDefault="00844AE1" w:rsidP="00B04117">
            <w:pPr>
              <w:shd w:val="clear" w:color="auto" w:fill="E5DFEC"/>
              <w:suppressAutoHyphens/>
              <w:autoSpaceDE w:val="0"/>
              <w:ind w:left="417" w:right="113"/>
              <w:jc w:val="both"/>
              <w:rPr>
                <w:lang w:val="en-US"/>
              </w:rPr>
            </w:pPr>
            <w:r w:rsidRPr="00417F0A">
              <w:rPr>
                <w:lang w:val="en-US"/>
              </w:rPr>
              <w:t>90-100    5 (excellent)</w:t>
            </w:r>
          </w:p>
        </w:tc>
      </w:tr>
      <w:tr w:rsidR="00844AE1" w:rsidRPr="00417F0A" w:rsidTr="00B0411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4AE1" w:rsidRPr="00417F0A" w:rsidRDefault="00844AE1" w:rsidP="00B04117">
            <w:pPr>
              <w:rPr>
                <w:b/>
                <w:bCs/>
                <w:lang w:val="en-US"/>
              </w:rPr>
            </w:pPr>
            <w:r w:rsidRPr="00417F0A">
              <w:rPr>
                <w:b/>
                <w:bCs/>
                <w:lang w:val="en-US"/>
              </w:rPr>
              <w:t>Compulsory readings:</w:t>
            </w:r>
          </w:p>
          <w:p w:rsidR="00844AE1" w:rsidRPr="00417F0A" w:rsidRDefault="00844AE1" w:rsidP="00B04117">
            <w:pPr>
              <w:rPr>
                <w:bCs/>
                <w:lang w:val="en-US"/>
              </w:rPr>
            </w:pPr>
            <w:r w:rsidRPr="00417F0A">
              <w:rPr>
                <w:bCs/>
                <w:lang w:val="en-US"/>
              </w:rPr>
              <w:t xml:space="preserve">       Ppts distributed among students electronically</w:t>
            </w:r>
          </w:p>
          <w:p w:rsidR="00844AE1" w:rsidRPr="00417F0A" w:rsidRDefault="00844AE1" w:rsidP="00B04117">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844AE1" w:rsidRPr="00417F0A" w:rsidRDefault="00844AE1" w:rsidP="00B04117">
            <w:pPr>
              <w:shd w:val="clear" w:color="auto" w:fill="E5DFEC"/>
              <w:suppressAutoHyphens/>
              <w:autoSpaceDE w:val="0"/>
              <w:spacing w:before="60" w:after="60"/>
              <w:ind w:left="417" w:right="113"/>
              <w:rPr>
                <w:lang w:val="en-US"/>
              </w:rPr>
            </w:pPr>
            <w:r w:rsidRPr="00417F0A">
              <w:rPr>
                <w:lang w:val="en-US"/>
              </w:rPr>
              <w:t>Hoda, Anwarul: Tariff Negotiations and Renegotiations under the GATT and the WTO: Procedures and Practices, Cambridge University Press, 2019</w:t>
            </w:r>
          </w:p>
          <w:p w:rsidR="00844AE1" w:rsidRPr="00417F0A" w:rsidRDefault="00844AE1" w:rsidP="00B04117">
            <w:pPr>
              <w:shd w:val="clear" w:color="auto" w:fill="E5DFEC"/>
              <w:suppressAutoHyphens/>
              <w:autoSpaceDE w:val="0"/>
              <w:spacing w:before="60" w:after="60"/>
              <w:ind w:left="417" w:right="113"/>
              <w:rPr>
                <w:lang w:val="en-US"/>
              </w:rPr>
            </w:pPr>
            <w:r w:rsidRPr="00417F0A">
              <w:rPr>
                <w:lang w:val="en-US"/>
              </w:rPr>
              <w:t>Barton – Goldstein – Josling – Steinberg: The Evolution of the Trade Regime: Politics, Law, and Economics of the GATT and the WTO, Princeton University Press, 2008</w:t>
            </w:r>
          </w:p>
          <w:p w:rsidR="00844AE1" w:rsidRPr="00417F0A" w:rsidRDefault="00844AE1" w:rsidP="00B04117">
            <w:pPr>
              <w:shd w:val="clear" w:color="auto" w:fill="E5DFEC"/>
              <w:suppressAutoHyphens/>
              <w:autoSpaceDE w:val="0"/>
              <w:spacing w:before="60" w:after="60"/>
              <w:ind w:left="417" w:right="113"/>
              <w:rPr>
                <w:lang w:val="en-US"/>
              </w:rPr>
            </w:pPr>
            <w:r w:rsidRPr="00417F0A">
              <w:rPr>
                <w:lang w:val="en-US"/>
              </w:rPr>
              <w:t>Craig – Park – Paulsson: International Chamber of Commerce Arbitration, Oceana TM, 2011</w:t>
            </w:r>
          </w:p>
        </w:tc>
      </w:tr>
    </w:tbl>
    <w:p w:rsidR="00844AE1" w:rsidRPr="00417F0A" w:rsidRDefault="00844AE1" w:rsidP="00844AE1">
      <w:pPr>
        <w:rPr>
          <w:lang w:val="en-US"/>
        </w:rPr>
      </w:pPr>
    </w:p>
    <w:p w:rsidR="00844AE1" w:rsidRPr="00417F0A" w:rsidRDefault="00844AE1" w:rsidP="00844AE1">
      <w:pPr>
        <w:rPr>
          <w:lang w:val="en-US"/>
        </w:rPr>
      </w:pPr>
    </w:p>
    <w:p w:rsidR="00844AE1" w:rsidRPr="00417F0A" w:rsidRDefault="00844AE1" w:rsidP="00844AE1">
      <w:pPr>
        <w:rPr>
          <w:lang w:val="en-US"/>
        </w:rPr>
      </w:pPr>
      <w:r w:rsidRPr="00417F0A">
        <w:rPr>
          <w:lang w:val="en-US"/>
        </w:rPr>
        <w:br w:type="page"/>
      </w:r>
    </w:p>
    <w:p w:rsidR="00844AE1" w:rsidRPr="00417F0A" w:rsidRDefault="00844AE1" w:rsidP="00844AE1">
      <w:pPr>
        <w:jc w:val="center"/>
        <w:rPr>
          <w:b/>
          <w:sz w:val="28"/>
          <w:szCs w:val="28"/>
          <w:lang w:val="en-US"/>
        </w:rPr>
      </w:pPr>
      <w:r w:rsidRPr="00417F0A">
        <w:rPr>
          <w:b/>
          <w:sz w:val="28"/>
          <w:szCs w:val="28"/>
          <w:lang w:val="en-US"/>
        </w:rPr>
        <w:lastRenderedPageBreak/>
        <w:t>Syllabus</w:t>
      </w:r>
    </w:p>
    <w:p w:rsidR="00844AE1" w:rsidRPr="00417F0A" w:rsidRDefault="00844AE1" w:rsidP="00844AE1">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844AE1" w:rsidRPr="00417F0A" w:rsidTr="00B04117">
        <w:trPr>
          <w:jc w:val="center"/>
        </w:trPr>
        <w:tc>
          <w:tcPr>
            <w:tcW w:w="705" w:type="dxa"/>
          </w:tcPr>
          <w:p w:rsidR="00844AE1" w:rsidRPr="00417F0A" w:rsidRDefault="00844AE1" w:rsidP="00B04117">
            <w:pPr>
              <w:spacing w:before="120" w:after="120"/>
              <w:rPr>
                <w:b/>
                <w:lang w:val="en-US"/>
              </w:rPr>
            </w:pPr>
            <w:r w:rsidRPr="00417F0A">
              <w:rPr>
                <w:b/>
                <w:lang w:val="en-US"/>
              </w:rPr>
              <w:t>Week</w:t>
            </w:r>
          </w:p>
        </w:tc>
        <w:tc>
          <w:tcPr>
            <w:tcW w:w="8842" w:type="dxa"/>
          </w:tcPr>
          <w:p w:rsidR="00844AE1" w:rsidRPr="00417F0A" w:rsidRDefault="00844AE1" w:rsidP="00B04117">
            <w:pPr>
              <w:spacing w:before="120" w:after="120"/>
              <w:jc w:val="center"/>
              <w:rPr>
                <w:b/>
                <w:lang w:val="en-US"/>
              </w:rPr>
            </w:pPr>
            <w:r w:rsidRPr="00417F0A">
              <w:rPr>
                <w:b/>
                <w:lang w:val="en-US"/>
              </w:rPr>
              <w:t>Topics</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1.</w:t>
            </w:r>
          </w:p>
        </w:tc>
        <w:tc>
          <w:tcPr>
            <w:tcW w:w="8842" w:type="dxa"/>
          </w:tcPr>
          <w:p w:rsidR="00844AE1" w:rsidRPr="00417F0A" w:rsidRDefault="00844AE1" w:rsidP="00B04117">
            <w:pPr>
              <w:ind w:left="132"/>
              <w:rPr>
                <w:b/>
                <w:lang w:val="en-US"/>
              </w:rPr>
            </w:pPr>
            <w:r w:rsidRPr="00417F0A">
              <w:rPr>
                <w:b/>
                <w:lang w:val="en-US"/>
              </w:rPr>
              <w:t xml:space="preserve">Sources and basic definitions of international business law </w:t>
            </w:r>
          </w:p>
          <w:p w:rsidR="00844AE1" w:rsidRPr="00417F0A" w:rsidRDefault="00844AE1" w:rsidP="00B04117">
            <w:pPr>
              <w:ind w:left="132"/>
              <w:rPr>
                <w:lang w:val="en-US"/>
              </w:rPr>
            </w:pPr>
            <w:r w:rsidRPr="00417F0A">
              <w:rPr>
                <w:lang w:val="en-US"/>
              </w:rPr>
              <w:t>LO: students get oriented on the terminology and structure of the international business law framework</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2.</w:t>
            </w:r>
          </w:p>
        </w:tc>
        <w:tc>
          <w:tcPr>
            <w:tcW w:w="8842" w:type="dxa"/>
          </w:tcPr>
          <w:p w:rsidR="00844AE1" w:rsidRPr="00417F0A" w:rsidRDefault="00844AE1" w:rsidP="00B04117">
            <w:pPr>
              <w:rPr>
                <w:b/>
                <w:lang w:val="en-US"/>
              </w:rPr>
            </w:pPr>
            <w:r w:rsidRPr="00417F0A">
              <w:rPr>
                <w:b/>
                <w:lang w:val="en-US"/>
              </w:rPr>
              <w:t xml:space="preserve">  Players in the international market 1: states as rule and policy makers </w:t>
            </w:r>
          </w:p>
          <w:p w:rsidR="00844AE1" w:rsidRPr="00417F0A" w:rsidRDefault="00844AE1" w:rsidP="00B04117">
            <w:pPr>
              <w:rPr>
                <w:lang w:val="en-US"/>
              </w:rPr>
            </w:pPr>
            <w:r w:rsidRPr="00417F0A">
              <w:rPr>
                <w:lang w:val="en-US"/>
              </w:rPr>
              <w:t xml:space="preserve">  LO: students understand the dual function of states in international business</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3.</w:t>
            </w:r>
          </w:p>
        </w:tc>
        <w:tc>
          <w:tcPr>
            <w:tcW w:w="8842" w:type="dxa"/>
          </w:tcPr>
          <w:p w:rsidR="00844AE1" w:rsidRPr="00417F0A" w:rsidRDefault="00844AE1" w:rsidP="00B04117">
            <w:pPr>
              <w:rPr>
                <w:b/>
                <w:lang w:val="en-US"/>
              </w:rPr>
            </w:pPr>
            <w:r w:rsidRPr="00417F0A">
              <w:rPr>
                <w:b/>
                <w:lang w:val="en-US"/>
              </w:rPr>
              <w:t>Players in the international market 2: international governmental organizations</w:t>
            </w:r>
          </w:p>
          <w:p w:rsidR="00844AE1" w:rsidRPr="00417F0A" w:rsidRDefault="00844AE1" w:rsidP="00B04117">
            <w:pPr>
              <w:rPr>
                <w:lang w:val="en-US"/>
              </w:rPr>
            </w:pPr>
            <w:r w:rsidRPr="00417F0A">
              <w:rPr>
                <w:lang w:val="en-US"/>
              </w:rPr>
              <w:t>LO: students get acquainted to the formation, operation, structure and legal status of IGOs</w:t>
            </w:r>
          </w:p>
        </w:tc>
      </w:tr>
      <w:tr w:rsidR="00844AE1" w:rsidRPr="00417F0A" w:rsidTr="00B04117">
        <w:trPr>
          <w:jc w:val="center"/>
        </w:trPr>
        <w:tc>
          <w:tcPr>
            <w:tcW w:w="705" w:type="dxa"/>
            <w:tcBorders>
              <w:top w:val="single" w:sz="4" w:space="0" w:color="auto"/>
              <w:left w:val="single" w:sz="4" w:space="0" w:color="auto"/>
              <w:bottom w:val="single" w:sz="4" w:space="0" w:color="auto"/>
              <w:right w:val="single" w:sz="4" w:space="0" w:color="auto"/>
            </w:tcBorders>
          </w:tcPr>
          <w:p w:rsidR="00844AE1" w:rsidRPr="00417F0A" w:rsidRDefault="00844AE1" w:rsidP="00B04117">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844AE1" w:rsidRPr="00417F0A" w:rsidRDefault="00844AE1" w:rsidP="00B04117">
            <w:pPr>
              <w:ind w:left="132"/>
              <w:rPr>
                <w:b/>
                <w:lang w:val="en-US"/>
              </w:rPr>
            </w:pPr>
            <w:r w:rsidRPr="00417F0A">
              <w:rPr>
                <w:b/>
                <w:lang w:val="en-US"/>
              </w:rPr>
              <w:t>Foreign investments and international safeguards: bilateral agreements, MIGA, ICSID</w:t>
            </w:r>
          </w:p>
          <w:p w:rsidR="00844AE1" w:rsidRPr="00417F0A" w:rsidRDefault="00844AE1" w:rsidP="00B04117">
            <w:pPr>
              <w:rPr>
                <w:lang w:val="en-US"/>
              </w:rPr>
            </w:pPr>
            <w:r w:rsidRPr="00417F0A">
              <w:rPr>
                <w:lang w:val="en-US"/>
              </w:rPr>
              <w:t>LO: students can see the protective system internationally available to foreign investors</w:t>
            </w:r>
          </w:p>
        </w:tc>
      </w:tr>
      <w:tr w:rsidR="00844AE1" w:rsidRPr="00417F0A" w:rsidTr="00B04117">
        <w:trPr>
          <w:jc w:val="center"/>
        </w:trPr>
        <w:tc>
          <w:tcPr>
            <w:tcW w:w="705" w:type="dxa"/>
            <w:tcBorders>
              <w:top w:val="single" w:sz="4" w:space="0" w:color="auto"/>
              <w:left w:val="single" w:sz="4" w:space="0" w:color="auto"/>
              <w:bottom w:val="single" w:sz="4" w:space="0" w:color="auto"/>
              <w:right w:val="single" w:sz="4" w:space="0" w:color="auto"/>
            </w:tcBorders>
          </w:tcPr>
          <w:p w:rsidR="00844AE1" w:rsidRPr="00417F0A" w:rsidRDefault="00844AE1" w:rsidP="00B04117">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844AE1" w:rsidRPr="00417F0A" w:rsidRDefault="00844AE1" w:rsidP="00B04117">
            <w:pPr>
              <w:ind w:left="132"/>
              <w:rPr>
                <w:b/>
                <w:lang w:val="en-US"/>
              </w:rPr>
            </w:pPr>
            <w:r w:rsidRPr="00417F0A">
              <w:rPr>
                <w:b/>
                <w:lang w:val="en-US"/>
              </w:rPr>
              <w:t>Regulating financial transactions in the international market</w:t>
            </w:r>
          </w:p>
          <w:p w:rsidR="00844AE1" w:rsidRPr="00417F0A" w:rsidRDefault="00844AE1" w:rsidP="00B04117">
            <w:pPr>
              <w:rPr>
                <w:lang w:val="en-US"/>
              </w:rPr>
            </w:pPr>
            <w:r w:rsidRPr="00417F0A">
              <w:rPr>
                <w:lang w:val="en-US"/>
              </w:rPr>
              <w:t>LO: students obtain knowledge on the legal mechanism behind cross-border financial transactions</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6.</w:t>
            </w:r>
          </w:p>
        </w:tc>
        <w:tc>
          <w:tcPr>
            <w:tcW w:w="8842" w:type="dxa"/>
          </w:tcPr>
          <w:p w:rsidR="00844AE1" w:rsidRPr="00417F0A" w:rsidRDefault="00844AE1" w:rsidP="00B04117">
            <w:pPr>
              <w:ind w:left="132"/>
              <w:rPr>
                <w:b/>
                <w:lang w:val="en-US"/>
              </w:rPr>
            </w:pPr>
            <w:r w:rsidRPr="00417F0A">
              <w:rPr>
                <w:b/>
                <w:lang w:val="en-US"/>
              </w:rPr>
              <w:t>The GATT/WTO system</w:t>
            </w:r>
          </w:p>
          <w:p w:rsidR="00844AE1" w:rsidRPr="00417F0A" w:rsidRDefault="00844AE1" w:rsidP="00B04117">
            <w:pPr>
              <w:rPr>
                <w:lang w:val="en-US"/>
              </w:rPr>
            </w:pPr>
            <w:r w:rsidRPr="00417F0A">
              <w:rPr>
                <w:lang w:val="en-US"/>
              </w:rPr>
              <w:t>LO: students can understand the GATT/WTO legal framework that is the basis to international commerce</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7.</w:t>
            </w:r>
          </w:p>
        </w:tc>
        <w:tc>
          <w:tcPr>
            <w:tcW w:w="8842" w:type="dxa"/>
          </w:tcPr>
          <w:p w:rsidR="00844AE1" w:rsidRPr="00417F0A" w:rsidRDefault="00844AE1" w:rsidP="00B04117">
            <w:pPr>
              <w:ind w:left="132"/>
              <w:rPr>
                <w:b/>
                <w:lang w:val="en-US"/>
              </w:rPr>
            </w:pPr>
            <w:r w:rsidRPr="00417F0A">
              <w:rPr>
                <w:b/>
                <w:lang w:val="en-US"/>
              </w:rPr>
              <w:t>Intellectual property and technology transfer (TRIPS)</w:t>
            </w:r>
          </w:p>
          <w:p w:rsidR="00844AE1" w:rsidRPr="00417F0A" w:rsidRDefault="00844AE1" w:rsidP="00B04117">
            <w:pPr>
              <w:rPr>
                <w:lang w:val="en-US"/>
              </w:rPr>
            </w:pPr>
            <w:r w:rsidRPr="00417F0A">
              <w:rPr>
                <w:lang w:val="en-US"/>
              </w:rPr>
              <w:t>LO: students are introduced to the regulatory framework of IP instruments</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8.</w:t>
            </w:r>
          </w:p>
        </w:tc>
        <w:tc>
          <w:tcPr>
            <w:tcW w:w="8842" w:type="dxa"/>
          </w:tcPr>
          <w:p w:rsidR="00844AE1" w:rsidRPr="00417F0A" w:rsidRDefault="00844AE1" w:rsidP="00B04117">
            <w:pPr>
              <w:ind w:left="132"/>
              <w:rPr>
                <w:b/>
                <w:lang w:val="en-US"/>
              </w:rPr>
            </w:pPr>
            <w:r w:rsidRPr="00417F0A">
              <w:rPr>
                <w:b/>
                <w:lang w:val="en-US"/>
              </w:rPr>
              <w:t>International transportation and the International Chamber of Commerce</w:t>
            </w:r>
          </w:p>
          <w:p w:rsidR="00844AE1" w:rsidRPr="00417F0A" w:rsidRDefault="00844AE1" w:rsidP="00B04117">
            <w:pPr>
              <w:rPr>
                <w:lang w:val="en-US"/>
              </w:rPr>
            </w:pPr>
            <w:r w:rsidRPr="00417F0A">
              <w:rPr>
                <w:lang w:val="en-US"/>
              </w:rPr>
              <w:t>LO: students gather knowledge on the ICC’s role in regulating transportation law</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9.</w:t>
            </w:r>
          </w:p>
        </w:tc>
        <w:tc>
          <w:tcPr>
            <w:tcW w:w="8842" w:type="dxa"/>
          </w:tcPr>
          <w:p w:rsidR="00844AE1" w:rsidRPr="00417F0A" w:rsidRDefault="00844AE1" w:rsidP="00B04117">
            <w:pPr>
              <w:rPr>
                <w:b/>
                <w:bCs/>
                <w:lang w:val="en-US"/>
              </w:rPr>
            </w:pPr>
            <w:r w:rsidRPr="00417F0A">
              <w:rPr>
                <w:b/>
                <w:bCs/>
                <w:lang w:val="en-US"/>
              </w:rPr>
              <w:t>The International Chamber of Commerce Arbitration</w:t>
            </w:r>
          </w:p>
          <w:p w:rsidR="00844AE1" w:rsidRPr="00417F0A" w:rsidRDefault="00844AE1" w:rsidP="00B04117">
            <w:pPr>
              <w:rPr>
                <w:lang w:val="en-US"/>
              </w:rPr>
            </w:pPr>
            <w:r w:rsidRPr="00417F0A">
              <w:rPr>
                <w:lang w:val="en-US"/>
              </w:rPr>
              <w:t>LO: students can understand the advantages of ICC’s arbitration procedure</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10.</w:t>
            </w:r>
          </w:p>
        </w:tc>
        <w:tc>
          <w:tcPr>
            <w:tcW w:w="8842" w:type="dxa"/>
          </w:tcPr>
          <w:p w:rsidR="00844AE1" w:rsidRPr="00417F0A" w:rsidRDefault="00844AE1" w:rsidP="00B04117">
            <w:pPr>
              <w:ind w:left="132"/>
              <w:rPr>
                <w:lang w:val="en-US"/>
              </w:rPr>
            </w:pPr>
            <w:r w:rsidRPr="00417F0A">
              <w:rPr>
                <w:b/>
                <w:lang w:val="en-US"/>
              </w:rPr>
              <w:t>Competition/antitrust law (GATT/EU)</w:t>
            </w:r>
          </w:p>
          <w:p w:rsidR="00844AE1" w:rsidRPr="00417F0A" w:rsidRDefault="00844AE1" w:rsidP="00B04117">
            <w:pPr>
              <w:rPr>
                <w:lang w:val="en-US"/>
              </w:rPr>
            </w:pPr>
            <w:r w:rsidRPr="00417F0A">
              <w:rPr>
                <w:lang w:val="en-US"/>
              </w:rPr>
              <w:t>LO: students get an overview on the differences in the competition law frameworks of GATT and EU</w:t>
            </w:r>
          </w:p>
        </w:tc>
      </w:tr>
      <w:tr w:rsidR="00844AE1" w:rsidRPr="00417F0A" w:rsidTr="00B04117">
        <w:trPr>
          <w:trHeight w:val="342"/>
          <w:jc w:val="center"/>
        </w:trPr>
        <w:tc>
          <w:tcPr>
            <w:tcW w:w="705" w:type="dxa"/>
          </w:tcPr>
          <w:p w:rsidR="00844AE1" w:rsidRPr="00417F0A" w:rsidRDefault="00844AE1" w:rsidP="00B04117">
            <w:pPr>
              <w:rPr>
                <w:lang w:val="en-US"/>
              </w:rPr>
            </w:pPr>
            <w:r w:rsidRPr="00417F0A">
              <w:rPr>
                <w:lang w:val="en-US"/>
              </w:rPr>
              <w:t>11.</w:t>
            </w:r>
          </w:p>
        </w:tc>
        <w:tc>
          <w:tcPr>
            <w:tcW w:w="8842" w:type="dxa"/>
          </w:tcPr>
          <w:p w:rsidR="00844AE1" w:rsidRPr="00417F0A" w:rsidRDefault="00844AE1" w:rsidP="00B04117">
            <w:pPr>
              <w:ind w:left="132"/>
              <w:rPr>
                <w:b/>
                <w:lang w:val="en-US"/>
              </w:rPr>
            </w:pPr>
            <w:r w:rsidRPr="00417F0A">
              <w:rPr>
                <w:b/>
                <w:lang w:val="en-US"/>
              </w:rPr>
              <w:t>International tax law</w:t>
            </w:r>
          </w:p>
          <w:p w:rsidR="00844AE1" w:rsidRPr="00417F0A" w:rsidRDefault="00844AE1" w:rsidP="00B04117">
            <w:pPr>
              <w:rPr>
                <w:lang w:val="en-US"/>
              </w:rPr>
            </w:pPr>
            <w:r w:rsidRPr="00417F0A">
              <w:rPr>
                <w:lang w:val="en-US"/>
              </w:rPr>
              <w:t>LO: students understand the basic principles of taxation attached to international commercial activities</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12.</w:t>
            </w:r>
          </w:p>
        </w:tc>
        <w:tc>
          <w:tcPr>
            <w:tcW w:w="8842" w:type="dxa"/>
          </w:tcPr>
          <w:p w:rsidR="00844AE1" w:rsidRPr="00417F0A" w:rsidRDefault="00844AE1" w:rsidP="00B04117">
            <w:pPr>
              <w:ind w:left="132"/>
              <w:rPr>
                <w:b/>
                <w:lang w:val="en-US"/>
              </w:rPr>
            </w:pPr>
            <w:r w:rsidRPr="00417F0A">
              <w:rPr>
                <w:b/>
                <w:lang w:val="en-US"/>
              </w:rPr>
              <w:t>International procedure 1: jurisdiction, forum selection, governing laws</w:t>
            </w:r>
          </w:p>
          <w:p w:rsidR="00844AE1" w:rsidRPr="00417F0A" w:rsidRDefault="00844AE1" w:rsidP="00B04117">
            <w:pPr>
              <w:rPr>
                <w:lang w:val="en-US"/>
              </w:rPr>
            </w:pPr>
            <w:r w:rsidRPr="00417F0A">
              <w:rPr>
                <w:lang w:val="en-US"/>
              </w:rPr>
              <w:t>LO: students become familiar to the nature of litigation in front of municipal courts</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13.</w:t>
            </w:r>
          </w:p>
        </w:tc>
        <w:tc>
          <w:tcPr>
            <w:tcW w:w="8842" w:type="dxa"/>
          </w:tcPr>
          <w:p w:rsidR="00844AE1" w:rsidRPr="00417F0A" w:rsidRDefault="00844AE1" w:rsidP="00B04117">
            <w:pPr>
              <w:ind w:left="132"/>
              <w:rPr>
                <w:b/>
                <w:lang w:val="en-US"/>
              </w:rPr>
            </w:pPr>
            <w:r w:rsidRPr="00417F0A">
              <w:rPr>
                <w:b/>
                <w:lang w:val="en-US"/>
              </w:rPr>
              <w:t xml:space="preserve">International procedure 2: act of state, forum non conveniens, anti-suit injunction </w:t>
            </w:r>
          </w:p>
          <w:p w:rsidR="00844AE1" w:rsidRPr="00417F0A" w:rsidRDefault="00844AE1" w:rsidP="00B04117">
            <w:pPr>
              <w:rPr>
                <w:lang w:val="en-US"/>
              </w:rPr>
            </w:pPr>
            <w:r w:rsidRPr="00417F0A">
              <w:rPr>
                <w:lang w:val="en-US"/>
              </w:rPr>
              <w:t>LO: students understand the special practical considerations of litigation in Anglo-Saxon jurisdictions</w:t>
            </w:r>
          </w:p>
        </w:tc>
      </w:tr>
      <w:tr w:rsidR="00844AE1" w:rsidRPr="00417F0A" w:rsidTr="00B04117">
        <w:trPr>
          <w:jc w:val="center"/>
        </w:trPr>
        <w:tc>
          <w:tcPr>
            <w:tcW w:w="705" w:type="dxa"/>
          </w:tcPr>
          <w:p w:rsidR="00844AE1" w:rsidRPr="00417F0A" w:rsidRDefault="00844AE1" w:rsidP="00B04117">
            <w:pPr>
              <w:rPr>
                <w:lang w:val="en-US"/>
              </w:rPr>
            </w:pPr>
            <w:r w:rsidRPr="00417F0A">
              <w:rPr>
                <w:lang w:val="en-US"/>
              </w:rPr>
              <w:t xml:space="preserve">14. </w:t>
            </w:r>
          </w:p>
        </w:tc>
        <w:tc>
          <w:tcPr>
            <w:tcW w:w="8842" w:type="dxa"/>
          </w:tcPr>
          <w:p w:rsidR="00844AE1" w:rsidRPr="00417F0A" w:rsidRDefault="00844AE1" w:rsidP="00B04117">
            <w:pPr>
              <w:ind w:left="132"/>
              <w:rPr>
                <w:b/>
                <w:lang w:val="en-US"/>
              </w:rPr>
            </w:pPr>
            <w:r w:rsidRPr="00417F0A">
              <w:rPr>
                <w:b/>
                <w:lang w:val="en-US"/>
              </w:rPr>
              <w:t>Summary</w:t>
            </w:r>
          </w:p>
          <w:p w:rsidR="00844AE1" w:rsidRPr="00417F0A" w:rsidRDefault="00844AE1" w:rsidP="00B04117">
            <w:pPr>
              <w:rPr>
                <w:lang w:val="en-US"/>
              </w:rPr>
            </w:pPr>
            <w:r w:rsidRPr="00417F0A">
              <w:rPr>
                <w:lang w:val="en-US"/>
              </w:rPr>
              <w:t>LO: students can draw a map on their knowledge related to international business law</w:t>
            </w:r>
          </w:p>
        </w:tc>
      </w:tr>
    </w:tbl>
    <w:p w:rsidR="00844AE1" w:rsidRPr="00417F0A" w:rsidRDefault="00844AE1" w:rsidP="00844AE1">
      <w:pPr>
        <w:rPr>
          <w:lang w:val="en-US"/>
        </w:rPr>
      </w:pPr>
      <w:r w:rsidRPr="00417F0A">
        <w:rPr>
          <w:lang w:val="en-US"/>
        </w:rPr>
        <w:t>*LO learning outcomes</w:t>
      </w:r>
    </w:p>
    <w:p w:rsidR="00844AE1" w:rsidRPr="00417F0A" w:rsidRDefault="00844AE1" w:rsidP="00844AE1">
      <w:pPr>
        <w:rPr>
          <w:lang w:val="en-US"/>
        </w:rPr>
      </w:pPr>
    </w:p>
    <w:p w:rsidR="00844AE1" w:rsidRPr="00034661" w:rsidRDefault="00844AE1" w:rsidP="00F660DD">
      <w:pPr>
        <w:rPr>
          <w:lang w:val="en-US"/>
        </w:rPr>
      </w:pPr>
    </w:p>
    <w:p w:rsidR="00F660DD" w:rsidRDefault="00F660DD">
      <w:pPr>
        <w:spacing w:after="160" w:line="259" w:lineRule="auto"/>
      </w:pPr>
      <w:r>
        <w:br w:type="page"/>
      </w:r>
    </w:p>
    <w:p w:rsidR="008C5EF5" w:rsidRDefault="008C5EF5" w:rsidP="008C5EF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18"/>
        <w:gridCol w:w="709"/>
        <w:gridCol w:w="850"/>
        <w:gridCol w:w="942"/>
        <w:gridCol w:w="1762"/>
        <w:gridCol w:w="855"/>
        <w:gridCol w:w="2411"/>
      </w:tblGrid>
      <w:tr w:rsidR="008C5EF5" w:rsidRPr="00034661" w:rsidTr="00B772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5EF5" w:rsidRPr="00034661" w:rsidRDefault="008C5EF5" w:rsidP="00B7725A">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8C5EF5" w:rsidRPr="00034661" w:rsidRDefault="008C5EF5" w:rsidP="00B7725A">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5EF5" w:rsidRPr="008C5EF5" w:rsidRDefault="008C5EF5" w:rsidP="00B7725A">
            <w:pPr>
              <w:jc w:val="center"/>
              <w:rPr>
                <w:rFonts w:eastAsia="Arial Unicode MS"/>
                <w:szCs w:val="16"/>
              </w:rPr>
            </w:pPr>
            <w:r w:rsidRPr="008C5EF5">
              <w:rPr>
                <w:rFonts w:eastAsia="Arial Unicode MS"/>
                <w:szCs w:val="16"/>
              </w:rPr>
              <w:t>Vállalati pénzügyek I.</w:t>
            </w:r>
          </w:p>
        </w:tc>
        <w:tc>
          <w:tcPr>
            <w:tcW w:w="855" w:type="dxa"/>
            <w:vMerge w:val="restart"/>
            <w:tcBorders>
              <w:top w:val="single" w:sz="4" w:space="0" w:color="auto"/>
              <w:left w:val="single" w:sz="4" w:space="0" w:color="auto"/>
              <w:right w:val="single" w:sz="4" w:space="0" w:color="auto"/>
            </w:tcBorders>
            <w:vAlign w:val="center"/>
          </w:tcPr>
          <w:p w:rsidR="008C5EF5" w:rsidRPr="00034661" w:rsidRDefault="008C5EF5" w:rsidP="00B7725A">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5EF5" w:rsidRPr="00034661" w:rsidRDefault="008C5EF5" w:rsidP="00B7725A">
            <w:pPr>
              <w:jc w:val="center"/>
              <w:rPr>
                <w:rFonts w:eastAsia="Arial Unicode MS"/>
                <w:b/>
                <w:lang w:val="en-US"/>
              </w:rPr>
            </w:pPr>
            <w:r w:rsidRPr="00F3668E">
              <w:rPr>
                <w:rFonts w:eastAsia="Arial Unicode MS"/>
                <w:b/>
                <w:lang w:val="en-US"/>
              </w:rPr>
              <w:t>GT_AGMNE008</w:t>
            </w:r>
          </w:p>
        </w:tc>
      </w:tr>
      <w:tr w:rsidR="008C5EF5" w:rsidRPr="00034661" w:rsidTr="00B772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5EF5" w:rsidRPr="00034661" w:rsidRDefault="008C5EF5" w:rsidP="00B772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8C5EF5" w:rsidRPr="00034661" w:rsidRDefault="008C5EF5" w:rsidP="00B7725A">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5EF5" w:rsidRPr="00034661" w:rsidRDefault="008C5EF5" w:rsidP="00B7725A">
            <w:pPr>
              <w:jc w:val="center"/>
              <w:rPr>
                <w:b/>
                <w:lang w:val="en-US"/>
              </w:rPr>
            </w:pPr>
            <w:r>
              <w:rPr>
                <w:b/>
                <w:lang w:val="en-US"/>
              </w:rPr>
              <w:t>Corporate finance I.</w:t>
            </w:r>
          </w:p>
        </w:tc>
        <w:tc>
          <w:tcPr>
            <w:tcW w:w="855" w:type="dxa"/>
            <w:vMerge/>
            <w:tcBorders>
              <w:left w:val="single" w:sz="4" w:space="0" w:color="auto"/>
              <w:bottom w:val="single" w:sz="4" w:space="0" w:color="auto"/>
              <w:right w:val="single" w:sz="4" w:space="0" w:color="auto"/>
            </w:tcBorders>
            <w:vAlign w:val="center"/>
          </w:tcPr>
          <w:p w:rsidR="008C5EF5" w:rsidRPr="00034661" w:rsidRDefault="008C5EF5" w:rsidP="00B772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5EF5" w:rsidRPr="00034661" w:rsidRDefault="008C5EF5" w:rsidP="00B7725A">
            <w:pPr>
              <w:rPr>
                <w:rFonts w:eastAsia="Arial Unicode MS"/>
                <w:sz w:val="16"/>
                <w:szCs w:val="16"/>
                <w:lang w:val="en-US"/>
              </w:rPr>
            </w:pPr>
          </w:p>
        </w:tc>
      </w:tr>
      <w:tr w:rsidR="008C5EF5" w:rsidRPr="00034661" w:rsidTr="00B772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b/>
                <w:bCs/>
                <w:sz w:val="24"/>
                <w:szCs w:val="24"/>
                <w:lang w:val="en-US"/>
              </w:rPr>
            </w:pPr>
          </w:p>
        </w:tc>
      </w:tr>
      <w:tr w:rsidR="008C5EF5" w:rsidRPr="00034661" w:rsidTr="00B772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b/>
                <w:lang w:val="en-US"/>
              </w:rPr>
            </w:pPr>
            <w:r w:rsidRPr="00034661">
              <w:rPr>
                <w:lang w:val="en-US"/>
              </w:rPr>
              <w:t xml:space="preserve">Faculty of Economics and Business, </w:t>
            </w:r>
            <w:r>
              <w:rPr>
                <w:lang w:val="en-US"/>
              </w:rPr>
              <w:t>Department of Accounting and Finance</w:t>
            </w:r>
          </w:p>
        </w:tc>
      </w:tr>
      <w:tr w:rsidR="008C5EF5" w:rsidRPr="00034661" w:rsidTr="00B772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5EF5" w:rsidRPr="00034661" w:rsidRDefault="008C5EF5" w:rsidP="00B7725A">
            <w:pPr>
              <w:ind w:left="720"/>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8C5EF5" w:rsidRPr="00034661" w:rsidRDefault="008C5EF5" w:rsidP="00B772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5EF5" w:rsidRPr="00034661" w:rsidRDefault="008C5EF5" w:rsidP="00B7725A">
            <w:pPr>
              <w:jc w:val="center"/>
              <w:rPr>
                <w:rFonts w:eastAsia="Arial Unicode MS"/>
                <w:lang w:val="en-US"/>
              </w:rPr>
            </w:pPr>
          </w:p>
        </w:tc>
      </w:tr>
      <w:tr w:rsidR="008C5EF5" w:rsidRPr="00034661" w:rsidTr="00B772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5EF5" w:rsidRPr="00034661" w:rsidRDefault="008C5EF5" w:rsidP="00B7725A">
            <w:pPr>
              <w:jc w:val="center"/>
              <w:rPr>
                <w:lang w:val="en-US"/>
              </w:rPr>
            </w:pPr>
            <w:r>
              <w:rPr>
                <w:lang w:val="en-US"/>
              </w:rPr>
              <w:t>Training 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8C5EF5" w:rsidRPr="00034661" w:rsidRDefault="008C5EF5" w:rsidP="00B772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8C5EF5" w:rsidRPr="00034661" w:rsidRDefault="008C5EF5" w:rsidP="00B772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8C5EF5" w:rsidRPr="00034661" w:rsidRDefault="008C5EF5" w:rsidP="00B772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8C5EF5" w:rsidRPr="00034661" w:rsidTr="00B772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5EF5" w:rsidRPr="00034661" w:rsidRDefault="008C5EF5" w:rsidP="00B772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8C5EF5" w:rsidRPr="00034661" w:rsidRDefault="008C5EF5" w:rsidP="00B772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C5EF5" w:rsidRPr="00034661" w:rsidRDefault="008C5EF5" w:rsidP="00B772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8C5EF5" w:rsidRPr="00034661" w:rsidRDefault="008C5EF5" w:rsidP="00B7725A">
            <w:pPr>
              <w:rPr>
                <w:sz w:val="16"/>
                <w:szCs w:val="16"/>
                <w:lang w:val="en-US"/>
              </w:rPr>
            </w:pPr>
          </w:p>
        </w:tc>
      </w:tr>
      <w:tr w:rsidR="008C5EF5" w:rsidRPr="00034661" w:rsidTr="00B772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sidRPr="00034661">
              <w:rPr>
                <w:sz w:val="16"/>
                <w:szCs w:val="16"/>
                <w:lang w:val="en-US"/>
              </w:rPr>
              <w:t xml:space="preserve"> </w:t>
            </w:r>
            <w:r>
              <w:rPr>
                <w:sz w:val="16"/>
                <w:szCs w:val="16"/>
                <w:lang w:val="en-US"/>
              </w:rPr>
              <w:t>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b/>
                <w:sz w:val="16"/>
                <w:szCs w:val="16"/>
                <w:lang w:val="en-US"/>
              </w:rPr>
            </w:pPr>
            <w:r>
              <w:rPr>
                <w:b/>
                <w:sz w:val="16"/>
                <w:szCs w:val="16"/>
                <w:lang w:val="en-US"/>
              </w:rPr>
              <w:t>X</w:t>
            </w:r>
          </w:p>
        </w:tc>
        <w:tc>
          <w:tcPr>
            <w:tcW w:w="806" w:type="dxa"/>
            <w:gridSpan w:val="2"/>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sidRPr="00034661">
              <w:rPr>
                <w:sz w:val="16"/>
                <w:szCs w:val="16"/>
                <w:lang w:val="en-US"/>
              </w:rPr>
              <w:t>per week</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b/>
                <w:sz w:val="16"/>
                <w:szCs w:val="16"/>
                <w:lang w:val="en-US"/>
              </w:rPr>
            </w:pPr>
            <w:r>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C5EF5" w:rsidRPr="00034661" w:rsidRDefault="008C5EF5" w:rsidP="00B7725A">
            <w:pPr>
              <w:jc w:val="center"/>
              <w:rPr>
                <w:b/>
                <w:lang w:val="en-US"/>
              </w:rPr>
            </w:pPr>
            <w:r>
              <w:rPr>
                <w:b/>
                <w:lang w:val="en-US"/>
              </w:rPr>
              <w:t>Exam</w:t>
            </w:r>
          </w:p>
        </w:tc>
        <w:tc>
          <w:tcPr>
            <w:tcW w:w="855" w:type="dxa"/>
            <w:vMerge w:val="restart"/>
            <w:tcBorders>
              <w:top w:val="single" w:sz="4" w:space="0" w:color="auto"/>
              <w:left w:val="single" w:sz="4" w:space="0" w:color="auto"/>
              <w:right w:val="single" w:sz="4" w:space="0" w:color="auto"/>
            </w:tcBorders>
            <w:vAlign w:val="center"/>
          </w:tcPr>
          <w:p w:rsidR="008C5EF5" w:rsidRPr="00034661" w:rsidRDefault="008C5EF5" w:rsidP="00B7725A">
            <w:pPr>
              <w:jc w:val="center"/>
              <w:rPr>
                <w:b/>
                <w:lang w:val="en-US"/>
              </w:rPr>
            </w:pPr>
            <w:r>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5EF5" w:rsidRPr="00034661" w:rsidRDefault="008C5EF5" w:rsidP="00B7725A">
            <w:pPr>
              <w:jc w:val="center"/>
              <w:rPr>
                <w:b/>
                <w:lang w:val="en-US"/>
              </w:rPr>
            </w:pPr>
            <w:r w:rsidRPr="00034661">
              <w:rPr>
                <w:b/>
                <w:lang w:val="en-US"/>
              </w:rPr>
              <w:t>English</w:t>
            </w:r>
          </w:p>
        </w:tc>
      </w:tr>
      <w:tr w:rsidR="008C5EF5" w:rsidRPr="00034661" w:rsidTr="00B772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Pr>
                <w:sz w:val="16"/>
                <w:szCs w:val="16"/>
                <w:lang w:val="en-US"/>
              </w:rPr>
              <w:t>Correspondence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b/>
                <w:sz w:val="16"/>
                <w:szCs w:val="16"/>
                <w:lang w:val="en-US"/>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Pr>
                <w:sz w:val="16"/>
                <w:szCs w:val="16"/>
                <w:lang w:val="en-US"/>
              </w:rPr>
              <w:t>per semester</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b/>
                <w:sz w:val="16"/>
                <w:szCs w:val="16"/>
                <w:lang w:val="en-US"/>
              </w:rPr>
            </w:pPr>
            <w:r>
              <w:rPr>
                <w:b/>
                <w:sz w:val="16"/>
                <w:szCs w:val="16"/>
                <w:lang w:val="en-US"/>
              </w:rPr>
              <w:t>28</w:t>
            </w:r>
          </w:p>
        </w:tc>
        <w:tc>
          <w:tcPr>
            <w:tcW w:w="850" w:type="dxa"/>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r>
              <w:rPr>
                <w:sz w:val="16"/>
                <w:szCs w:val="16"/>
                <w:lang w:val="en-US"/>
              </w:rPr>
              <w:t>per semester</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b/>
                <w:sz w:val="16"/>
                <w:szCs w:val="16"/>
                <w:lang w:val="en-US"/>
              </w:rPr>
            </w:pPr>
            <w:r>
              <w:rPr>
                <w:b/>
                <w:sz w:val="16"/>
                <w:szCs w:val="16"/>
                <w:lang w:val="en-US"/>
              </w:rPr>
              <w:t>14</w:t>
            </w:r>
          </w:p>
        </w:tc>
        <w:tc>
          <w:tcPr>
            <w:tcW w:w="1762" w:type="dxa"/>
            <w:vMerge/>
            <w:tcBorders>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C5EF5" w:rsidRPr="00034661" w:rsidRDefault="008C5EF5" w:rsidP="00B772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5EF5" w:rsidRPr="00034661" w:rsidRDefault="008C5EF5" w:rsidP="00B7725A">
            <w:pPr>
              <w:jc w:val="center"/>
              <w:rPr>
                <w:sz w:val="16"/>
                <w:szCs w:val="16"/>
                <w:lang w:val="en-US"/>
              </w:rPr>
            </w:pPr>
          </w:p>
        </w:tc>
      </w:tr>
      <w:tr w:rsidR="008C5EF5"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C5EF5" w:rsidRPr="00034661" w:rsidRDefault="008C5EF5" w:rsidP="00B772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8C5EF5" w:rsidRPr="00034661" w:rsidRDefault="008C5EF5" w:rsidP="00B7725A">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C5EF5" w:rsidRPr="00034661" w:rsidRDefault="008C5EF5" w:rsidP="00B7725A">
            <w:pPr>
              <w:jc w:val="center"/>
              <w:rPr>
                <w:b/>
                <w:lang w:val="en-US"/>
              </w:rPr>
            </w:pPr>
            <w:r>
              <w:rPr>
                <w:b/>
                <w:lang w:val="en-US"/>
              </w:rPr>
              <w:t>Patrícia Becsky-Nagy, PhD</w:t>
            </w:r>
          </w:p>
        </w:tc>
        <w:tc>
          <w:tcPr>
            <w:tcW w:w="855" w:type="dxa"/>
            <w:tcBorders>
              <w:top w:val="single" w:sz="4" w:space="0" w:color="auto"/>
              <w:left w:val="nil"/>
              <w:bottom w:val="single" w:sz="4" w:space="0" w:color="auto"/>
              <w:right w:val="single" w:sz="4" w:space="0" w:color="auto"/>
            </w:tcBorders>
            <w:vAlign w:val="center"/>
          </w:tcPr>
          <w:p w:rsidR="008C5EF5" w:rsidRPr="00034661" w:rsidRDefault="008C5EF5" w:rsidP="00B772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5EF5" w:rsidRPr="00034661" w:rsidRDefault="008C5EF5" w:rsidP="00B7725A">
            <w:pPr>
              <w:jc w:val="center"/>
              <w:rPr>
                <w:b/>
                <w:lang w:val="en-US"/>
              </w:rPr>
            </w:pPr>
            <w:r>
              <w:rPr>
                <w:b/>
                <w:lang w:val="en-US"/>
              </w:rPr>
              <w:t>associate professor</w:t>
            </w:r>
          </w:p>
        </w:tc>
      </w:tr>
      <w:tr w:rsidR="008C5EF5"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C5EF5" w:rsidRPr="00034661" w:rsidRDefault="008C5EF5" w:rsidP="00B7725A">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8C5EF5" w:rsidRPr="00034661" w:rsidRDefault="008C5EF5" w:rsidP="00B7725A">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C5EF5" w:rsidRPr="00DE0FBC" w:rsidRDefault="008C5EF5" w:rsidP="00B7725A">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8C5EF5" w:rsidRPr="00034661" w:rsidRDefault="008C5EF5" w:rsidP="00B7725A">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5EF5" w:rsidRPr="00034661" w:rsidRDefault="008C5EF5" w:rsidP="00B7725A">
            <w:pPr>
              <w:jc w:val="center"/>
              <w:rPr>
                <w:b/>
                <w:lang w:val="en-US"/>
              </w:rPr>
            </w:pPr>
          </w:p>
        </w:tc>
      </w:tr>
      <w:tr w:rsidR="008C5EF5" w:rsidRPr="00DE0FBC"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rPr>
                <w:lang w:val="en-US"/>
              </w:rPr>
            </w:pPr>
            <w:r w:rsidRPr="00034661">
              <w:rPr>
                <w:lang w:val="en-US"/>
              </w:rPr>
              <w:t>Course goals:</w:t>
            </w:r>
          </w:p>
          <w:p w:rsidR="008C5EF5" w:rsidRPr="00DE0FBC" w:rsidRDefault="008C5EF5" w:rsidP="00B7725A">
            <w:pPr>
              <w:shd w:val="clear" w:color="auto" w:fill="E5DFEC"/>
              <w:suppressAutoHyphens/>
              <w:autoSpaceDE w:val="0"/>
              <w:spacing w:before="60" w:after="60"/>
              <w:ind w:left="417" w:right="113"/>
              <w:jc w:val="both"/>
            </w:pPr>
            <w:r>
              <w:rPr>
                <w:lang w:val="en-GB"/>
              </w:rPr>
              <w:t>In</w:t>
            </w:r>
            <w:r w:rsidRPr="0063357C">
              <w:rPr>
                <w:lang w:val="en-GB"/>
              </w:rPr>
              <w:t xml:space="preserve"> Corporate </w:t>
            </w:r>
            <w:proofErr w:type="gramStart"/>
            <w:r w:rsidRPr="0063357C">
              <w:rPr>
                <w:lang w:val="en-GB"/>
              </w:rPr>
              <w:t>Finance</w:t>
            </w:r>
            <w:proofErr w:type="gramEnd"/>
            <w:r w:rsidRPr="0063357C">
              <w:rPr>
                <w:lang w:val="en-GB"/>
              </w:rPr>
              <w:t xml:space="preserve"> I</w:t>
            </w:r>
            <w:r>
              <w:rPr>
                <w:lang w:val="en-GB"/>
              </w:rPr>
              <w:t xml:space="preserve"> Students get acquainted with the basic concepts of financial management, the financial processes of companies and the related analytical methods. Students meeting the requirements of the course are able </w:t>
            </w:r>
            <w:proofErr w:type="gramStart"/>
            <w:r>
              <w:rPr>
                <w:lang w:val="en-GB"/>
              </w:rPr>
              <w:t>the comprehend</w:t>
            </w:r>
            <w:proofErr w:type="gramEnd"/>
            <w:r>
              <w:rPr>
                <w:lang w:val="en-GB"/>
              </w:rPr>
              <w:t xml:space="preserve"> and evaluate the financial aspects of corporate economic decisions and their effects.</w:t>
            </w:r>
          </w:p>
        </w:tc>
      </w:tr>
      <w:tr w:rsidR="008C5EF5" w:rsidRPr="006B00FF" w:rsidTr="00B772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5EF5" w:rsidRPr="00034661" w:rsidRDefault="008C5EF5" w:rsidP="00B7725A">
            <w:pPr>
              <w:rPr>
                <w:b/>
                <w:bCs/>
                <w:lang w:val="en-US"/>
              </w:rPr>
            </w:pPr>
            <w:r w:rsidRPr="00034661">
              <w:rPr>
                <w:b/>
                <w:bCs/>
                <w:lang w:val="en-US"/>
              </w:rPr>
              <w:t>Course content , topics:</w:t>
            </w:r>
          </w:p>
          <w:p w:rsidR="008C5EF5" w:rsidRPr="002005D6" w:rsidRDefault="008C5EF5" w:rsidP="00B7725A">
            <w:pPr>
              <w:shd w:val="clear" w:color="auto" w:fill="E5DFEC"/>
              <w:suppressAutoHyphens/>
              <w:autoSpaceDE w:val="0"/>
              <w:spacing w:before="60" w:after="60"/>
              <w:ind w:left="417" w:right="113"/>
              <w:jc w:val="both"/>
              <w:rPr>
                <w:lang w:val="en-US"/>
              </w:rPr>
            </w:pPr>
            <w:r>
              <w:rPr>
                <w:lang w:val="en-US"/>
              </w:rPr>
              <w:t xml:space="preserve">During the </w:t>
            </w:r>
            <w:proofErr w:type="gramStart"/>
            <w:r>
              <w:rPr>
                <w:lang w:val="en-US"/>
              </w:rPr>
              <w:t>course</w:t>
            </w:r>
            <w:proofErr w:type="gramEnd"/>
            <w:r>
              <w:rPr>
                <w:lang w:val="en-US"/>
              </w:rPr>
              <w:t xml:space="preserve"> Students get acquainted with the financial statements and the methods used to analyze them. Topics like time value calculations and the numerous investment decision methods are the fundamentals of </w:t>
            </w:r>
            <w:proofErr w:type="gramStart"/>
            <w:r>
              <w:rPr>
                <w:lang w:val="en-US"/>
              </w:rPr>
              <w:t>long term</w:t>
            </w:r>
            <w:proofErr w:type="gramEnd"/>
            <w:r>
              <w:rPr>
                <w:lang w:val="en-US"/>
              </w:rPr>
              <w:t xml:space="preserve"> financial decisions. The semester also includes the discussion of the most important securities</w:t>
            </w:r>
            <w:proofErr w:type="gramStart"/>
            <w:r>
              <w:rPr>
                <w:lang w:val="en-US"/>
              </w:rPr>
              <w:t>;</w:t>
            </w:r>
            <w:proofErr w:type="gramEnd"/>
            <w:r>
              <w:rPr>
                <w:lang w:val="en-US"/>
              </w:rPr>
              <w:t xml:space="preserve"> stocks and bonds.</w:t>
            </w:r>
          </w:p>
        </w:tc>
      </w:tr>
      <w:tr w:rsidR="008C5EF5" w:rsidRPr="00034661" w:rsidTr="00B772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8C5EF5" w:rsidRPr="00034661" w:rsidRDefault="008C5EF5" w:rsidP="00B7725A">
            <w:pPr>
              <w:rPr>
                <w:b/>
                <w:bCs/>
                <w:lang w:val="en-US"/>
              </w:rPr>
            </w:pPr>
            <w:r w:rsidRPr="00034661">
              <w:rPr>
                <w:b/>
                <w:bCs/>
                <w:lang w:val="en-US"/>
              </w:rPr>
              <w:t>Learning methods:</w:t>
            </w:r>
          </w:p>
          <w:p w:rsidR="008C5EF5" w:rsidRPr="00034661" w:rsidRDefault="008C5EF5" w:rsidP="00B7725A">
            <w:pPr>
              <w:shd w:val="clear" w:color="auto" w:fill="E5DFEC"/>
              <w:suppressAutoHyphens/>
              <w:autoSpaceDE w:val="0"/>
              <w:spacing w:before="60" w:after="60"/>
              <w:ind w:left="417" w:right="113"/>
              <w:jc w:val="both"/>
              <w:rPr>
                <w:lang w:val="en-US"/>
              </w:rPr>
            </w:pPr>
            <w:r>
              <w:rPr>
                <w:lang w:val="en-US"/>
              </w:rPr>
              <w:t xml:space="preserve">Students need to process the topics discussed on the lectures at home as well. The understanding of the topics </w:t>
            </w:r>
            <w:proofErr w:type="gramStart"/>
            <w:r>
              <w:rPr>
                <w:lang w:val="en-US"/>
              </w:rPr>
              <w:t>is helped</w:t>
            </w:r>
            <w:proofErr w:type="gramEnd"/>
            <w:r>
              <w:rPr>
                <w:lang w:val="en-US"/>
              </w:rPr>
              <w:t xml:space="preserve"> by various calculation based practical exercises. Students have access to various e-learning systems. </w:t>
            </w:r>
          </w:p>
        </w:tc>
      </w:tr>
      <w:tr w:rsidR="008C5EF5"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C5EF5" w:rsidRDefault="008C5EF5" w:rsidP="00B7725A">
            <w:pPr>
              <w:rPr>
                <w:b/>
                <w:bCs/>
                <w:lang w:val="en-US"/>
              </w:rPr>
            </w:pPr>
            <w:r>
              <w:rPr>
                <w:b/>
                <w:bCs/>
                <w:lang w:val="en-US"/>
              </w:rPr>
              <w:t>Assessment</w:t>
            </w:r>
          </w:p>
          <w:p w:rsidR="008C5EF5" w:rsidRDefault="008C5EF5" w:rsidP="00B7725A">
            <w:pPr>
              <w:rPr>
                <w:b/>
                <w:bCs/>
                <w:lang w:val="en-US"/>
              </w:rPr>
            </w:pPr>
          </w:p>
          <w:p w:rsidR="008C5EF5" w:rsidRDefault="008C5EF5" w:rsidP="00B7725A">
            <w:pPr>
              <w:shd w:val="clear" w:color="auto" w:fill="E5DFEC"/>
              <w:suppressAutoHyphens/>
              <w:autoSpaceDE w:val="0"/>
              <w:spacing w:before="60" w:after="60"/>
              <w:ind w:left="417" w:right="113"/>
              <w:jc w:val="both"/>
              <w:rPr>
                <w:b/>
                <w:u w:val="single"/>
                <w:lang w:val="en-GB"/>
              </w:rPr>
            </w:pPr>
            <w:r>
              <w:rPr>
                <w:b/>
                <w:u w:val="single"/>
                <w:lang w:val="en-GB"/>
              </w:rPr>
              <w:t>Requirements for getting the signatures:</w:t>
            </w:r>
          </w:p>
          <w:p w:rsidR="008C5EF5" w:rsidRDefault="008C5EF5" w:rsidP="00B7725A">
            <w:pPr>
              <w:shd w:val="clear" w:color="auto" w:fill="E5DFEC"/>
              <w:suppressAutoHyphens/>
              <w:autoSpaceDE w:val="0"/>
              <w:spacing w:before="60" w:after="60"/>
              <w:ind w:left="417" w:right="113"/>
              <w:jc w:val="both"/>
              <w:rPr>
                <w:lang w:val="en-GB"/>
              </w:rPr>
            </w:pPr>
            <w:r>
              <w:rPr>
                <w:lang w:val="en-GB"/>
              </w:rPr>
              <w:t xml:space="preserve">Requirement for getting the signature is the regular attendance of seminars in accordance to the Statue of Teaching and Examination and the Ethical Code of UD. Based on the Statue of Teaching and Examination the number of absences cannot exceed 2 occasions, otherwise the signature </w:t>
            </w:r>
            <w:proofErr w:type="gramStart"/>
            <w:r>
              <w:rPr>
                <w:lang w:val="en-GB"/>
              </w:rPr>
              <w:t>is denied</w:t>
            </w:r>
            <w:proofErr w:type="gramEnd"/>
            <w:r>
              <w:rPr>
                <w:lang w:val="en-GB"/>
              </w:rPr>
              <w:t xml:space="preserve">. </w:t>
            </w:r>
          </w:p>
          <w:p w:rsidR="008C5EF5" w:rsidRDefault="008C5EF5" w:rsidP="00B7725A">
            <w:pPr>
              <w:shd w:val="clear" w:color="auto" w:fill="E5DFEC"/>
              <w:suppressAutoHyphens/>
              <w:autoSpaceDE w:val="0"/>
              <w:spacing w:before="60" w:after="60"/>
              <w:ind w:left="417" w:right="113"/>
              <w:jc w:val="both"/>
              <w:rPr>
                <w:b/>
                <w:u w:val="single"/>
                <w:lang w:val="en-GB"/>
              </w:rPr>
            </w:pPr>
          </w:p>
          <w:p w:rsidR="008C5EF5" w:rsidRDefault="008C5EF5" w:rsidP="00B7725A">
            <w:pPr>
              <w:shd w:val="clear" w:color="auto" w:fill="E5DFEC"/>
              <w:suppressAutoHyphens/>
              <w:autoSpaceDE w:val="0"/>
              <w:spacing w:before="60" w:after="60"/>
              <w:ind w:left="417" w:right="113"/>
              <w:jc w:val="both"/>
              <w:rPr>
                <w:b/>
                <w:u w:val="single"/>
                <w:lang w:val="en-GB"/>
              </w:rPr>
            </w:pPr>
            <w:r>
              <w:rPr>
                <w:b/>
                <w:u w:val="single"/>
                <w:lang w:val="en-GB"/>
              </w:rPr>
              <w:t>Learning materials:</w:t>
            </w:r>
          </w:p>
          <w:p w:rsidR="008C5EF5" w:rsidRDefault="008C5EF5" w:rsidP="00B7725A">
            <w:pPr>
              <w:shd w:val="clear" w:color="auto" w:fill="E5DFEC"/>
              <w:suppressAutoHyphens/>
              <w:autoSpaceDE w:val="0"/>
              <w:spacing w:before="60" w:after="60"/>
              <w:ind w:left="417" w:right="113"/>
              <w:jc w:val="both"/>
              <w:rPr>
                <w:lang w:val="en-GB"/>
              </w:rPr>
            </w:pPr>
            <w:r>
              <w:rPr>
                <w:lang w:val="en-GB"/>
              </w:rPr>
              <w:t xml:space="preserve">In the e-learning </w:t>
            </w:r>
            <w:proofErr w:type="gramStart"/>
            <w:r>
              <w:rPr>
                <w:lang w:val="en-GB"/>
              </w:rPr>
              <w:t>course</w:t>
            </w:r>
            <w:proofErr w:type="gramEnd"/>
            <w:r>
              <w:rPr>
                <w:lang w:val="en-GB"/>
              </w:rPr>
              <w:t xml:space="preserve"> the lecturers publish the learning materials of lectures and seminars. The workload of lessons and home learning is approximately 50-50%</w:t>
            </w:r>
            <w:proofErr w:type="gramStart"/>
            <w:r>
              <w:rPr>
                <w:lang w:val="en-GB"/>
              </w:rPr>
              <w:t>,</w:t>
            </w:r>
            <w:proofErr w:type="gramEnd"/>
            <w:r>
              <w:rPr>
                <w:lang w:val="en-GB"/>
              </w:rPr>
              <w:t xml:space="preserve"> the materials for home learning are given in compulsory readings.</w:t>
            </w:r>
          </w:p>
          <w:p w:rsidR="008C5EF5" w:rsidRDefault="008C5EF5" w:rsidP="00B7725A">
            <w:pPr>
              <w:shd w:val="clear" w:color="auto" w:fill="E5DFEC"/>
              <w:suppressAutoHyphens/>
              <w:autoSpaceDE w:val="0"/>
              <w:spacing w:before="60" w:after="60"/>
              <w:ind w:left="417" w:right="113"/>
              <w:jc w:val="both"/>
              <w:rPr>
                <w:b/>
                <w:u w:val="single"/>
                <w:lang w:val="en-GB"/>
              </w:rPr>
            </w:pPr>
          </w:p>
          <w:p w:rsidR="008C5EF5" w:rsidRDefault="008C5EF5" w:rsidP="00B7725A">
            <w:pPr>
              <w:shd w:val="clear" w:color="auto" w:fill="E5DFEC"/>
              <w:suppressAutoHyphens/>
              <w:autoSpaceDE w:val="0"/>
              <w:spacing w:before="60" w:after="60"/>
              <w:ind w:left="417" w:right="113"/>
              <w:jc w:val="both"/>
              <w:rPr>
                <w:b/>
                <w:u w:val="single"/>
                <w:lang w:val="en-GB"/>
              </w:rPr>
            </w:pPr>
            <w:r>
              <w:rPr>
                <w:b/>
                <w:u w:val="single"/>
                <w:lang w:val="en-GB"/>
              </w:rPr>
              <w:t>Grading system:</w:t>
            </w:r>
          </w:p>
          <w:p w:rsidR="008C5EF5" w:rsidRDefault="008C5EF5" w:rsidP="00B7725A">
            <w:pPr>
              <w:shd w:val="clear" w:color="auto" w:fill="E5DFEC"/>
              <w:suppressAutoHyphens/>
              <w:autoSpaceDE w:val="0"/>
              <w:spacing w:before="60" w:after="60"/>
              <w:ind w:left="417" w:right="113"/>
              <w:jc w:val="both"/>
              <w:rPr>
                <w:u w:val="single"/>
                <w:lang w:val="en-GB"/>
              </w:rPr>
            </w:pPr>
          </w:p>
          <w:p w:rsidR="008C5EF5" w:rsidRDefault="008C5EF5" w:rsidP="00B7725A">
            <w:pPr>
              <w:shd w:val="clear" w:color="auto" w:fill="E5DFEC"/>
              <w:suppressAutoHyphens/>
              <w:autoSpaceDE w:val="0"/>
              <w:spacing w:before="60" w:after="60"/>
              <w:ind w:left="417" w:right="113"/>
              <w:jc w:val="both"/>
              <w:rPr>
                <w:u w:val="single"/>
                <w:lang w:val="en-GB"/>
              </w:rPr>
            </w:pPr>
            <w:r>
              <w:rPr>
                <w:u w:val="single"/>
                <w:lang w:val="en-GB"/>
              </w:rPr>
              <w:t>Exam opportunities:</w:t>
            </w:r>
          </w:p>
          <w:p w:rsidR="008C5EF5" w:rsidRDefault="008C5EF5" w:rsidP="00B7725A">
            <w:pPr>
              <w:shd w:val="clear" w:color="auto" w:fill="E5DFEC"/>
              <w:suppressAutoHyphens/>
              <w:autoSpaceDE w:val="0"/>
              <w:spacing w:before="60" w:after="60"/>
              <w:ind w:left="417" w:right="113"/>
              <w:jc w:val="both"/>
              <w:rPr>
                <w:lang w:val="en-GB"/>
              </w:rPr>
            </w:pPr>
            <w:r>
              <w:rPr>
                <w:lang w:val="en-GB"/>
              </w:rPr>
              <w:t xml:space="preserve">For passing the </w:t>
            </w:r>
            <w:proofErr w:type="gramStart"/>
            <w:r>
              <w:rPr>
                <w:lang w:val="en-GB"/>
              </w:rPr>
              <w:t>course</w:t>
            </w:r>
            <w:proofErr w:type="gramEnd"/>
            <w:r>
              <w:rPr>
                <w:lang w:val="en-GB"/>
              </w:rPr>
              <w:t xml:space="preserve"> the requirement is to take a successful exam. Exam dates </w:t>
            </w:r>
            <w:proofErr w:type="gramStart"/>
            <w:r>
              <w:rPr>
                <w:lang w:val="en-GB"/>
              </w:rPr>
              <w:t>will be published</w:t>
            </w:r>
            <w:proofErr w:type="gramEnd"/>
            <w:r>
              <w:rPr>
                <w:lang w:val="en-GB"/>
              </w:rPr>
              <w:t xml:space="preserve"> for every week during the exam period. The limit of exams is 1.5 times the number of Students who are entitled for taking the exam. The exam dates </w:t>
            </w:r>
            <w:proofErr w:type="gramStart"/>
            <w:r>
              <w:rPr>
                <w:lang w:val="en-GB"/>
              </w:rPr>
              <w:t>will be published</w:t>
            </w:r>
            <w:proofErr w:type="gramEnd"/>
            <w:r>
              <w:rPr>
                <w:lang w:val="en-GB"/>
              </w:rPr>
              <w:t xml:space="preserve"> in the Neptun for the Students in the final week of the term-time. After </w:t>
            </w:r>
            <w:proofErr w:type="gramStart"/>
            <w:r>
              <w:rPr>
                <w:lang w:val="en-GB"/>
              </w:rPr>
              <w:t>that</w:t>
            </w:r>
            <w:proofErr w:type="gramEnd"/>
            <w:r>
              <w:rPr>
                <w:lang w:val="en-GB"/>
              </w:rPr>
              <w:t xml:space="preserve"> the limits won’t be extended and further exam dates won’t be published. Only those Students are entitled for participating on the exam, who registered for the given exam in the Neptun. Based on the Statue of Teachings and Examination if the number of Students registered for the exam is below 10 the teachers are not liable to keep the exam.</w:t>
            </w:r>
          </w:p>
          <w:p w:rsidR="008C5EF5" w:rsidRDefault="008C5EF5" w:rsidP="00B7725A">
            <w:pPr>
              <w:shd w:val="clear" w:color="auto" w:fill="E5DFEC"/>
              <w:suppressAutoHyphens/>
              <w:autoSpaceDE w:val="0"/>
              <w:spacing w:before="60" w:after="60"/>
              <w:ind w:left="417" w:right="113"/>
              <w:jc w:val="both"/>
              <w:rPr>
                <w:u w:val="single"/>
                <w:lang w:val="en-GB"/>
              </w:rPr>
            </w:pPr>
          </w:p>
          <w:p w:rsidR="008C5EF5" w:rsidRDefault="008C5EF5" w:rsidP="00B7725A">
            <w:pPr>
              <w:shd w:val="clear" w:color="auto" w:fill="E5DFEC"/>
              <w:suppressAutoHyphens/>
              <w:autoSpaceDE w:val="0"/>
              <w:spacing w:before="60" w:after="60"/>
              <w:ind w:left="417" w:right="113"/>
              <w:jc w:val="both"/>
              <w:rPr>
                <w:u w:val="single"/>
                <w:lang w:val="en-GB"/>
              </w:rPr>
            </w:pPr>
            <w:r>
              <w:rPr>
                <w:u w:val="single"/>
                <w:lang w:val="en-GB"/>
              </w:rPr>
              <w:t>Topics and structure of tests:</w:t>
            </w:r>
          </w:p>
          <w:p w:rsidR="008C5EF5" w:rsidRDefault="008C5EF5" w:rsidP="00B7725A">
            <w:pPr>
              <w:shd w:val="clear" w:color="auto" w:fill="E5DFEC"/>
              <w:suppressAutoHyphens/>
              <w:autoSpaceDE w:val="0"/>
              <w:spacing w:before="60" w:after="60"/>
              <w:ind w:left="417" w:right="113"/>
              <w:jc w:val="both"/>
              <w:rPr>
                <w:lang w:val="en-GB"/>
              </w:rPr>
            </w:pPr>
            <w:r>
              <w:rPr>
                <w:lang w:val="en-GB"/>
              </w:rPr>
              <w:t xml:space="preserve">Exams cover all the topics of the semester. Tests are electronic written tests via the official e-learning site of UD. Tests include theory and practical questions in 50-50% ratio. The questions </w:t>
            </w:r>
            <w:proofErr w:type="gramStart"/>
            <w:r>
              <w:rPr>
                <w:lang w:val="en-GB"/>
              </w:rPr>
              <w:t>are connected</w:t>
            </w:r>
            <w:proofErr w:type="gramEnd"/>
            <w:r>
              <w:rPr>
                <w:lang w:val="en-GB"/>
              </w:rPr>
              <w:t xml:space="preserve"> to the topics of lectures and seminars and to the compulsory readings.</w:t>
            </w:r>
          </w:p>
          <w:p w:rsidR="008C5EF5" w:rsidRDefault="008C5EF5" w:rsidP="00B7725A">
            <w:pPr>
              <w:shd w:val="clear" w:color="auto" w:fill="E5DFEC"/>
              <w:suppressAutoHyphens/>
              <w:autoSpaceDE w:val="0"/>
              <w:spacing w:before="60" w:after="60"/>
              <w:ind w:left="417" w:right="113"/>
              <w:jc w:val="both"/>
              <w:rPr>
                <w:u w:val="single"/>
                <w:lang w:val="en-GB"/>
              </w:rPr>
            </w:pPr>
          </w:p>
          <w:p w:rsidR="008C5EF5" w:rsidRDefault="008C5EF5" w:rsidP="00B7725A">
            <w:pPr>
              <w:shd w:val="clear" w:color="auto" w:fill="E5DFEC"/>
              <w:suppressAutoHyphens/>
              <w:autoSpaceDE w:val="0"/>
              <w:spacing w:before="60" w:after="60"/>
              <w:ind w:left="417" w:right="113"/>
              <w:jc w:val="both"/>
              <w:rPr>
                <w:u w:val="single"/>
                <w:lang w:val="en-GB"/>
              </w:rPr>
            </w:pPr>
            <w:r>
              <w:rPr>
                <w:u w:val="single"/>
                <w:lang w:val="en-GB"/>
              </w:rPr>
              <w:lastRenderedPageBreak/>
              <w:t>Evaluation of tests:</w:t>
            </w:r>
          </w:p>
          <w:p w:rsidR="008C5EF5" w:rsidRDefault="008C5EF5" w:rsidP="00B7725A">
            <w:pPr>
              <w:shd w:val="clear" w:color="auto" w:fill="E5DFEC"/>
              <w:suppressAutoHyphens/>
              <w:autoSpaceDE w:val="0"/>
              <w:spacing w:before="60" w:after="60"/>
              <w:ind w:left="417" w:right="113"/>
              <w:jc w:val="both"/>
              <w:rPr>
                <w:lang w:val="en-GB"/>
              </w:rPr>
            </w:pPr>
            <w:r>
              <w:rPr>
                <w:lang w:val="en-GB"/>
              </w:rPr>
              <w:t xml:space="preserve">Exam grade </w:t>
            </w:r>
            <w:proofErr w:type="gramStart"/>
            <w:r>
              <w:rPr>
                <w:lang w:val="en-GB"/>
              </w:rPr>
              <w:t>is given</w:t>
            </w:r>
            <w:proofErr w:type="gramEnd"/>
            <w:r>
              <w:rPr>
                <w:lang w:val="en-GB"/>
              </w:rPr>
              <w:t xml:space="preserve"> based on the score of the test. (Theory and practical parts have 50-50% in evaluation, but there is no minimum requirement for the theory or the practical part alone, the final score is the average of the theory and practical parts.) Based on test score the grades are the following: </w:t>
            </w:r>
          </w:p>
          <w:p w:rsidR="008C5EF5" w:rsidRDefault="008C5EF5" w:rsidP="00B7725A">
            <w:pPr>
              <w:shd w:val="clear" w:color="auto" w:fill="E5DFEC"/>
              <w:suppressAutoHyphens/>
              <w:autoSpaceDE w:val="0"/>
              <w:spacing w:before="60" w:after="60"/>
              <w:ind w:left="417" w:right="113" w:firstLine="434"/>
              <w:rPr>
                <w:lang w:val="en-GB"/>
              </w:rPr>
            </w:pPr>
            <w:r>
              <w:rPr>
                <w:lang w:val="en-GB"/>
              </w:rPr>
              <w:t>under 60%:       1, fail</w:t>
            </w:r>
          </w:p>
          <w:p w:rsidR="008C5EF5" w:rsidRDefault="008C5EF5" w:rsidP="00B7725A">
            <w:pPr>
              <w:shd w:val="clear" w:color="auto" w:fill="E5DFEC"/>
              <w:suppressAutoHyphens/>
              <w:autoSpaceDE w:val="0"/>
              <w:spacing w:before="60" w:after="60"/>
              <w:ind w:left="417" w:right="113" w:firstLine="434"/>
              <w:rPr>
                <w:lang w:val="en-GB"/>
              </w:rPr>
            </w:pPr>
            <w:r>
              <w:rPr>
                <w:lang w:val="en-GB"/>
              </w:rPr>
              <w:t>60-69%:</w:t>
            </w:r>
            <w:r>
              <w:rPr>
                <w:lang w:val="en-GB"/>
              </w:rPr>
              <w:tab/>
              <w:t>2, pass</w:t>
            </w:r>
          </w:p>
          <w:p w:rsidR="008C5EF5" w:rsidRDefault="008C5EF5" w:rsidP="00B7725A">
            <w:pPr>
              <w:shd w:val="clear" w:color="auto" w:fill="E5DFEC"/>
              <w:suppressAutoHyphens/>
              <w:autoSpaceDE w:val="0"/>
              <w:spacing w:before="60" w:after="60"/>
              <w:ind w:left="417" w:right="113" w:firstLine="434"/>
              <w:rPr>
                <w:lang w:val="en-GB"/>
              </w:rPr>
            </w:pPr>
            <w:r>
              <w:rPr>
                <w:lang w:val="en-GB"/>
              </w:rPr>
              <w:t>70-79%:</w:t>
            </w:r>
            <w:r>
              <w:rPr>
                <w:lang w:val="en-GB"/>
              </w:rPr>
              <w:tab/>
              <w:t xml:space="preserve">3, satisfactory </w:t>
            </w:r>
          </w:p>
          <w:p w:rsidR="008C5EF5" w:rsidRDefault="008C5EF5" w:rsidP="00B7725A">
            <w:pPr>
              <w:shd w:val="clear" w:color="auto" w:fill="E5DFEC"/>
              <w:suppressAutoHyphens/>
              <w:autoSpaceDE w:val="0"/>
              <w:spacing w:before="60" w:after="60"/>
              <w:ind w:left="417" w:right="113" w:firstLine="434"/>
              <w:rPr>
                <w:lang w:val="en-GB"/>
              </w:rPr>
            </w:pPr>
            <w:r>
              <w:rPr>
                <w:lang w:val="en-GB"/>
              </w:rPr>
              <w:t>80-89%:</w:t>
            </w:r>
            <w:r>
              <w:rPr>
                <w:lang w:val="en-GB"/>
              </w:rPr>
              <w:tab/>
              <w:t>4, good</w:t>
            </w:r>
          </w:p>
          <w:p w:rsidR="008C5EF5" w:rsidRDefault="008C5EF5" w:rsidP="00B7725A">
            <w:pPr>
              <w:shd w:val="clear" w:color="auto" w:fill="E5DFEC"/>
              <w:suppressAutoHyphens/>
              <w:autoSpaceDE w:val="0"/>
              <w:spacing w:before="60" w:after="60"/>
              <w:ind w:left="417" w:right="113" w:firstLine="434"/>
              <w:rPr>
                <w:lang w:val="en-GB"/>
              </w:rPr>
            </w:pPr>
            <w:r>
              <w:rPr>
                <w:lang w:val="en-GB"/>
              </w:rPr>
              <w:t>90-100%:</w:t>
            </w:r>
            <w:r>
              <w:rPr>
                <w:lang w:val="en-GB"/>
              </w:rPr>
              <w:tab/>
              <w:t>5, excellent</w:t>
            </w:r>
          </w:p>
          <w:p w:rsidR="008C5EF5" w:rsidRPr="008D15BA" w:rsidRDefault="008C5EF5" w:rsidP="00B7725A">
            <w:pPr>
              <w:shd w:val="clear" w:color="auto" w:fill="E5DFEC"/>
              <w:suppressAutoHyphens/>
              <w:autoSpaceDE w:val="0"/>
              <w:spacing w:before="60" w:after="60"/>
              <w:ind w:left="417" w:right="113"/>
              <w:jc w:val="both"/>
              <w:rPr>
                <w:lang w:val="en-GB"/>
              </w:rPr>
            </w:pPr>
            <w:r>
              <w:rPr>
                <w:lang w:val="en-GB"/>
              </w:rPr>
              <w:t>Teachers and Students must follow the guidelines in every situation the UD’s Statue of Teaching and Examination and its Ethical Code.</w:t>
            </w:r>
          </w:p>
        </w:tc>
      </w:tr>
      <w:tr w:rsidR="008C5EF5"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5EF5" w:rsidRDefault="008C5EF5" w:rsidP="00B7725A">
            <w:pPr>
              <w:rPr>
                <w:b/>
                <w:bCs/>
                <w:lang w:val="en-US"/>
              </w:rPr>
            </w:pPr>
            <w:r>
              <w:rPr>
                <w:b/>
                <w:bCs/>
                <w:lang w:val="en-US"/>
              </w:rPr>
              <w:t>Compulso</w:t>
            </w:r>
            <w:r w:rsidRPr="00034661">
              <w:rPr>
                <w:b/>
                <w:bCs/>
                <w:lang w:val="en-US"/>
              </w:rPr>
              <w:t>ry readings:</w:t>
            </w:r>
          </w:p>
          <w:p w:rsidR="008C5EF5" w:rsidRDefault="008C5EF5" w:rsidP="00B7725A">
            <w:pPr>
              <w:shd w:val="clear" w:color="auto" w:fill="E5DFEC"/>
              <w:suppressAutoHyphens/>
              <w:autoSpaceDE w:val="0"/>
              <w:spacing w:before="60" w:after="60"/>
              <w:ind w:left="417" w:right="113"/>
              <w:rPr>
                <w:lang w:val="en-US"/>
              </w:rPr>
            </w:pPr>
            <w:r w:rsidRPr="0075122E">
              <w:rPr>
                <w:lang w:val="en-US"/>
              </w:rPr>
              <w:t>Topics of the lectures and seminars.</w:t>
            </w:r>
          </w:p>
          <w:p w:rsidR="008C5EF5" w:rsidRDefault="008C5EF5" w:rsidP="00B7725A">
            <w:pPr>
              <w:shd w:val="clear" w:color="auto" w:fill="E5DFEC"/>
              <w:suppressAutoHyphens/>
              <w:autoSpaceDE w:val="0"/>
              <w:spacing w:before="60" w:after="60"/>
              <w:ind w:left="417" w:right="113"/>
              <w:rPr>
                <w:lang w:val="en-US"/>
              </w:rPr>
            </w:pPr>
            <w:r>
              <w:rPr>
                <w:lang w:val="en-US"/>
              </w:rPr>
              <w:t>Be</w:t>
            </w:r>
            <w:r w:rsidRPr="00E86D9C">
              <w:rPr>
                <w:lang w:val="en-US"/>
              </w:rPr>
              <w:t>rk, J., DeMarzo, P., and Harford, J. (2023): Fundamentals of Corporate Finance, 6th edition, Pearson</w:t>
            </w:r>
          </w:p>
          <w:p w:rsidR="008C5EF5" w:rsidRDefault="008C5EF5" w:rsidP="00B7725A">
            <w:pPr>
              <w:shd w:val="clear" w:color="auto" w:fill="E5DFEC"/>
              <w:suppressAutoHyphens/>
              <w:autoSpaceDE w:val="0"/>
              <w:spacing w:before="60" w:after="60"/>
              <w:ind w:left="417" w:right="113"/>
              <w:rPr>
                <w:lang w:val="en-US"/>
              </w:rPr>
            </w:pPr>
            <w:r w:rsidRPr="0052472A">
              <w:rPr>
                <w:lang w:val="en-US"/>
              </w:rPr>
              <w:t>Becsky-Nagy</w:t>
            </w:r>
            <w:r>
              <w:rPr>
                <w:lang w:val="en-US"/>
              </w:rPr>
              <w:t>,</w:t>
            </w:r>
            <w:r w:rsidRPr="0052472A">
              <w:rPr>
                <w:lang w:val="en-US"/>
              </w:rPr>
              <w:t xml:space="preserve"> P</w:t>
            </w:r>
            <w:r>
              <w:rPr>
                <w:lang w:val="en-US"/>
              </w:rPr>
              <w:t>.</w:t>
            </w:r>
            <w:r w:rsidRPr="0052472A">
              <w:rPr>
                <w:lang w:val="en-US"/>
              </w:rPr>
              <w:t xml:space="preserve"> – Fazekas</w:t>
            </w:r>
            <w:r>
              <w:rPr>
                <w:lang w:val="en-US"/>
              </w:rPr>
              <w:t>,</w:t>
            </w:r>
            <w:r w:rsidRPr="0052472A">
              <w:rPr>
                <w:lang w:val="en-US"/>
              </w:rPr>
              <w:t xml:space="preserve"> B</w:t>
            </w:r>
            <w:r>
              <w:rPr>
                <w:lang w:val="en-US"/>
              </w:rPr>
              <w:t>.</w:t>
            </w:r>
            <w:r w:rsidRPr="0052472A">
              <w:rPr>
                <w:lang w:val="en-US"/>
              </w:rPr>
              <w:t xml:space="preserve"> (2018): Exercises and Case Studies from Corporate Finance I –</w:t>
            </w:r>
            <w:r>
              <w:rPr>
                <w:lang w:val="en-US"/>
              </w:rPr>
              <w:t xml:space="preserve"> </w:t>
            </w:r>
            <w:r w:rsidRPr="0052472A">
              <w:rPr>
                <w:lang w:val="en-US"/>
              </w:rPr>
              <w:t>Time value of money and the basics of the valuation of securities</w:t>
            </w:r>
            <w:r>
              <w:rPr>
                <w:lang w:val="en-US"/>
              </w:rPr>
              <w:t>. University of Debrecen, Debrecen</w:t>
            </w:r>
          </w:p>
          <w:p w:rsidR="008C5EF5" w:rsidRPr="00100331" w:rsidRDefault="008C5EF5" w:rsidP="00B7725A">
            <w:pPr>
              <w:shd w:val="clear" w:color="auto" w:fill="E5DFEC"/>
              <w:suppressAutoHyphens/>
              <w:autoSpaceDE w:val="0"/>
              <w:spacing w:before="60" w:after="60"/>
              <w:ind w:left="417" w:right="113"/>
              <w:rPr>
                <w:lang w:val="en-GB"/>
              </w:rPr>
            </w:pPr>
            <w:r w:rsidRPr="0052472A">
              <w:rPr>
                <w:lang w:val="en-US"/>
              </w:rPr>
              <w:t>Becsky-Nagy</w:t>
            </w:r>
            <w:r>
              <w:rPr>
                <w:lang w:val="en-US"/>
              </w:rPr>
              <w:t>,</w:t>
            </w:r>
            <w:r w:rsidRPr="0052472A">
              <w:rPr>
                <w:lang w:val="en-US"/>
              </w:rPr>
              <w:t xml:space="preserve"> P</w:t>
            </w:r>
            <w:r>
              <w:rPr>
                <w:lang w:val="en-US"/>
              </w:rPr>
              <w:t>.</w:t>
            </w:r>
            <w:r w:rsidRPr="0052472A">
              <w:rPr>
                <w:lang w:val="en-US"/>
              </w:rPr>
              <w:t xml:space="preserve"> – Fazekas</w:t>
            </w:r>
            <w:r>
              <w:rPr>
                <w:lang w:val="en-US"/>
              </w:rPr>
              <w:t>,</w:t>
            </w:r>
            <w:r w:rsidRPr="0052472A">
              <w:rPr>
                <w:lang w:val="en-US"/>
              </w:rPr>
              <w:t xml:space="preserve"> B</w:t>
            </w:r>
            <w:r>
              <w:rPr>
                <w:lang w:val="en-US"/>
              </w:rPr>
              <w:t>.</w:t>
            </w:r>
            <w:r w:rsidRPr="0052472A">
              <w:rPr>
                <w:lang w:val="en-US"/>
              </w:rPr>
              <w:t xml:space="preserve"> (2018): Exercises and Case Studies from Corporate Finance I</w:t>
            </w:r>
            <w:r>
              <w:rPr>
                <w:lang w:val="en-US"/>
              </w:rPr>
              <w:t>I</w:t>
            </w:r>
            <w:r w:rsidRPr="0052472A">
              <w:rPr>
                <w:lang w:val="en-US"/>
              </w:rPr>
              <w:t xml:space="preserve"> –</w:t>
            </w:r>
            <w:r>
              <w:rPr>
                <w:lang w:val="en-US"/>
              </w:rPr>
              <w:t xml:space="preserve"> Investment decisions. University of Debrecen, Debrecen</w:t>
            </w:r>
          </w:p>
          <w:p w:rsidR="008C5EF5" w:rsidRPr="00034661" w:rsidRDefault="008C5EF5" w:rsidP="00B7725A">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8C5EF5" w:rsidRDefault="008C5EF5" w:rsidP="00B7725A">
            <w:pPr>
              <w:shd w:val="clear" w:color="auto" w:fill="E5DFEC"/>
              <w:suppressAutoHyphens/>
              <w:autoSpaceDE w:val="0"/>
              <w:spacing w:before="60" w:after="60"/>
              <w:ind w:left="417" w:right="113"/>
              <w:rPr>
                <w:lang w:val="en-US"/>
              </w:rPr>
            </w:pPr>
            <w:r w:rsidRPr="00041273">
              <w:rPr>
                <w:lang w:val="en-US"/>
              </w:rPr>
              <w:t>Titman, S., Keown, A. J., Martin, J. D</w:t>
            </w:r>
            <w:proofErr w:type="gramStart"/>
            <w:r w:rsidRPr="00041273">
              <w:rPr>
                <w:lang w:val="en-US"/>
              </w:rPr>
              <w:t>.(</w:t>
            </w:r>
            <w:proofErr w:type="gramEnd"/>
            <w:r w:rsidRPr="00041273">
              <w:rPr>
                <w:lang w:val="en-US"/>
              </w:rPr>
              <w:t>2024): Financial Management: Principles and Applications, 14th edition. Pearson</w:t>
            </w:r>
          </w:p>
          <w:p w:rsidR="008C5EF5" w:rsidRPr="00034661" w:rsidRDefault="008C5EF5" w:rsidP="00B7725A">
            <w:pPr>
              <w:shd w:val="clear" w:color="auto" w:fill="E5DFEC"/>
              <w:suppressAutoHyphens/>
              <w:autoSpaceDE w:val="0"/>
              <w:spacing w:before="60" w:after="60"/>
              <w:ind w:left="417" w:right="113"/>
              <w:rPr>
                <w:lang w:val="en-US"/>
              </w:rPr>
            </w:pPr>
            <w:r w:rsidRPr="00041273">
              <w:rPr>
                <w:lang w:val="en-US"/>
              </w:rPr>
              <w:t>Mishkin, F. S. (2021): Economics of Money, Banking, and Financial Markets, The, 13th edition, Pearson</w:t>
            </w:r>
          </w:p>
        </w:tc>
      </w:tr>
    </w:tbl>
    <w:p w:rsidR="008C5EF5" w:rsidRDefault="008C5EF5" w:rsidP="008C5EF5">
      <w:pPr>
        <w:rPr>
          <w:lang w:val="en-US"/>
        </w:rPr>
      </w:pPr>
    </w:p>
    <w:p w:rsidR="008C5EF5" w:rsidRPr="00034661" w:rsidRDefault="008C5EF5" w:rsidP="008C5EF5">
      <w:pPr>
        <w:rPr>
          <w:lang w:val="en-US"/>
        </w:rPr>
      </w:pPr>
    </w:p>
    <w:p w:rsidR="008C5EF5" w:rsidRPr="00034661" w:rsidRDefault="008C5EF5" w:rsidP="008C5EF5">
      <w:pPr>
        <w:jc w:val="center"/>
        <w:rPr>
          <w:b/>
          <w:sz w:val="28"/>
          <w:szCs w:val="28"/>
          <w:lang w:val="en-US"/>
        </w:rPr>
      </w:pPr>
      <w:r w:rsidRPr="00034661">
        <w:rPr>
          <w:b/>
          <w:sz w:val="28"/>
          <w:szCs w:val="28"/>
          <w:lang w:val="en-US"/>
        </w:rPr>
        <w:t>Syllabus</w:t>
      </w:r>
    </w:p>
    <w:p w:rsidR="008C5EF5" w:rsidRPr="00034661" w:rsidRDefault="008C5EF5" w:rsidP="008C5EF5">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8C5EF5" w:rsidRPr="00034661" w:rsidTr="00B7725A">
        <w:trPr>
          <w:jc w:val="center"/>
        </w:trPr>
        <w:tc>
          <w:tcPr>
            <w:tcW w:w="705" w:type="dxa"/>
          </w:tcPr>
          <w:p w:rsidR="008C5EF5" w:rsidRPr="00034661" w:rsidRDefault="008C5EF5" w:rsidP="00B7725A">
            <w:pPr>
              <w:spacing w:before="120" w:after="120"/>
              <w:rPr>
                <w:b/>
                <w:lang w:val="en-US"/>
              </w:rPr>
            </w:pPr>
            <w:r w:rsidRPr="00034661">
              <w:rPr>
                <w:b/>
                <w:lang w:val="en-US"/>
              </w:rPr>
              <w:t>Week</w:t>
            </w:r>
          </w:p>
        </w:tc>
        <w:tc>
          <w:tcPr>
            <w:tcW w:w="8842" w:type="dxa"/>
          </w:tcPr>
          <w:p w:rsidR="008C5EF5" w:rsidRPr="00034661" w:rsidRDefault="008C5EF5" w:rsidP="00B7725A">
            <w:pPr>
              <w:spacing w:before="120" w:after="120"/>
              <w:rPr>
                <w:b/>
                <w:lang w:val="en-US"/>
              </w:rPr>
            </w:pPr>
            <w:r w:rsidRPr="00034661">
              <w:rPr>
                <w:b/>
                <w:lang w:val="en-US"/>
              </w:rPr>
              <w:t>Topics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1.</w:t>
            </w:r>
          </w:p>
        </w:tc>
        <w:tc>
          <w:tcPr>
            <w:tcW w:w="8842" w:type="dxa"/>
          </w:tcPr>
          <w:p w:rsidR="008C5EF5" w:rsidRDefault="008C5EF5" w:rsidP="00B7725A">
            <w:pPr>
              <w:ind w:left="-8"/>
              <w:rPr>
                <w:lang w:val="en-US"/>
              </w:rPr>
            </w:pPr>
            <w:r>
              <w:rPr>
                <w:lang w:val="en-US"/>
              </w:rPr>
              <w:t xml:space="preserve">Syllabus, </w:t>
            </w:r>
            <w:r w:rsidRPr="00860BD2">
              <w:rPr>
                <w:lang w:val="en-US"/>
              </w:rPr>
              <w:t>Corporate finance and the financial manager</w:t>
            </w:r>
          </w:p>
          <w:p w:rsidR="008C5EF5" w:rsidRPr="00034661" w:rsidRDefault="008C5EF5" w:rsidP="00B7725A">
            <w:pPr>
              <w:ind w:left="-8"/>
              <w:rPr>
                <w:lang w:val="en-US"/>
              </w:rPr>
            </w:pPr>
            <w:r w:rsidRPr="00034661">
              <w:rPr>
                <w:lang w:val="en-US"/>
              </w:rPr>
              <w:t>LO</w:t>
            </w:r>
            <w:r>
              <w:rPr>
                <w:lang w:val="en-US"/>
              </w:rPr>
              <w:t>: The Students get acquainted with the basic principle of financial management</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2.</w:t>
            </w:r>
          </w:p>
        </w:tc>
        <w:tc>
          <w:tcPr>
            <w:tcW w:w="8842" w:type="dxa"/>
          </w:tcPr>
          <w:p w:rsidR="008C5EF5" w:rsidRDefault="008C5EF5" w:rsidP="00B7725A">
            <w:pPr>
              <w:ind w:left="-8"/>
              <w:rPr>
                <w:lang w:val="en-US"/>
              </w:rPr>
            </w:pPr>
            <w:r>
              <w:rPr>
                <w:lang w:val="en-US"/>
              </w:rPr>
              <w:t>Financial statements, cash flow statement</w:t>
            </w:r>
          </w:p>
          <w:p w:rsidR="008C5EF5" w:rsidRPr="004F4A0F" w:rsidRDefault="008C5EF5" w:rsidP="00B7725A">
            <w:pPr>
              <w:rPr>
                <w:lang w:val="en-US"/>
              </w:rPr>
            </w:pPr>
            <w:proofErr w:type="gramStart"/>
            <w:r w:rsidRPr="00034661">
              <w:rPr>
                <w:lang w:val="en-US"/>
              </w:rPr>
              <w:t>LO</w:t>
            </w:r>
            <w:r>
              <w:rPr>
                <w:lang w:val="en-US"/>
              </w:rPr>
              <w:t>:</w:t>
            </w:r>
            <w:proofErr w:type="gramEnd"/>
            <w:r>
              <w:rPr>
                <w:lang w:val="en-US"/>
              </w:rPr>
              <w:t xml:space="preserve"> The Students become familiar with the financial statements with special emphasis on the cash flow of companies.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3.</w:t>
            </w:r>
          </w:p>
        </w:tc>
        <w:tc>
          <w:tcPr>
            <w:tcW w:w="8842" w:type="dxa"/>
          </w:tcPr>
          <w:p w:rsidR="008C5EF5" w:rsidRDefault="008C5EF5" w:rsidP="00B7725A">
            <w:pPr>
              <w:ind w:left="-8"/>
              <w:rPr>
                <w:lang w:val="en-US"/>
              </w:rPr>
            </w:pPr>
            <w:r w:rsidRPr="00860BD2">
              <w:rPr>
                <w:lang w:val="en-US"/>
              </w:rPr>
              <w:t>Introduction t</w:t>
            </w:r>
            <w:r>
              <w:rPr>
                <w:lang w:val="en-US"/>
              </w:rPr>
              <w:t>o financial statement analysis I</w:t>
            </w:r>
            <w:r w:rsidRPr="00860BD2">
              <w:rPr>
                <w:lang w:val="en-US"/>
              </w:rPr>
              <w:t>.</w:t>
            </w:r>
          </w:p>
          <w:p w:rsidR="008C5EF5" w:rsidRPr="004F4A0F" w:rsidRDefault="008C5EF5" w:rsidP="00B7725A">
            <w:pPr>
              <w:rPr>
                <w:lang w:val="en-US"/>
              </w:rPr>
            </w:pPr>
            <w:proofErr w:type="gramStart"/>
            <w:r w:rsidRPr="00034661">
              <w:rPr>
                <w:lang w:val="en-US"/>
              </w:rPr>
              <w:t>LO</w:t>
            </w:r>
            <w:r>
              <w:rPr>
                <w:lang w:val="en-US"/>
              </w:rPr>
              <w:t>:</w:t>
            </w:r>
            <w:proofErr w:type="gramEnd"/>
            <w:r>
              <w:rPr>
                <w:lang w:val="en-US"/>
              </w:rPr>
              <w:t xml:space="preserve"> The Students are able to use financial indicators in order to analyze various aspects of the operation of companies, e.g. liquidity, capital structure, profitability.</w:t>
            </w:r>
          </w:p>
        </w:tc>
      </w:tr>
      <w:tr w:rsidR="008C5EF5" w:rsidRPr="00034661" w:rsidTr="00B7725A">
        <w:trPr>
          <w:jc w:val="center"/>
        </w:trPr>
        <w:tc>
          <w:tcPr>
            <w:tcW w:w="705" w:type="dxa"/>
            <w:tcBorders>
              <w:top w:val="single" w:sz="4" w:space="0" w:color="auto"/>
              <w:left w:val="single" w:sz="4" w:space="0" w:color="auto"/>
              <w:bottom w:val="single" w:sz="4" w:space="0" w:color="auto"/>
              <w:right w:val="single" w:sz="4" w:space="0" w:color="auto"/>
            </w:tcBorders>
          </w:tcPr>
          <w:p w:rsidR="008C5EF5" w:rsidRPr="00034661" w:rsidRDefault="008C5EF5" w:rsidP="00B7725A">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8C5EF5" w:rsidRDefault="008C5EF5" w:rsidP="00B7725A">
            <w:pPr>
              <w:ind w:left="-8"/>
              <w:rPr>
                <w:lang w:val="en-US"/>
              </w:rPr>
            </w:pPr>
            <w:r w:rsidRPr="00860BD2">
              <w:rPr>
                <w:lang w:val="en-US"/>
              </w:rPr>
              <w:t xml:space="preserve">Introduction to financial statement analysis </w:t>
            </w:r>
            <w:r>
              <w:rPr>
                <w:lang w:val="en-US"/>
              </w:rPr>
              <w:t>II</w:t>
            </w:r>
            <w:r w:rsidRPr="00860BD2">
              <w:rPr>
                <w:lang w:val="en-US"/>
              </w:rPr>
              <w:t>.</w:t>
            </w:r>
          </w:p>
          <w:p w:rsidR="008C5EF5" w:rsidRDefault="008C5EF5" w:rsidP="00B7725A">
            <w:r w:rsidRPr="00034661">
              <w:rPr>
                <w:lang w:val="en-US"/>
              </w:rPr>
              <w:t>LO</w:t>
            </w:r>
            <w:r>
              <w:rPr>
                <w:lang w:val="en-US"/>
              </w:rPr>
              <w:t>: The Students are adept in reading financial statements and in the use of various financial indicators, including turnover ratios, cash-flow based ratios, market based indicators and the Du Pont identity.</w:t>
            </w:r>
          </w:p>
        </w:tc>
      </w:tr>
      <w:tr w:rsidR="008C5EF5" w:rsidRPr="00034661" w:rsidTr="00B7725A">
        <w:trPr>
          <w:jc w:val="center"/>
        </w:trPr>
        <w:tc>
          <w:tcPr>
            <w:tcW w:w="705" w:type="dxa"/>
            <w:tcBorders>
              <w:top w:val="single" w:sz="4" w:space="0" w:color="auto"/>
              <w:left w:val="single" w:sz="4" w:space="0" w:color="auto"/>
              <w:bottom w:val="single" w:sz="4" w:space="0" w:color="auto"/>
              <w:right w:val="single" w:sz="4" w:space="0" w:color="auto"/>
            </w:tcBorders>
          </w:tcPr>
          <w:p w:rsidR="008C5EF5" w:rsidRPr="00034661" w:rsidRDefault="008C5EF5" w:rsidP="00B7725A">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8C5EF5" w:rsidRDefault="008C5EF5" w:rsidP="00B7725A">
            <w:pPr>
              <w:ind w:left="-8"/>
              <w:rPr>
                <w:lang w:val="en-US"/>
              </w:rPr>
            </w:pPr>
            <w:r w:rsidRPr="0025275B">
              <w:rPr>
                <w:lang w:val="en-US"/>
              </w:rPr>
              <w:t>The time value of money: An introduction</w:t>
            </w:r>
          </w:p>
          <w:p w:rsidR="008C5EF5" w:rsidRDefault="008C5EF5" w:rsidP="00B7725A">
            <w:proofErr w:type="gramStart"/>
            <w:r w:rsidRPr="00034661">
              <w:rPr>
                <w:lang w:val="en-US"/>
              </w:rPr>
              <w:t>LO</w:t>
            </w:r>
            <w:r>
              <w:rPr>
                <w:lang w:val="en-US"/>
              </w:rPr>
              <w:t>:</w:t>
            </w:r>
            <w:proofErr w:type="gramEnd"/>
            <w:r>
              <w:rPr>
                <w:lang w:val="en-US"/>
              </w:rPr>
              <w:t xml:space="preserve"> Students know the basic principles and methods of time value calculations.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6.</w:t>
            </w:r>
          </w:p>
        </w:tc>
        <w:tc>
          <w:tcPr>
            <w:tcW w:w="8842" w:type="dxa"/>
          </w:tcPr>
          <w:p w:rsidR="008C5EF5" w:rsidRDefault="008C5EF5" w:rsidP="00B7725A">
            <w:pPr>
              <w:ind w:left="-8"/>
              <w:rPr>
                <w:lang w:val="en-US"/>
              </w:rPr>
            </w:pPr>
            <w:r w:rsidRPr="0025275B">
              <w:rPr>
                <w:lang w:val="en-US"/>
              </w:rPr>
              <w:t>Time value of money: valuing cash flow streams</w:t>
            </w:r>
          </w:p>
          <w:p w:rsidR="008C5EF5" w:rsidRPr="004F4A0F" w:rsidRDefault="008C5EF5" w:rsidP="00B7725A">
            <w:pPr>
              <w:rPr>
                <w:lang w:val="en-US"/>
              </w:rPr>
            </w:pPr>
            <w:proofErr w:type="gramStart"/>
            <w:r w:rsidRPr="00034661">
              <w:rPr>
                <w:lang w:val="en-US"/>
              </w:rPr>
              <w:t>LO</w:t>
            </w:r>
            <w:r>
              <w:rPr>
                <w:lang w:val="en-US"/>
              </w:rPr>
              <w:t>:</w:t>
            </w:r>
            <w:proofErr w:type="gramEnd"/>
            <w:r>
              <w:rPr>
                <w:lang w:val="en-US"/>
              </w:rPr>
              <w:t xml:space="preserve"> Students are able to comprehend and valuate more complex cash flow streams, annuities, growing annuities and perpetuities.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7.</w:t>
            </w:r>
          </w:p>
        </w:tc>
        <w:tc>
          <w:tcPr>
            <w:tcW w:w="8842" w:type="dxa"/>
          </w:tcPr>
          <w:p w:rsidR="008C5EF5" w:rsidRDefault="008C5EF5" w:rsidP="00B7725A">
            <w:pPr>
              <w:ind w:left="-8"/>
              <w:rPr>
                <w:lang w:val="en-US"/>
              </w:rPr>
            </w:pPr>
            <w:r>
              <w:rPr>
                <w:lang w:val="en-US"/>
              </w:rPr>
              <w:t>Interest rates and bonds I</w:t>
            </w:r>
          </w:p>
          <w:p w:rsidR="008C5EF5" w:rsidRDefault="008C5EF5" w:rsidP="00B7725A">
            <w:proofErr w:type="gramStart"/>
            <w:r w:rsidRPr="00034661">
              <w:rPr>
                <w:lang w:val="en-US"/>
              </w:rPr>
              <w:t>LO</w:t>
            </w:r>
            <w:r>
              <w:rPr>
                <w:lang w:val="en-US"/>
              </w:rPr>
              <w:t>:</w:t>
            </w:r>
            <w:proofErr w:type="gramEnd"/>
            <w:r>
              <w:rPr>
                <w:lang w:val="en-US"/>
              </w:rPr>
              <w:t xml:space="preserve"> Students are familiar with the types and features of bonds. They are able to model the cash flows of bonds.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8.</w:t>
            </w:r>
          </w:p>
        </w:tc>
        <w:tc>
          <w:tcPr>
            <w:tcW w:w="8842" w:type="dxa"/>
          </w:tcPr>
          <w:p w:rsidR="008C5EF5" w:rsidRDefault="008C5EF5" w:rsidP="00B7725A">
            <w:pPr>
              <w:ind w:left="-8"/>
              <w:rPr>
                <w:lang w:val="en-US"/>
              </w:rPr>
            </w:pPr>
            <w:r>
              <w:rPr>
                <w:lang w:val="en-US"/>
              </w:rPr>
              <w:t>Bonds II</w:t>
            </w:r>
          </w:p>
          <w:p w:rsidR="008C5EF5" w:rsidRPr="004F4A0F" w:rsidRDefault="008C5EF5" w:rsidP="00B7725A">
            <w:pPr>
              <w:rPr>
                <w:lang w:val="en-US"/>
              </w:rPr>
            </w:pPr>
            <w:proofErr w:type="gramStart"/>
            <w:r w:rsidRPr="00034661">
              <w:rPr>
                <w:lang w:val="en-US"/>
              </w:rPr>
              <w:t>LO</w:t>
            </w:r>
            <w:r>
              <w:rPr>
                <w:lang w:val="en-US"/>
              </w:rPr>
              <w:t>:</w:t>
            </w:r>
            <w:proofErr w:type="gramEnd"/>
            <w:r>
              <w:rPr>
                <w:lang w:val="en-US"/>
              </w:rPr>
              <w:t xml:space="preserve"> Students are capable of computing intrinsic value and various descriptive indicators of bonds.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9.</w:t>
            </w:r>
          </w:p>
        </w:tc>
        <w:tc>
          <w:tcPr>
            <w:tcW w:w="8842" w:type="dxa"/>
          </w:tcPr>
          <w:p w:rsidR="008C5EF5" w:rsidRDefault="008C5EF5" w:rsidP="00B7725A">
            <w:pPr>
              <w:ind w:left="-8"/>
              <w:rPr>
                <w:lang w:val="en-US"/>
              </w:rPr>
            </w:pPr>
            <w:r>
              <w:rPr>
                <w:lang w:val="en-US"/>
              </w:rPr>
              <w:t>Stock Valuation I</w:t>
            </w:r>
          </w:p>
          <w:p w:rsidR="008C5EF5" w:rsidRDefault="008C5EF5" w:rsidP="00B7725A">
            <w:proofErr w:type="gramStart"/>
            <w:r w:rsidRPr="00034661">
              <w:rPr>
                <w:lang w:val="en-US"/>
              </w:rPr>
              <w:t>LO</w:t>
            </w:r>
            <w:r>
              <w:rPr>
                <w:lang w:val="en-US"/>
              </w:rPr>
              <w:t>:</w:t>
            </w:r>
            <w:proofErr w:type="gramEnd"/>
            <w:r>
              <w:rPr>
                <w:lang w:val="en-US"/>
              </w:rPr>
              <w:t xml:space="preserve"> Students are familiar with the types and features of stocks. They are able to model the cash flows of stocks.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10.</w:t>
            </w:r>
          </w:p>
        </w:tc>
        <w:tc>
          <w:tcPr>
            <w:tcW w:w="8842" w:type="dxa"/>
          </w:tcPr>
          <w:p w:rsidR="008C5EF5" w:rsidRDefault="008C5EF5" w:rsidP="00B7725A">
            <w:pPr>
              <w:ind w:left="-8"/>
              <w:rPr>
                <w:lang w:val="en-US"/>
              </w:rPr>
            </w:pPr>
            <w:r>
              <w:rPr>
                <w:lang w:val="en-US"/>
              </w:rPr>
              <w:t>Stock Valuation II</w:t>
            </w:r>
          </w:p>
          <w:p w:rsidR="008C5EF5" w:rsidRPr="004F4A0F" w:rsidRDefault="008C5EF5" w:rsidP="00B7725A">
            <w:pPr>
              <w:rPr>
                <w:lang w:val="en-US"/>
              </w:rPr>
            </w:pPr>
            <w:proofErr w:type="gramStart"/>
            <w:r w:rsidRPr="00034661">
              <w:rPr>
                <w:lang w:val="en-US"/>
              </w:rPr>
              <w:t>LO</w:t>
            </w:r>
            <w:r>
              <w:rPr>
                <w:lang w:val="en-US"/>
              </w:rPr>
              <w:t>:</w:t>
            </w:r>
            <w:proofErr w:type="gramEnd"/>
            <w:r>
              <w:rPr>
                <w:lang w:val="en-US"/>
              </w:rPr>
              <w:t xml:space="preserve"> Students are capable of computing intrinsic value and various descriptive indicators of stocks.</w:t>
            </w:r>
          </w:p>
        </w:tc>
      </w:tr>
      <w:tr w:rsidR="008C5EF5" w:rsidRPr="00034661" w:rsidTr="00B7725A">
        <w:trPr>
          <w:trHeight w:val="342"/>
          <w:jc w:val="center"/>
        </w:trPr>
        <w:tc>
          <w:tcPr>
            <w:tcW w:w="705" w:type="dxa"/>
          </w:tcPr>
          <w:p w:rsidR="008C5EF5" w:rsidRPr="00034661" w:rsidRDefault="008C5EF5" w:rsidP="00B7725A">
            <w:pPr>
              <w:rPr>
                <w:lang w:val="en-US"/>
              </w:rPr>
            </w:pPr>
            <w:r w:rsidRPr="00034661">
              <w:rPr>
                <w:lang w:val="en-US"/>
              </w:rPr>
              <w:lastRenderedPageBreak/>
              <w:t>11.</w:t>
            </w:r>
          </w:p>
        </w:tc>
        <w:tc>
          <w:tcPr>
            <w:tcW w:w="8842" w:type="dxa"/>
          </w:tcPr>
          <w:p w:rsidR="008C5EF5" w:rsidRDefault="008C5EF5" w:rsidP="00B7725A">
            <w:pPr>
              <w:ind w:left="-8"/>
              <w:rPr>
                <w:lang w:val="en-US"/>
              </w:rPr>
            </w:pPr>
            <w:r>
              <w:rPr>
                <w:lang w:val="en-US"/>
              </w:rPr>
              <w:t>Investments decision rules I</w:t>
            </w:r>
          </w:p>
          <w:p w:rsidR="008C5EF5" w:rsidRDefault="008C5EF5" w:rsidP="00B7725A">
            <w:proofErr w:type="gramStart"/>
            <w:r w:rsidRPr="00034661">
              <w:rPr>
                <w:lang w:val="en-US"/>
              </w:rPr>
              <w:t>LO</w:t>
            </w:r>
            <w:r>
              <w:rPr>
                <w:lang w:val="en-US"/>
              </w:rPr>
              <w:t>:</w:t>
            </w:r>
            <w:proofErr w:type="gramEnd"/>
            <w:r>
              <w:rPr>
                <w:lang w:val="en-US"/>
              </w:rPr>
              <w:t xml:space="preserve"> Students become aware of the main factors needed to be taken into consideration while making investment decisions. NPV method.</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12.</w:t>
            </w:r>
          </w:p>
        </w:tc>
        <w:tc>
          <w:tcPr>
            <w:tcW w:w="8842" w:type="dxa"/>
          </w:tcPr>
          <w:p w:rsidR="008C5EF5" w:rsidRDefault="008C5EF5" w:rsidP="00B7725A">
            <w:pPr>
              <w:ind w:left="-8"/>
              <w:rPr>
                <w:lang w:val="en-US"/>
              </w:rPr>
            </w:pPr>
            <w:r w:rsidRPr="00435D1E">
              <w:rPr>
                <w:lang w:val="en-US"/>
              </w:rPr>
              <w:t>Investments decision rules I</w:t>
            </w:r>
            <w:r>
              <w:rPr>
                <w:lang w:val="en-US"/>
              </w:rPr>
              <w:t>I</w:t>
            </w:r>
          </w:p>
          <w:p w:rsidR="008C5EF5" w:rsidRPr="004F4A0F" w:rsidRDefault="008C5EF5" w:rsidP="00B7725A">
            <w:pPr>
              <w:rPr>
                <w:lang w:val="en-US"/>
              </w:rPr>
            </w:pPr>
            <w:r w:rsidRPr="00034661">
              <w:rPr>
                <w:lang w:val="en-US"/>
              </w:rPr>
              <w:t>LO</w:t>
            </w:r>
            <w:r>
              <w:rPr>
                <w:lang w:val="en-US"/>
              </w:rPr>
              <w:t xml:space="preserve">: Students are able to use numerous investment decision methods that are common in corporate practice (NPV, IRR, </w:t>
            </w:r>
            <w:proofErr w:type="gramStart"/>
            <w:r>
              <w:rPr>
                <w:lang w:val="en-US"/>
              </w:rPr>
              <w:t>PI</w:t>
            </w:r>
            <w:proofErr w:type="gramEnd"/>
            <w:r>
              <w:rPr>
                <w:lang w:val="en-US"/>
              </w:rPr>
              <w:t>).  They are able to compare investment opportunities.</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13.</w:t>
            </w:r>
          </w:p>
        </w:tc>
        <w:tc>
          <w:tcPr>
            <w:tcW w:w="8842" w:type="dxa"/>
          </w:tcPr>
          <w:p w:rsidR="008C5EF5" w:rsidRDefault="008C5EF5" w:rsidP="00B7725A">
            <w:pPr>
              <w:ind w:left="-8"/>
              <w:rPr>
                <w:lang w:val="en-US"/>
              </w:rPr>
            </w:pPr>
            <w:r w:rsidRPr="00435D1E">
              <w:rPr>
                <w:lang w:val="en-US"/>
              </w:rPr>
              <w:t>Fundamentals of capital budgeting</w:t>
            </w:r>
          </w:p>
          <w:p w:rsidR="008C5EF5" w:rsidRPr="00BF5A6A" w:rsidRDefault="008C5EF5" w:rsidP="00B7725A">
            <w:pPr>
              <w:rPr>
                <w:lang w:val="en-US"/>
              </w:rPr>
            </w:pPr>
            <w:r w:rsidRPr="00034661">
              <w:rPr>
                <w:lang w:val="en-US"/>
              </w:rPr>
              <w:t>LO</w:t>
            </w:r>
            <w:r>
              <w:rPr>
                <w:lang w:val="en-US"/>
              </w:rPr>
              <w:t>: Students are familiar with the f</w:t>
            </w:r>
            <w:r w:rsidRPr="00BF5A6A">
              <w:rPr>
                <w:lang w:val="en-US"/>
              </w:rPr>
              <w:t>undamentals of capital budgeting</w:t>
            </w:r>
          </w:p>
        </w:tc>
      </w:tr>
      <w:tr w:rsidR="008C5EF5" w:rsidRPr="00034661" w:rsidTr="00B7725A">
        <w:trPr>
          <w:jc w:val="center"/>
        </w:trPr>
        <w:tc>
          <w:tcPr>
            <w:tcW w:w="705" w:type="dxa"/>
          </w:tcPr>
          <w:p w:rsidR="008C5EF5" w:rsidRPr="00034661" w:rsidRDefault="008C5EF5" w:rsidP="00B7725A">
            <w:pPr>
              <w:rPr>
                <w:lang w:val="en-US"/>
              </w:rPr>
            </w:pPr>
            <w:r w:rsidRPr="00034661">
              <w:rPr>
                <w:lang w:val="en-US"/>
              </w:rPr>
              <w:t xml:space="preserve">14. </w:t>
            </w:r>
          </w:p>
        </w:tc>
        <w:tc>
          <w:tcPr>
            <w:tcW w:w="8842" w:type="dxa"/>
          </w:tcPr>
          <w:p w:rsidR="008C5EF5" w:rsidRDefault="008C5EF5" w:rsidP="00B7725A">
            <w:pPr>
              <w:ind w:left="-8"/>
              <w:rPr>
                <w:lang w:val="en-US"/>
              </w:rPr>
            </w:pPr>
            <w:r>
              <w:rPr>
                <w:lang w:val="en-US"/>
              </w:rPr>
              <w:t>Summary</w:t>
            </w:r>
          </w:p>
          <w:p w:rsidR="008C5EF5" w:rsidRPr="004F4A0F" w:rsidRDefault="008C5EF5" w:rsidP="00B7725A">
            <w:pPr>
              <w:rPr>
                <w:lang w:val="en-US"/>
              </w:rPr>
            </w:pPr>
            <w:proofErr w:type="gramStart"/>
            <w:r w:rsidRPr="00034661">
              <w:rPr>
                <w:lang w:val="en-US"/>
              </w:rPr>
              <w:t>LO</w:t>
            </w:r>
            <w:r>
              <w:rPr>
                <w:lang w:val="en-US"/>
              </w:rPr>
              <w:t>:</w:t>
            </w:r>
            <w:proofErr w:type="gramEnd"/>
            <w:r>
              <w:rPr>
                <w:lang w:val="en-US"/>
              </w:rPr>
              <w:t xml:space="preserve"> Students are able to synthetize the gained knowledge and think in the complex system of finance.</w:t>
            </w:r>
          </w:p>
        </w:tc>
      </w:tr>
    </w:tbl>
    <w:p w:rsidR="008C5EF5" w:rsidRPr="00034661" w:rsidRDefault="008C5EF5" w:rsidP="008C5EF5">
      <w:pPr>
        <w:rPr>
          <w:lang w:val="en-US"/>
        </w:rPr>
      </w:pPr>
      <w:r w:rsidRPr="00034661">
        <w:rPr>
          <w:lang w:val="en-US"/>
        </w:rPr>
        <w:t>*LO learning outcomes</w:t>
      </w:r>
    </w:p>
    <w:p w:rsidR="008C5EF5" w:rsidRPr="00034661" w:rsidRDefault="008C5EF5" w:rsidP="008C5EF5">
      <w:pPr>
        <w:rPr>
          <w:lang w:val="en-US"/>
        </w:rPr>
      </w:pPr>
    </w:p>
    <w:p w:rsidR="00F660DD" w:rsidRDefault="00F660DD" w:rsidP="00F660DD"/>
    <w:p w:rsidR="007712F1" w:rsidRDefault="007712F1">
      <w:pPr>
        <w:spacing w:after="160" w:line="259" w:lineRule="auto"/>
        <w:rPr>
          <w:lang w:val="en-US"/>
        </w:rPr>
      </w:pPr>
      <w:r>
        <w:rPr>
          <w:lang w:val="en-US"/>
        </w:rPr>
        <w:br w:type="page"/>
      </w:r>
    </w:p>
    <w:p w:rsidR="007712F1" w:rsidRPr="00417F0A" w:rsidRDefault="007712F1" w:rsidP="007712F1">
      <w:pPr>
        <w:rPr>
          <w:lang w:val="en-US"/>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712F1" w:rsidRPr="00417F0A" w:rsidTr="007712F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712F1" w:rsidRPr="00417F0A" w:rsidRDefault="007712F1" w:rsidP="007712F1">
            <w:pPr>
              <w:ind w:left="20"/>
              <w:rPr>
                <w:rFonts w:eastAsia="Arial Unicode MS"/>
                <w:lang w:val="en-US"/>
              </w:rPr>
            </w:pPr>
            <w:r w:rsidRPr="00417F0A">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7712F1" w:rsidRPr="00417F0A" w:rsidRDefault="007712F1" w:rsidP="007712F1">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rFonts w:eastAsia="Arial Unicode MS"/>
                <w:szCs w:val="16"/>
                <w:lang w:val="en-US"/>
              </w:rPr>
            </w:pPr>
            <w:r w:rsidRPr="00417F0A">
              <w:rPr>
                <w:rFonts w:eastAsia="Arial Unicode MS"/>
                <w:szCs w:val="16"/>
                <w:lang w:val="en-US"/>
              </w:rPr>
              <w:t>Marketing</w:t>
            </w:r>
          </w:p>
        </w:tc>
        <w:tc>
          <w:tcPr>
            <w:tcW w:w="855"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712F1" w:rsidRPr="00417F0A" w:rsidRDefault="007712F1" w:rsidP="007712F1">
            <w:pPr>
              <w:jc w:val="center"/>
              <w:rPr>
                <w:rFonts w:eastAsia="Arial Unicode MS"/>
                <w:b/>
                <w:lang w:val="en-US"/>
              </w:rPr>
            </w:pPr>
            <w:r w:rsidRPr="00417F0A">
              <w:rPr>
                <w:rFonts w:eastAsia="Arial Unicode MS"/>
                <w:b/>
                <w:lang w:val="en-US"/>
              </w:rPr>
              <w:t>GT_AGMNE011</w:t>
            </w:r>
          </w:p>
        </w:tc>
      </w:tr>
      <w:tr w:rsidR="007712F1" w:rsidRPr="00417F0A" w:rsidTr="007712F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712F1" w:rsidRPr="00417F0A" w:rsidRDefault="007712F1" w:rsidP="007712F1">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7712F1" w:rsidRPr="00417F0A" w:rsidRDefault="007712F1" w:rsidP="007712F1">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Marketing</w:t>
            </w:r>
          </w:p>
        </w:tc>
        <w:tc>
          <w:tcPr>
            <w:tcW w:w="855" w:type="dxa"/>
            <w:vMerge/>
            <w:tcBorders>
              <w:left w:val="single" w:sz="4" w:space="0" w:color="auto"/>
              <w:bottom w:val="single" w:sz="4" w:space="0" w:color="auto"/>
              <w:right w:val="single" w:sz="4" w:space="0" w:color="auto"/>
            </w:tcBorders>
            <w:vAlign w:val="center"/>
          </w:tcPr>
          <w:p w:rsidR="007712F1" w:rsidRPr="00417F0A" w:rsidRDefault="007712F1" w:rsidP="007712F1">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712F1" w:rsidRPr="00417F0A" w:rsidRDefault="007712F1" w:rsidP="007712F1">
            <w:pPr>
              <w:rPr>
                <w:rFonts w:eastAsia="Arial Unicode MS"/>
                <w:sz w:val="16"/>
                <w:szCs w:val="16"/>
                <w:lang w:val="en-US"/>
              </w:rPr>
            </w:pPr>
          </w:p>
        </w:tc>
      </w:tr>
      <w:tr w:rsidR="007712F1" w:rsidRPr="00417F0A" w:rsidTr="007712F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b/>
                <w:bCs/>
                <w:sz w:val="24"/>
                <w:szCs w:val="24"/>
                <w:lang w:val="en-US"/>
              </w:rPr>
            </w:pPr>
          </w:p>
        </w:tc>
      </w:tr>
      <w:tr w:rsidR="007712F1" w:rsidRPr="00417F0A" w:rsidTr="007712F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Faculty of Economics and Business, Institute of Marketing and Commerce</w:t>
            </w:r>
          </w:p>
        </w:tc>
      </w:tr>
      <w:tr w:rsidR="007712F1" w:rsidRPr="00417F0A" w:rsidTr="007712F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7712F1" w:rsidRPr="00417F0A" w:rsidRDefault="007712F1" w:rsidP="007712F1">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rFonts w:eastAsia="Arial Unicode MS"/>
                <w:lang w:val="en-US"/>
              </w:rPr>
            </w:pPr>
          </w:p>
        </w:tc>
      </w:tr>
      <w:tr w:rsidR="007712F1" w:rsidRPr="00417F0A" w:rsidTr="007712F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7712F1" w:rsidRPr="00417F0A" w:rsidRDefault="007712F1" w:rsidP="007712F1">
            <w:pPr>
              <w:rPr>
                <w:lang w:val="en-US"/>
              </w:rPr>
            </w:pPr>
            <w:r w:rsidRPr="00417F0A">
              <w:rPr>
                <w:lang w:val="en-US"/>
              </w:rPr>
              <w:t xml:space="preserve"> Language of instruction:</w:t>
            </w:r>
          </w:p>
        </w:tc>
      </w:tr>
      <w:tr w:rsidR="007712F1" w:rsidRPr="00417F0A" w:rsidTr="007712F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712F1" w:rsidRPr="00417F0A" w:rsidRDefault="007712F1" w:rsidP="007712F1">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Seminar(s)</w:t>
            </w:r>
          </w:p>
        </w:tc>
        <w:tc>
          <w:tcPr>
            <w:tcW w:w="1762" w:type="dxa"/>
            <w:vMerge/>
            <w:tcBorders>
              <w:left w:val="single" w:sz="4" w:space="0" w:color="auto"/>
              <w:bottom w:val="single" w:sz="4" w:space="0" w:color="auto"/>
              <w:right w:val="single" w:sz="4" w:space="0" w:color="auto"/>
            </w:tcBorders>
            <w:vAlign w:val="center"/>
          </w:tcPr>
          <w:p w:rsidR="007712F1" w:rsidRPr="00417F0A" w:rsidRDefault="007712F1" w:rsidP="007712F1">
            <w:pPr>
              <w:rPr>
                <w:lang w:val="en-US"/>
              </w:rPr>
            </w:pPr>
          </w:p>
        </w:tc>
        <w:tc>
          <w:tcPr>
            <w:tcW w:w="855" w:type="dxa"/>
            <w:vMerge/>
            <w:tcBorders>
              <w:left w:val="single" w:sz="4" w:space="0" w:color="auto"/>
              <w:bottom w:val="single" w:sz="4" w:space="0" w:color="auto"/>
              <w:right w:val="single" w:sz="4" w:space="0" w:color="auto"/>
            </w:tcBorders>
            <w:vAlign w:val="center"/>
          </w:tcPr>
          <w:p w:rsidR="007712F1" w:rsidRPr="00417F0A" w:rsidRDefault="007712F1" w:rsidP="007712F1">
            <w:pPr>
              <w:rPr>
                <w:lang w:val="en-US"/>
              </w:rPr>
            </w:pPr>
          </w:p>
        </w:tc>
        <w:tc>
          <w:tcPr>
            <w:tcW w:w="2411" w:type="dxa"/>
            <w:vMerge/>
            <w:tcBorders>
              <w:left w:val="single" w:sz="4" w:space="0" w:color="auto"/>
              <w:bottom w:val="single" w:sz="4" w:space="0" w:color="auto"/>
              <w:right w:val="single" w:sz="4" w:space="0" w:color="auto"/>
            </w:tcBorders>
            <w:vAlign w:val="center"/>
          </w:tcPr>
          <w:p w:rsidR="007712F1" w:rsidRPr="00417F0A" w:rsidRDefault="007712F1" w:rsidP="007712F1">
            <w:pPr>
              <w:rPr>
                <w:lang w:val="en-US"/>
              </w:rPr>
            </w:pPr>
          </w:p>
        </w:tc>
      </w:tr>
      <w:tr w:rsidR="007712F1" w:rsidRPr="00417F0A" w:rsidTr="007712F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r w:rsidRPr="00417F0A">
              <w:rPr>
                <w:sz w:val="16"/>
                <w:szCs w:val="16"/>
                <w:lang w:val="en-US"/>
              </w:rPr>
              <w:t xml:space="preserve">full-time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r w:rsidRPr="00417F0A">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examination</w:t>
            </w:r>
          </w:p>
        </w:tc>
        <w:tc>
          <w:tcPr>
            <w:tcW w:w="855"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b/>
                <w:lang w:val="en-US"/>
              </w:rPr>
            </w:pPr>
            <w:r w:rsidRPr="00417F0A">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English</w:t>
            </w:r>
          </w:p>
        </w:tc>
      </w:tr>
      <w:tr w:rsidR="007712F1" w:rsidRPr="00417F0A" w:rsidTr="007712F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lang w:val="en-US"/>
              </w:rPr>
            </w:pPr>
          </w:p>
        </w:tc>
        <w:tc>
          <w:tcPr>
            <w:tcW w:w="855" w:type="dxa"/>
            <w:vMerge/>
            <w:tcBorders>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lang w:val="en-US"/>
              </w:rPr>
            </w:pPr>
          </w:p>
        </w:tc>
      </w:tr>
      <w:tr w:rsidR="007712F1" w:rsidRPr="00417F0A" w:rsidTr="007712F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712F1" w:rsidRPr="00417F0A" w:rsidRDefault="007712F1" w:rsidP="007712F1">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7712F1" w:rsidRPr="00417F0A" w:rsidRDefault="007712F1" w:rsidP="007712F1">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Dr. Kiss Marietta</w:t>
            </w:r>
          </w:p>
        </w:tc>
        <w:tc>
          <w:tcPr>
            <w:tcW w:w="855" w:type="dxa"/>
            <w:tcBorders>
              <w:top w:val="single" w:sz="4" w:space="0" w:color="auto"/>
              <w:left w:val="nil"/>
              <w:bottom w:val="single" w:sz="4" w:space="0" w:color="auto"/>
              <w:right w:val="single" w:sz="4" w:space="0" w:color="auto"/>
            </w:tcBorders>
            <w:vAlign w:val="center"/>
          </w:tcPr>
          <w:p w:rsidR="007712F1" w:rsidRPr="00417F0A" w:rsidRDefault="007712F1" w:rsidP="007712F1">
            <w:pPr>
              <w:rPr>
                <w:rFonts w:eastAsia="Arial Unicode MS"/>
                <w:lang w:val="en-US"/>
              </w:rPr>
            </w:pPr>
            <w:r w:rsidRPr="00417F0A">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associate professor</w:t>
            </w:r>
          </w:p>
        </w:tc>
      </w:tr>
      <w:tr w:rsidR="007712F1" w:rsidRPr="00417F0A" w:rsidTr="007712F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rPr>
                <w:lang w:val="en-US"/>
              </w:rPr>
            </w:pPr>
            <w:r w:rsidRPr="00417F0A">
              <w:rPr>
                <w:lang w:val="en-US"/>
              </w:rPr>
              <w:t>Course goals:</w:t>
            </w:r>
          </w:p>
          <w:p w:rsidR="007712F1" w:rsidRPr="00417F0A" w:rsidRDefault="007712F1" w:rsidP="007712F1">
            <w:pPr>
              <w:shd w:val="clear" w:color="auto" w:fill="E5DFEC"/>
              <w:suppressAutoHyphens/>
              <w:autoSpaceDE w:val="0"/>
              <w:spacing w:before="60" w:after="60"/>
              <w:ind w:left="417" w:right="113"/>
              <w:jc w:val="both"/>
              <w:rPr>
                <w:lang w:val="en-US"/>
              </w:rPr>
            </w:pPr>
            <w:r w:rsidRPr="00417F0A">
              <w:rPr>
                <w:lang w:val="en-US"/>
              </w:rPr>
              <w:t>The aim of the course is to provide the students with an insight into the language and issues of marketing with an emphasis on learning to develop responsive marketing strategies that meet customer needs.</w:t>
            </w:r>
          </w:p>
        </w:tc>
      </w:tr>
      <w:tr w:rsidR="007712F1" w:rsidRPr="00417F0A" w:rsidTr="007712F1">
        <w:trPr>
          <w:cantSplit/>
          <w:trHeight w:val="1400"/>
        </w:trPr>
        <w:tc>
          <w:tcPr>
            <w:tcW w:w="9939" w:type="dxa"/>
            <w:gridSpan w:val="10"/>
            <w:tcBorders>
              <w:top w:val="single" w:sz="4" w:space="0" w:color="auto"/>
              <w:left w:val="single" w:sz="4" w:space="0" w:color="auto"/>
              <w:right w:val="single" w:sz="4" w:space="0" w:color="000000"/>
            </w:tcBorders>
            <w:vAlign w:val="center"/>
          </w:tcPr>
          <w:p w:rsidR="007712F1" w:rsidRPr="00417F0A" w:rsidRDefault="007712F1" w:rsidP="007712F1">
            <w:pPr>
              <w:jc w:val="both"/>
              <w:rPr>
                <w:b/>
                <w:bCs/>
                <w:lang w:val="en-US"/>
              </w:rPr>
            </w:pPr>
            <w:r w:rsidRPr="00417F0A">
              <w:rPr>
                <w:b/>
                <w:bCs/>
                <w:lang w:val="en-US"/>
              </w:rPr>
              <w:t xml:space="preserve">Competences: </w:t>
            </w:r>
          </w:p>
          <w:p w:rsidR="007712F1" w:rsidRPr="00417F0A" w:rsidRDefault="007712F1" w:rsidP="007712F1">
            <w:pPr>
              <w:shd w:val="clear" w:color="auto" w:fill="E5DFEC"/>
              <w:suppressAutoHyphens/>
              <w:autoSpaceDE w:val="0"/>
              <w:spacing w:before="60" w:after="60"/>
              <w:ind w:left="417" w:right="113"/>
              <w:rPr>
                <w:i/>
                <w:lang w:val="en-US"/>
              </w:rPr>
            </w:pPr>
            <w:r w:rsidRPr="00417F0A">
              <w:rPr>
                <w:i/>
                <w:lang w:val="en-US"/>
              </w:rPr>
              <w:t xml:space="preserve">Knowledge: </w:t>
            </w:r>
          </w:p>
          <w:p w:rsidR="007712F1" w:rsidRPr="00417F0A" w:rsidRDefault="007712F1" w:rsidP="007712F1">
            <w:pPr>
              <w:shd w:val="clear" w:color="auto" w:fill="E5DFEC"/>
              <w:suppressAutoHyphens/>
              <w:autoSpaceDE w:val="0"/>
              <w:spacing w:before="60" w:after="60"/>
              <w:ind w:left="417" w:right="113"/>
            </w:pPr>
            <w:r w:rsidRPr="00417F0A">
              <w:rPr>
                <w:lang w:val="en-US"/>
              </w:rPr>
              <w:t>From the textbook, participation assignments/homework, and class discussions, students will learn about the decisions that marketers must make and tools/frameworks that will assist them in making those decisions effectively.</w:t>
            </w:r>
          </w:p>
          <w:p w:rsidR="007712F1" w:rsidRPr="00417F0A" w:rsidRDefault="007712F1" w:rsidP="007712F1">
            <w:pPr>
              <w:ind w:left="402"/>
              <w:jc w:val="both"/>
              <w:rPr>
                <w:i/>
                <w:lang w:val="en-US"/>
              </w:rPr>
            </w:pPr>
            <w:r w:rsidRPr="00417F0A">
              <w:rPr>
                <w:i/>
                <w:lang w:val="en-US"/>
              </w:rPr>
              <w:t>Capabilities:</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The course aims to develop analytical, communication, and presentation skills (through use of technological aids, such as Microsoft Word, PowerPoint, and the Internet)—the basic tools of marketing. Beside this, students will be able to work in teams.</w:t>
            </w:r>
          </w:p>
          <w:p w:rsidR="007712F1" w:rsidRPr="00417F0A" w:rsidRDefault="007712F1" w:rsidP="007712F1">
            <w:pPr>
              <w:ind w:left="402"/>
              <w:jc w:val="both"/>
              <w:rPr>
                <w:i/>
                <w:lang w:val="en-US"/>
              </w:rPr>
            </w:pPr>
            <w:r w:rsidRPr="00417F0A">
              <w:rPr>
                <w:i/>
                <w:lang w:val="en-US"/>
              </w:rPr>
              <w:t>Attitudes:</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Students will be able to analyze the role of marketing within the firm and society. On the practical side, this new understanding of marketing should make each of them a more knowledgeable consumer.</w:t>
            </w:r>
          </w:p>
          <w:p w:rsidR="007712F1" w:rsidRPr="00417F0A" w:rsidRDefault="007712F1" w:rsidP="007712F1">
            <w:pPr>
              <w:ind w:left="402"/>
              <w:jc w:val="both"/>
              <w:rPr>
                <w:i/>
                <w:lang w:val="en-US"/>
              </w:rPr>
            </w:pPr>
            <w:r w:rsidRPr="00417F0A">
              <w:rPr>
                <w:i/>
                <w:lang w:val="en-US"/>
              </w:rPr>
              <w:t>Autonomy, responsibility:</w:t>
            </w:r>
          </w:p>
          <w:p w:rsidR="007712F1" w:rsidRPr="00417F0A" w:rsidRDefault="007712F1" w:rsidP="007712F1">
            <w:pPr>
              <w:shd w:val="clear" w:color="auto" w:fill="E5DFEC"/>
              <w:suppressAutoHyphens/>
              <w:autoSpaceDE w:val="0"/>
              <w:spacing w:before="60" w:after="60"/>
              <w:ind w:left="417" w:right="113"/>
              <w:jc w:val="both"/>
              <w:rPr>
                <w:rFonts w:eastAsia="Arial Unicode MS"/>
                <w:b/>
                <w:bCs/>
                <w:lang w:val="en-US"/>
              </w:rPr>
            </w:pPr>
            <w:r w:rsidRPr="00417F0A">
              <w:rPr>
                <w:lang w:val="en-US"/>
              </w:rPr>
              <w:t>By the end of the course, students should understand the complexity and challenges associated with making marketing decisions as well as ways to design effective marketing strategies.</w:t>
            </w:r>
          </w:p>
        </w:tc>
      </w:tr>
      <w:tr w:rsidR="007712F1" w:rsidRPr="00417F0A" w:rsidTr="007712F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rPr>
                <w:b/>
                <w:bCs/>
                <w:lang w:val="en-US"/>
              </w:rPr>
            </w:pPr>
            <w:r w:rsidRPr="00417F0A">
              <w:rPr>
                <w:b/>
                <w:bCs/>
                <w:lang w:val="en-US"/>
              </w:rPr>
              <w:t>Course content , topics:</w:t>
            </w:r>
          </w:p>
          <w:p w:rsidR="007712F1" w:rsidRPr="00417F0A" w:rsidRDefault="007712F1" w:rsidP="007712F1">
            <w:pPr>
              <w:shd w:val="clear" w:color="auto" w:fill="E5DFEC"/>
              <w:suppressAutoHyphens/>
              <w:autoSpaceDE w:val="0"/>
              <w:spacing w:before="60" w:after="60"/>
              <w:ind w:left="417" w:right="113"/>
              <w:jc w:val="both"/>
              <w:rPr>
                <w:lang w:val="en-US"/>
              </w:rPr>
            </w:pPr>
            <w:r w:rsidRPr="00417F0A">
              <w:rPr>
                <w:lang w:val="en-US"/>
              </w:rPr>
              <w:t xml:space="preserve">The course focuses on basic marketing concepts and the role of marketing in the organization. Topics include market segmentation, product development, distribution, and pricing. Other topics, which </w:t>
            </w:r>
            <w:proofErr w:type="gramStart"/>
            <w:r w:rsidRPr="00417F0A">
              <w:rPr>
                <w:lang w:val="en-US"/>
              </w:rPr>
              <w:t>will be incorporated</w:t>
            </w:r>
            <w:proofErr w:type="gramEnd"/>
            <w:r w:rsidRPr="00417F0A">
              <w:rPr>
                <w:lang w:val="en-US"/>
              </w:rPr>
              <w:t xml:space="preserve"> into the course, are external environment (which will focus on integrative topics with marketing, such as economics, politics, government, and nature) and marketing research.</w:t>
            </w:r>
          </w:p>
        </w:tc>
      </w:tr>
      <w:tr w:rsidR="007712F1" w:rsidRPr="00417F0A" w:rsidTr="007712F1">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7712F1" w:rsidRPr="00417F0A" w:rsidRDefault="007712F1" w:rsidP="007712F1">
            <w:pPr>
              <w:rPr>
                <w:b/>
                <w:bCs/>
                <w:lang w:val="en-US"/>
              </w:rPr>
            </w:pPr>
            <w:r w:rsidRPr="00417F0A">
              <w:rPr>
                <w:b/>
                <w:bCs/>
                <w:lang w:val="en-US"/>
              </w:rPr>
              <w:t>Learning methods:</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Lecture presentations (students are provided with lecture slides), class discussions, team work (case study analysis and discussion), and e-learning materials including the e-book, online assignments/homework and online study plan with additional exercises to practice.</w:t>
            </w:r>
          </w:p>
        </w:tc>
      </w:tr>
      <w:tr w:rsidR="007712F1" w:rsidRPr="00417F0A"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712F1" w:rsidRPr="00417F0A" w:rsidRDefault="007712F1" w:rsidP="007712F1">
            <w:pPr>
              <w:rPr>
                <w:b/>
                <w:bCs/>
                <w:lang w:val="en-US"/>
              </w:rPr>
            </w:pPr>
            <w:r w:rsidRPr="00417F0A">
              <w:rPr>
                <w:b/>
                <w:bCs/>
                <w:lang w:val="en-US"/>
              </w:rPr>
              <w:t>Assessment</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Composition of the final grade:</w:t>
            </w:r>
          </w:p>
          <w:p w:rsidR="007712F1" w:rsidRPr="00417F0A" w:rsidRDefault="007712F1" w:rsidP="007712F1">
            <w:pPr>
              <w:numPr>
                <w:ilvl w:val="0"/>
                <w:numId w:val="17"/>
              </w:numPr>
              <w:shd w:val="clear" w:color="auto" w:fill="E5DFEC"/>
              <w:suppressAutoHyphens/>
              <w:autoSpaceDE w:val="0"/>
              <w:spacing w:before="60" w:after="60"/>
              <w:ind w:right="113"/>
              <w:rPr>
                <w:lang w:val="en-US"/>
              </w:rPr>
            </w:pPr>
            <w:r w:rsidRPr="00417F0A">
              <w:rPr>
                <w:lang w:val="en-US"/>
              </w:rPr>
              <w:t xml:space="preserve">End term test: 70% </w:t>
            </w:r>
          </w:p>
          <w:p w:rsidR="007712F1" w:rsidRPr="00417F0A" w:rsidRDefault="007712F1" w:rsidP="007712F1">
            <w:pPr>
              <w:numPr>
                <w:ilvl w:val="0"/>
                <w:numId w:val="17"/>
              </w:numPr>
              <w:shd w:val="clear" w:color="auto" w:fill="E5DFEC"/>
              <w:suppressAutoHyphens/>
              <w:autoSpaceDE w:val="0"/>
              <w:spacing w:before="60" w:after="60"/>
              <w:ind w:right="113"/>
              <w:rPr>
                <w:lang w:val="en-US"/>
              </w:rPr>
            </w:pPr>
            <w:r w:rsidRPr="00417F0A">
              <w:rPr>
                <w:lang w:val="en-US"/>
              </w:rPr>
              <w:t>Seminar work, including case analysis/detailed written and/or oral group presentation: 30%</w:t>
            </w:r>
          </w:p>
          <w:p w:rsidR="007712F1" w:rsidRPr="00417F0A" w:rsidRDefault="007712F1" w:rsidP="007712F1">
            <w:pPr>
              <w:numPr>
                <w:ilvl w:val="0"/>
                <w:numId w:val="17"/>
              </w:numPr>
              <w:shd w:val="clear" w:color="auto" w:fill="E5DFEC"/>
              <w:suppressAutoHyphens/>
              <w:autoSpaceDE w:val="0"/>
              <w:spacing w:before="60" w:after="60"/>
              <w:ind w:right="113"/>
              <w:rPr>
                <w:lang w:val="en-US"/>
              </w:rPr>
            </w:pPr>
            <w:r w:rsidRPr="00417F0A">
              <w:rPr>
                <w:lang w:val="en-US"/>
              </w:rPr>
              <w:t>Extra credit questions via MyLab Marketing: +10%</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The final result will be evaluated according to the following schedule:</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ab/>
              <w:t>0-50% – 1</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ab/>
              <w:t>51-62% – 2</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ab/>
              <w:t>63-74% – 3</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ab/>
              <w:t>75-86% – 4</w:t>
            </w:r>
            <w:r w:rsidRPr="00417F0A">
              <w:rPr>
                <w:lang w:val="en-US"/>
              </w:rPr>
              <w:tab/>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lastRenderedPageBreak/>
              <w:tab/>
              <w:t>87-110% – 5</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 xml:space="preserve">Attendance is expected and </w:t>
            </w:r>
            <w:proofErr w:type="gramStart"/>
            <w:r w:rsidRPr="00417F0A">
              <w:rPr>
                <w:lang w:val="en-US"/>
              </w:rPr>
              <w:t>is taken</w:t>
            </w:r>
            <w:proofErr w:type="gramEnd"/>
            <w:r w:rsidRPr="00417F0A">
              <w:rPr>
                <w:lang w:val="en-US"/>
              </w:rPr>
              <w:t xml:space="preserve"> at the beginning or the end of each class. More than three absences from seminar classes for any reason will result in signature denied. Class participation </w:t>
            </w:r>
            <w:proofErr w:type="gramStart"/>
            <w:r w:rsidRPr="00417F0A">
              <w:rPr>
                <w:lang w:val="en-US"/>
              </w:rPr>
              <w:t>will be evaluated</w:t>
            </w:r>
            <w:proofErr w:type="gramEnd"/>
            <w:r w:rsidRPr="00417F0A">
              <w:rPr>
                <w:lang w:val="en-US"/>
              </w:rPr>
              <w:t xml:space="preserve"> based on the quantity and the quality of individuals’ contribution. Participation is particularly important in our case study coverage.</w:t>
            </w:r>
            <w:r w:rsidRPr="00417F0A">
              <w:t xml:space="preserve"> </w:t>
            </w:r>
            <w:r w:rsidRPr="00417F0A">
              <w:rPr>
                <w:lang w:val="en-US"/>
              </w:rPr>
              <w:t xml:space="preserve">Late assignments will incur a penalty. The amount of the penalty will be a minimum of 50% of the assessed mark for the first week of lateness. </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 xml:space="preserve">Make-up assignments </w:t>
            </w:r>
            <w:proofErr w:type="gramStart"/>
            <w:r w:rsidRPr="00417F0A">
              <w:rPr>
                <w:lang w:val="en-US"/>
              </w:rPr>
              <w:t>will not normally be given</w:t>
            </w:r>
            <w:proofErr w:type="gramEnd"/>
            <w:r w:rsidRPr="00417F0A">
              <w:rPr>
                <w:lang w:val="en-US"/>
              </w:rPr>
              <w:t xml:space="preserve">. The only exception will be natural disaster, documented serious emergency or illness of the student or immediate family member. In all relevant </w:t>
            </w:r>
            <w:proofErr w:type="gramStart"/>
            <w:r w:rsidRPr="00417F0A">
              <w:rPr>
                <w:lang w:val="en-US"/>
              </w:rPr>
              <w:t>cases</w:t>
            </w:r>
            <w:proofErr w:type="gramEnd"/>
            <w:r w:rsidRPr="00417F0A">
              <w:rPr>
                <w:lang w:val="en-US"/>
              </w:rPr>
              <w:t xml:space="preserve"> physician’s confirmation will be required. Make-ups will absolutely not be given because the date of assignment happen to clash with student’s travel plans, sports activities or work schedules. All requests for make-up assignments will need to be thoroughly </w:t>
            </w:r>
            <w:proofErr w:type="gramStart"/>
            <w:r w:rsidRPr="00417F0A">
              <w:rPr>
                <w:lang w:val="en-US"/>
              </w:rPr>
              <w:t>documented</w:t>
            </w:r>
            <w:proofErr w:type="gramEnd"/>
            <w:r w:rsidRPr="00417F0A">
              <w:rPr>
                <w:lang w:val="en-US"/>
              </w:rPr>
              <w:t xml:space="preserve"> and confirmed by independent third party.</w:t>
            </w:r>
          </w:p>
          <w:p w:rsidR="007712F1" w:rsidRPr="00417F0A" w:rsidRDefault="007712F1" w:rsidP="007712F1">
            <w:pPr>
              <w:shd w:val="clear" w:color="auto" w:fill="E5DFEC"/>
              <w:suppressAutoHyphens/>
              <w:autoSpaceDE w:val="0"/>
              <w:spacing w:before="60" w:after="60"/>
              <w:ind w:left="417" w:right="113"/>
              <w:jc w:val="both"/>
              <w:rPr>
                <w:lang w:val="en-US"/>
              </w:rPr>
            </w:pPr>
            <w:r w:rsidRPr="00417F0A">
              <w:rPr>
                <w:lang w:val="en-US"/>
              </w:rPr>
              <w:t>There is a zero tolerance cheating policy during this course. Students caught violating the academic honesty policy will face severe penalty. Any offense will result in a 0 on an assignment or test.</w:t>
            </w:r>
          </w:p>
        </w:tc>
      </w:tr>
      <w:tr w:rsidR="007712F1" w:rsidRPr="00417F0A"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rPr>
                <w:b/>
                <w:bCs/>
                <w:lang w:val="en-US"/>
              </w:rPr>
            </w:pPr>
            <w:r w:rsidRPr="00417F0A">
              <w:rPr>
                <w:b/>
                <w:bCs/>
                <w:lang w:val="en-US"/>
              </w:rPr>
              <w:t>Compulsory readings:</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KOTLER, P.—ARMSTRONG, G. (2020): Principles of Marketing. Global Edition, 18/E, Pearson, ISBN-13: 9781292341132 (print) or 9781292345895 (eText)</w:t>
            </w:r>
          </w:p>
          <w:p w:rsidR="007712F1" w:rsidRPr="00417F0A" w:rsidRDefault="007712F1" w:rsidP="007712F1">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KOTLER, P.–ARMSTRONG, G. (2020): Principles of Marketing. Pearson MyLab Marketing without Pearson eText. Global edition, 18/E, Pearson, ISBN-13: 9781292341187</w:t>
            </w:r>
          </w:p>
          <w:p w:rsidR="007712F1" w:rsidRPr="00417F0A" w:rsidRDefault="007712F1" w:rsidP="007712F1">
            <w:pPr>
              <w:shd w:val="clear" w:color="auto" w:fill="E5DFEC"/>
              <w:suppressAutoHyphens/>
              <w:autoSpaceDE w:val="0"/>
              <w:spacing w:before="60" w:after="60"/>
              <w:ind w:left="417" w:right="113"/>
            </w:pPr>
            <w:r w:rsidRPr="00417F0A">
              <w:t>KOTLER, P.–KELLER, K. L.–BRADY, M.–GOODMAN, M.–HANSEN, T. (2019): Marketing Management. 4th European edition, Pearson/Prentice Hall, Harlow, ISBN: 9781292248448</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KOTLER, P.–KELLER, K. L.–CHERNEV, A. (2022): Marketing Management. Global edition, 16th edition, Pearson/Prentice Hall, Boston, ISBN-13: 9781292404813</w:t>
            </w:r>
          </w:p>
        </w:tc>
      </w:tr>
    </w:tbl>
    <w:p w:rsidR="007712F1" w:rsidRPr="00417F0A" w:rsidRDefault="007712F1" w:rsidP="007712F1">
      <w:pPr>
        <w:rPr>
          <w:lang w:val="en-US"/>
        </w:rPr>
      </w:pPr>
    </w:p>
    <w:p w:rsidR="007712F1" w:rsidRPr="00417F0A" w:rsidRDefault="007712F1" w:rsidP="007712F1">
      <w:pPr>
        <w:rPr>
          <w:lang w:val="en-US"/>
        </w:rPr>
      </w:pPr>
    </w:p>
    <w:p w:rsidR="007712F1" w:rsidRPr="00417F0A" w:rsidRDefault="007712F1" w:rsidP="007712F1">
      <w:pPr>
        <w:rPr>
          <w:lang w:val="en-US"/>
        </w:rPr>
      </w:pPr>
    </w:p>
    <w:p w:rsidR="007712F1" w:rsidRPr="00417F0A" w:rsidRDefault="007712F1" w:rsidP="007712F1">
      <w:pPr>
        <w:rPr>
          <w:lang w:val="en-US"/>
        </w:rPr>
      </w:pPr>
    </w:p>
    <w:p w:rsidR="007712F1" w:rsidRPr="00417F0A" w:rsidRDefault="007712F1" w:rsidP="007712F1">
      <w:pPr>
        <w:jc w:val="center"/>
        <w:rPr>
          <w:b/>
          <w:sz w:val="28"/>
          <w:szCs w:val="28"/>
          <w:lang w:val="en-US"/>
        </w:rPr>
      </w:pPr>
      <w:r w:rsidRPr="00417F0A">
        <w:rPr>
          <w:b/>
          <w:sz w:val="28"/>
          <w:szCs w:val="28"/>
          <w:lang w:val="en-US"/>
        </w:rPr>
        <w:t>Syllabus</w:t>
      </w:r>
    </w:p>
    <w:p w:rsidR="007712F1" w:rsidRPr="00417F0A" w:rsidRDefault="007712F1" w:rsidP="007712F1">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7712F1" w:rsidRPr="00417F0A" w:rsidTr="007712F1">
        <w:trPr>
          <w:jc w:val="center"/>
        </w:trPr>
        <w:tc>
          <w:tcPr>
            <w:tcW w:w="705" w:type="dxa"/>
          </w:tcPr>
          <w:p w:rsidR="007712F1" w:rsidRPr="00417F0A" w:rsidRDefault="007712F1" w:rsidP="007712F1">
            <w:pPr>
              <w:spacing w:before="120" w:after="120"/>
              <w:rPr>
                <w:b/>
                <w:lang w:val="en-US"/>
              </w:rPr>
            </w:pPr>
            <w:r w:rsidRPr="00417F0A">
              <w:rPr>
                <w:b/>
                <w:lang w:val="en-US"/>
              </w:rPr>
              <w:t>Week</w:t>
            </w:r>
          </w:p>
        </w:tc>
        <w:tc>
          <w:tcPr>
            <w:tcW w:w="8842" w:type="dxa"/>
          </w:tcPr>
          <w:p w:rsidR="007712F1" w:rsidRPr="00417F0A" w:rsidRDefault="007712F1" w:rsidP="007712F1">
            <w:pPr>
              <w:spacing w:before="120" w:after="120"/>
              <w:rPr>
                <w:b/>
                <w:lang w:val="en-US"/>
              </w:rPr>
            </w:pPr>
            <w:r w:rsidRPr="00417F0A">
              <w:rPr>
                <w:b/>
                <w:lang w:val="en-US"/>
              </w:rPr>
              <w:t>Topics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1.</w:t>
            </w:r>
          </w:p>
        </w:tc>
        <w:tc>
          <w:tcPr>
            <w:tcW w:w="8842" w:type="dxa"/>
          </w:tcPr>
          <w:p w:rsidR="007712F1" w:rsidRPr="00417F0A" w:rsidRDefault="007712F1" w:rsidP="007712F1">
            <w:pPr>
              <w:rPr>
                <w:lang w:val="en-US"/>
              </w:rPr>
            </w:pPr>
            <w:r w:rsidRPr="00417F0A">
              <w:rPr>
                <w:lang w:val="en-US"/>
              </w:rPr>
              <w:t>Orientation, course overview. Introduction to the use of MyLab Marketing</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have a basic overview of the semester’s topic and they are introduced to the use of the e-learning materials.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2.</w:t>
            </w:r>
          </w:p>
        </w:tc>
        <w:tc>
          <w:tcPr>
            <w:tcW w:w="8842" w:type="dxa"/>
          </w:tcPr>
          <w:p w:rsidR="007712F1" w:rsidRPr="00417F0A" w:rsidRDefault="007712F1" w:rsidP="007712F1">
            <w:pPr>
              <w:rPr>
                <w:i/>
                <w:lang w:val="en-US"/>
              </w:rPr>
            </w:pPr>
            <w:r w:rsidRPr="00417F0A">
              <w:rPr>
                <w:i/>
                <w:lang w:val="en-US"/>
              </w:rPr>
              <w:t>Part 1: Defining Marketing and the Marketing Process</w:t>
            </w:r>
          </w:p>
          <w:p w:rsidR="007712F1" w:rsidRPr="00417F0A" w:rsidRDefault="007712F1" w:rsidP="007712F1">
            <w:pPr>
              <w:rPr>
                <w:lang w:val="en-US"/>
              </w:rPr>
            </w:pPr>
            <w:r w:rsidRPr="00417F0A">
              <w:rPr>
                <w:lang w:val="en-US"/>
              </w:rPr>
              <w:t>Marketing: Creating Customer Value and Engagement</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are able to define marketing, marketing process, and basic concepts of marketing (needs, wants, demand, market, exchange, and customer value). They </w:t>
            </w:r>
            <w:proofErr w:type="gramStart"/>
            <w:r w:rsidRPr="00417F0A">
              <w:rPr>
                <w:lang w:val="en-US"/>
              </w:rPr>
              <w:t>are introduced</w:t>
            </w:r>
            <w:proofErr w:type="gramEnd"/>
            <w:r w:rsidRPr="00417F0A">
              <w:rPr>
                <w:lang w:val="en-US"/>
              </w:rPr>
              <w:t xml:space="preserve"> to the marketing management orientations.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3.</w:t>
            </w:r>
          </w:p>
        </w:tc>
        <w:tc>
          <w:tcPr>
            <w:tcW w:w="8842" w:type="dxa"/>
          </w:tcPr>
          <w:p w:rsidR="007712F1" w:rsidRPr="00417F0A" w:rsidRDefault="007712F1" w:rsidP="007712F1">
            <w:pPr>
              <w:rPr>
                <w:lang w:val="en-US"/>
              </w:rPr>
            </w:pPr>
            <w:r w:rsidRPr="00417F0A">
              <w:rPr>
                <w:lang w:val="en-US"/>
              </w:rPr>
              <w:t>Company and Marketing Strategy: Partnering to Build Customer Engagement, Values, and Relationships</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Based on the companywide strategic planning process, students are introduced to the marketing planning process, including basic concepts such as segmentation, targeting, positioning, and integrated marketing mix.</w:t>
            </w:r>
          </w:p>
        </w:tc>
      </w:tr>
      <w:tr w:rsidR="007712F1" w:rsidRPr="00417F0A" w:rsidTr="007712F1">
        <w:trPr>
          <w:jc w:val="center"/>
        </w:trPr>
        <w:tc>
          <w:tcPr>
            <w:tcW w:w="705"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rPr>
                <w:i/>
                <w:lang w:val="en-US"/>
              </w:rPr>
            </w:pPr>
            <w:r w:rsidRPr="00417F0A">
              <w:rPr>
                <w:i/>
                <w:lang w:val="en-US"/>
              </w:rPr>
              <w:t>Part 2: Understanding the Marketplace and Consumer Value</w:t>
            </w:r>
          </w:p>
          <w:p w:rsidR="007712F1" w:rsidRPr="00417F0A" w:rsidRDefault="007712F1" w:rsidP="007712F1">
            <w:pPr>
              <w:rPr>
                <w:lang w:val="en-US"/>
              </w:rPr>
            </w:pPr>
            <w:r w:rsidRPr="00417F0A">
              <w:rPr>
                <w:lang w:val="en-US"/>
              </w:rPr>
              <w:t>Analyzing the Marketing Environment</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know the two levels of the marketing environment: Microenvironment (the company, suppliers, marketing intermediaries, competitors, publics, customers) and Macroenvironment (demographic, economic, natural, technological, political and social, cultural environments).</w:t>
            </w:r>
          </w:p>
        </w:tc>
      </w:tr>
      <w:tr w:rsidR="007712F1" w:rsidRPr="00417F0A" w:rsidTr="007712F1">
        <w:trPr>
          <w:jc w:val="center"/>
        </w:trPr>
        <w:tc>
          <w:tcPr>
            <w:tcW w:w="705"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rPr>
                <w:lang w:val="en-US"/>
              </w:rPr>
            </w:pPr>
            <w:r w:rsidRPr="00417F0A">
              <w:rPr>
                <w:lang w:val="en-US"/>
              </w:rPr>
              <w:t>Managing Marketing Information to Gain Customer Insights</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understand the marketing information system and its parts (internal databases, marketing intelligence, and marketing research). They know the marketing research process.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6.</w:t>
            </w:r>
          </w:p>
        </w:tc>
        <w:tc>
          <w:tcPr>
            <w:tcW w:w="8842" w:type="dxa"/>
          </w:tcPr>
          <w:p w:rsidR="007712F1" w:rsidRPr="00417F0A" w:rsidRDefault="007712F1" w:rsidP="007712F1">
            <w:pPr>
              <w:rPr>
                <w:lang w:val="en-US"/>
              </w:rPr>
            </w:pPr>
            <w:r w:rsidRPr="00417F0A">
              <w:rPr>
                <w:lang w:val="en-US"/>
              </w:rPr>
              <w:t>Consumer Markets and Buyer Behavior</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know the Model of Consumer Behavior and the characteristics of its parts.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7.</w:t>
            </w:r>
          </w:p>
        </w:tc>
        <w:tc>
          <w:tcPr>
            <w:tcW w:w="8842" w:type="dxa"/>
          </w:tcPr>
          <w:p w:rsidR="007712F1" w:rsidRPr="00417F0A" w:rsidRDefault="007712F1" w:rsidP="007712F1">
            <w:pPr>
              <w:rPr>
                <w:lang w:val="en-US"/>
              </w:rPr>
            </w:pPr>
            <w:r w:rsidRPr="00417F0A">
              <w:rPr>
                <w:lang w:val="en-US"/>
              </w:rPr>
              <w:t>Business Markets and Business Buyer Behavior</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are able to distinguish between business markets and consumer markets, and they know the Model of Business Buyer Behavior and its parts. </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lastRenderedPageBreak/>
              <w:t>8.</w:t>
            </w:r>
          </w:p>
        </w:tc>
        <w:tc>
          <w:tcPr>
            <w:tcW w:w="8842" w:type="dxa"/>
          </w:tcPr>
          <w:p w:rsidR="007712F1" w:rsidRPr="00417F0A" w:rsidRDefault="007712F1" w:rsidP="007712F1">
            <w:pPr>
              <w:rPr>
                <w:i/>
                <w:lang w:val="en-US"/>
              </w:rPr>
            </w:pPr>
            <w:r w:rsidRPr="00417F0A">
              <w:rPr>
                <w:i/>
                <w:lang w:val="en-US"/>
              </w:rPr>
              <w:t>Part 3: Designing a Customer Value-Driven Strategy and Mix</w:t>
            </w:r>
          </w:p>
          <w:p w:rsidR="007712F1" w:rsidRPr="00417F0A" w:rsidRDefault="007712F1" w:rsidP="007712F1">
            <w:pPr>
              <w:rPr>
                <w:lang w:val="en-US"/>
              </w:rPr>
            </w:pPr>
            <w:r w:rsidRPr="00417F0A">
              <w:rPr>
                <w:lang w:val="en-US"/>
              </w:rPr>
              <w:t>Customer-Driven Marketing Strategy: Creating Value for Target Customers</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understand the three parts of the value creating marketing strategy (segmentation, targeting and positioning).</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9.</w:t>
            </w:r>
          </w:p>
        </w:tc>
        <w:tc>
          <w:tcPr>
            <w:tcW w:w="8842" w:type="dxa"/>
          </w:tcPr>
          <w:p w:rsidR="007712F1" w:rsidRPr="00417F0A" w:rsidRDefault="007712F1" w:rsidP="007712F1">
            <w:pPr>
              <w:rPr>
                <w:lang w:val="en-US"/>
              </w:rPr>
            </w:pPr>
            <w:r w:rsidRPr="00417F0A">
              <w:rPr>
                <w:lang w:val="en-US"/>
              </w:rPr>
              <w:t>Products, Services, and Brands: Building Customer Value</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are able to define and classify products and they understand basic product decisions (attributes, branding, packaging, labeling, and support services). </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10.</w:t>
            </w:r>
          </w:p>
        </w:tc>
        <w:tc>
          <w:tcPr>
            <w:tcW w:w="8842" w:type="dxa"/>
          </w:tcPr>
          <w:p w:rsidR="007712F1" w:rsidRPr="00417F0A" w:rsidRDefault="007712F1" w:rsidP="007712F1">
            <w:pPr>
              <w:rPr>
                <w:lang w:val="en-US"/>
              </w:rPr>
            </w:pPr>
            <w:r w:rsidRPr="00417F0A">
              <w:rPr>
                <w:lang w:val="en-US"/>
              </w:rPr>
              <w:t>New-Product Development and Product Life-Cycle Strategies</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know the new product development process and product life cycle strategies. </w:t>
            </w:r>
          </w:p>
        </w:tc>
      </w:tr>
      <w:tr w:rsidR="007712F1" w:rsidRPr="00417F0A" w:rsidTr="007712F1">
        <w:trPr>
          <w:trHeight w:val="342"/>
          <w:jc w:val="center"/>
        </w:trPr>
        <w:tc>
          <w:tcPr>
            <w:tcW w:w="705" w:type="dxa"/>
          </w:tcPr>
          <w:p w:rsidR="007712F1" w:rsidRPr="00417F0A" w:rsidRDefault="007712F1" w:rsidP="007712F1">
            <w:pPr>
              <w:rPr>
                <w:lang w:val="en-US"/>
              </w:rPr>
            </w:pPr>
            <w:r w:rsidRPr="00417F0A">
              <w:rPr>
                <w:lang w:val="en-US"/>
              </w:rPr>
              <w:t>11.</w:t>
            </w:r>
          </w:p>
        </w:tc>
        <w:tc>
          <w:tcPr>
            <w:tcW w:w="8842" w:type="dxa"/>
          </w:tcPr>
          <w:p w:rsidR="007712F1" w:rsidRPr="00417F0A" w:rsidRDefault="007712F1" w:rsidP="007712F1">
            <w:pPr>
              <w:rPr>
                <w:lang w:val="en-US"/>
              </w:rPr>
            </w:pPr>
            <w:r w:rsidRPr="00417F0A">
              <w:rPr>
                <w:lang w:val="en-US"/>
              </w:rPr>
              <w:t>Pricing: Understanding and Capturing Customer Value</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are able to define pricing and they know basic pricing strategies. </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12.</w:t>
            </w:r>
          </w:p>
        </w:tc>
        <w:tc>
          <w:tcPr>
            <w:tcW w:w="8842" w:type="dxa"/>
          </w:tcPr>
          <w:p w:rsidR="007712F1" w:rsidRPr="00417F0A" w:rsidRDefault="007712F1" w:rsidP="007712F1">
            <w:pPr>
              <w:rPr>
                <w:lang w:val="en-US"/>
              </w:rPr>
            </w:pPr>
            <w:r w:rsidRPr="00417F0A">
              <w:rPr>
                <w:lang w:val="en-US"/>
              </w:rPr>
              <w:t>Pricing Strategies: Additional Considerations</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are introduced to additional considerations affecting pricing decisions and special pricing strategies (new-product pricing, product mix pricing, price adjustments, and price changes). </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13.</w:t>
            </w:r>
          </w:p>
        </w:tc>
        <w:tc>
          <w:tcPr>
            <w:tcW w:w="8842" w:type="dxa"/>
          </w:tcPr>
          <w:p w:rsidR="007712F1" w:rsidRPr="00417F0A" w:rsidRDefault="007712F1" w:rsidP="007712F1">
            <w:pPr>
              <w:rPr>
                <w:lang w:val="en-US"/>
              </w:rPr>
            </w:pPr>
            <w:r w:rsidRPr="00417F0A">
              <w:rPr>
                <w:lang w:val="en-US"/>
              </w:rPr>
              <w:t>Marketing Channels: Delivering Customer Value</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are able to define supply chain and intermediaries, and distinguish among types of distribution systems. They understand channel design decisions and marketing logistics. </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 xml:space="preserve">14. </w:t>
            </w:r>
          </w:p>
        </w:tc>
        <w:tc>
          <w:tcPr>
            <w:tcW w:w="8842" w:type="dxa"/>
          </w:tcPr>
          <w:p w:rsidR="007712F1" w:rsidRPr="00417F0A" w:rsidRDefault="007712F1" w:rsidP="007712F1">
            <w:pPr>
              <w:rPr>
                <w:lang w:val="en-US"/>
              </w:rPr>
            </w:pPr>
            <w:r w:rsidRPr="00417F0A">
              <w:rPr>
                <w:lang w:val="en-US"/>
              </w:rPr>
              <w:t>Retailing and Wholesaling</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Students are able to distinguish between wholesaling and retailing activities, and identify and characterize different wholesalers and retailers.</w:t>
            </w:r>
          </w:p>
        </w:tc>
      </w:tr>
    </w:tbl>
    <w:p w:rsidR="007712F1" w:rsidRPr="00417F0A" w:rsidRDefault="007712F1" w:rsidP="007712F1">
      <w:pPr>
        <w:rPr>
          <w:lang w:val="en-US"/>
        </w:rPr>
      </w:pPr>
      <w:r w:rsidRPr="00417F0A">
        <w:rPr>
          <w:lang w:val="en-US"/>
        </w:rPr>
        <w:t>*LO learning outcomes</w:t>
      </w:r>
    </w:p>
    <w:p w:rsidR="007712F1" w:rsidRPr="00417F0A" w:rsidRDefault="007712F1" w:rsidP="007712F1">
      <w:pPr>
        <w:rPr>
          <w:lang w:val="en-US"/>
        </w:rPr>
      </w:pPr>
    </w:p>
    <w:p w:rsidR="007712F1" w:rsidRPr="00417F0A" w:rsidRDefault="007712F1" w:rsidP="007712F1">
      <w:pPr>
        <w:rPr>
          <w:lang w:val="en-US"/>
        </w:rPr>
      </w:pPr>
    </w:p>
    <w:p w:rsidR="007712F1" w:rsidRPr="00417F0A" w:rsidRDefault="007712F1" w:rsidP="007712F1">
      <w:pPr>
        <w:rPr>
          <w:lang w:val="en-US"/>
        </w:rPr>
      </w:pPr>
      <w:r w:rsidRPr="00417F0A">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712F1" w:rsidRPr="00417F0A" w:rsidTr="007712F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712F1" w:rsidRPr="00417F0A" w:rsidRDefault="007712F1" w:rsidP="007712F1">
            <w:pPr>
              <w:ind w:left="20"/>
              <w:rPr>
                <w:rFonts w:eastAsia="Arial Unicode MS"/>
                <w:lang w:val="en-US"/>
              </w:rPr>
            </w:pPr>
            <w:r w:rsidRPr="00417F0A">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7712F1" w:rsidRPr="00417F0A" w:rsidRDefault="007712F1" w:rsidP="007712F1">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rFonts w:eastAsia="Arial Unicode MS"/>
                <w:szCs w:val="16"/>
                <w:lang w:val="en-US"/>
              </w:rPr>
            </w:pPr>
            <w:r w:rsidRPr="00417F0A">
              <w:rPr>
                <w:rFonts w:eastAsia="Arial Unicode MS"/>
                <w:szCs w:val="16"/>
                <w:lang w:val="en-US"/>
              </w:rPr>
              <w:t>Szervezeti magatartás II.</w:t>
            </w:r>
          </w:p>
        </w:tc>
        <w:tc>
          <w:tcPr>
            <w:tcW w:w="855"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712F1" w:rsidRPr="00417F0A" w:rsidRDefault="007712F1" w:rsidP="007712F1">
            <w:pPr>
              <w:jc w:val="center"/>
              <w:rPr>
                <w:rFonts w:eastAsia="Arial Unicode MS"/>
                <w:b/>
                <w:lang w:val="en-US"/>
              </w:rPr>
            </w:pPr>
            <w:r w:rsidRPr="00417F0A">
              <w:rPr>
                <w:b/>
                <w:lang w:val="en-GB"/>
              </w:rPr>
              <w:t>GT_AGMNE040</w:t>
            </w:r>
          </w:p>
        </w:tc>
      </w:tr>
      <w:tr w:rsidR="007712F1" w:rsidRPr="00417F0A" w:rsidTr="007712F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712F1" w:rsidRPr="00417F0A" w:rsidRDefault="007712F1" w:rsidP="007712F1">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7712F1" w:rsidRPr="00417F0A" w:rsidRDefault="007712F1" w:rsidP="007712F1">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Organizational Behavior II.</w:t>
            </w:r>
          </w:p>
        </w:tc>
        <w:tc>
          <w:tcPr>
            <w:tcW w:w="855" w:type="dxa"/>
            <w:vMerge/>
            <w:tcBorders>
              <w:left w:val="single" w:sz="4" w:space="0" w:color="auto"/>
              <w:bottom w:val="single" w:sz="4" w:space="0" w:color="auto"/>
              <w:right w:val="single" w:sz="4" w:space="0" w:color="auto"/>
            </w:tcBorders>
            <w:vAlign w:val="center"/>
          </w:tcPr>
          <w:p w:rsidR="007712F1" w:rsidRPr="00417F0A" w:rsidRDefault="007712F1" w:rsidP="007712F1">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712F1" w:rsidRPr="00417F0A" w:rsidRDefault="007712F1" w:rsidP="007712F1">
            <w:pPr>
              <w:rPr>
                <w:rFonts w:eastAsia="Arial Unicode MS"/>
                <w:sz w:val="16"/>
                <w:szCs w:val="16"/>
                <w:lang w:val="en-US"/>
              </w:rPr>
            </w:pPr>
          </w:p>
        </w:tc>
      </w:tr>
      <w:tr w:rsidR="007712F1" w:rsidRPr="00417F0A" w:rsidTr="007712F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b/>
                <w:bCs/>
                <w:sz w:val="24"/>
                <w:szCs w:val="24"/>
                <w:lang w:val="en-US"/>
              </w:rPr>
            </w:pPr>
          </w:p>
        </w:tc>
      </w:tr>
      <w:tr w:rsidR="007712F1" w:rsidRPr="00417F0A" w:rsidTr="007712F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lang w:val="en-US"/>
              </w:rPr>
              <w:t>Faculty of Economics and Business, Institute of Management and Organizational Science, Department of Management Science</w:t>
            </w:r>
          </w:p>
        </w:tc>
      </w:tr>
      <w:tr w:rsidR="007712F1" w:rsidRPr="00417F0A" w:rsidTr="007712F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7712F1" w:rsidRPr="00417F0A" w:rsidRDefault="007712F1" w:rsidP="007712F1">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rFonts w:eastAsia="Arial Unicode MS"/>
                <w:lang w:val="en-US"/>
              </w:rPr>
            </w:pPr>
            <w:r w:rsidRPr="00417F0A">
              <w:rPr>
                <w:rFonts w:eastAsia="Arial Unicode MS"/>
                <w:lang w:val="en-US"/>
              </w:rPr>
              <w:t>-</w:t>
            </w:r>
          </w:p>
        </w:tc>
      </w:tr>
      <w:tr w:rsidR="007712F1" w:rsidRPr="00417F0A" w:rsidTr="007712F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7712F1" w:rsidRPr="00417F0A" w:rsidRDefault="007712F1" w:rsidP="007712F1">
            <w:pPr>
              <w:rPr>
                <w:lang w:val="en-US"/>
              </w:rPr>
            </w:pPr>
            <w:r w:rsidRPr="00417F0A">
              <w:rPr>
                <w:lang w:val="en-US"/>
              </w:rPr>
              <w:t xml:space="preserve"> Language of instruction:</w:t>
            </w:r>
          </w:p>
        </w:tc>
      </w:tr>
      <w:tr w:rsidR="007712F1" w:rsidRPr="00417F0A" w:rsidTr="007712F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712F1" w:rsidRPr="00417F0A" w:rsidRDefault="007712F1" w:rsidP="007712F1">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7712F1" w:rsidRPr="00417F0A" w:rsidRDefault="007712F1" w:rsidP="007712F1">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7712F1" w:rsidRPr="00417F0A" w:rsidRDefault="007712F1" w:rsidP="007712F1">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7712F1" w:rsidRPr="00417F0A" w:rsidRDefault="007712F1" w:rsidP="007712F1">
            <w:pPr>
              <w:rPr>
                <w:sz w:val="16"/>
                <w:szCs w:val="16"/>
                <w:lang w:val="en-US"/>
              </w:rPr>
            </w:pPr>
          </w:p>
        </w:tc>
      </w:tr>
      <w:tr w:rsidR="007712F1" w:rsidRPr="00417F0A" w:rsidTr="007712F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r w:rsidRPr="00417F0A">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r w:rsidRPr="00417F0A">
              <w:rPr>
                <w:b/>
                <w:sz w:val="16"/>
                <w:szCs w:val="16"/>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r w:rsidRPr="00417F0A">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practical grade</w:t>
            </w:r>
          </w:p>
        </w:tc>
        <w:tc>
          <w:tcPr>
            <w:tcW w:w="855" w:type="dxa"/>
            <w:vMerge w:val="restart"/>
            <w:tcBorders>
              <w:top w:val="single" w:sz="4" w:space="0" w:color="auto"/>
              <w:left w:val="single" w:sz="4" w:space="0" w:color="auto"/>
              <w:right w:val="single" w:sz="4" w:space="0" w:color="auto"/>
            </w:tcBorders>
            <w:vAlign w:val="center"/>
          </w:tcPr>
          <w:p w:rsidR="007712F1" w:rsidRPr="00417F0A" w:rsidRDefault="007712F1" w:rsidP="007712F1">
            <w:pPr>
              <w:jc w:val="center"/>
              <w:rPr>
                <w:b/>
                <w:lang w:val="en-US"/>
              </w:rPr>
            </w:pPr>
            <w:r w:rsidRPr="00417F0A">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English</w:t>
            </w:r>
          </w:p>
        </w:tc>
      </w:tr>
      <w:tr w:rsidR="007712F1" w:rsidRPr="00417F0A" w:rsidTr="007712F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7712F1" w:rsidRPr="00417F0A" w:rsidRDefault="007712F1" w:rsidP="007712F1">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712F1" w:rsidRPr="00417F0A" w:rsidRDefault="007712F1" w:rsidP="007712F1">
            <w:pPr>
              <w:jc w:val="center"/>
              <w:rPr>
                <w:sz w:val="16"/>
                <w:szCs w:val="16"/>
                <w:lang w:val="en-US"/>
              </w:rPr>
            </w:pPr>
          </w:p>
        </w:tc>
      </w:tr>
      <w:tr w:rsidR="007712F1" w:rsidRPr="00417F0A" w:rsidTr="007712F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712F1" w:rsidRPr="00417F0A" w:rsidRDefault="007712F1" w:rsidP="007712F1">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7712F1" w:rsidRPr="00417F0A" w:rsidRDefault="007712F1" w:rsidP="007712F1">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712F1" w:rsidRPr="00417F0A" w:rsidRDefault="00CE68AB" w:rsidP="00340140">
            <w:pPr>
              <w:jc w:val="center"/>
              <w:rPr>
                <w:b/>
                <w:lang w:val="en-US"/>
              </w:rPr>
            </w:pPr>
            <w:r>
              <w:rPr>
                <w:b/>
                <w:lang w:val="en-US"/>
              </w:rPr>
              <w:t>Dr. Edit Barizsné Hadházi</w:t>
            </w:r>
          </w:p>
        </w:tc>
        <w:tc>
          <w:tcPr>
            <w:tcW w:w="855" w:type="dxa"/>
            <w:tcBorders>
              <w:top w:val="single" w:sz="4" w:space="0" w:color="auto"/>
              <w:left w:val="nil"/>
              <w:bottom w:val="single" w:sz="4" w:space="0" w:color="auto"/>
              <w:right w:val="single" w:sz="4" w:space="0" w:color="auto"/>
            </w:tcBorders>
            <w:vAlign w:val="center"/>
          </w:tcPr>
          <w:p w:rsidR="007712F1" w:rsidRPr="00417F0A" w:rsidRDefault="007712F1" w:rsidP="007712F1">
            <w:pPr>
              <w:rPr>
                <w:rFonts w:eastAsia="Arial Unicode MS"/>
                <w:lang w:val="en-US"/>
              </w:rPr>
            </w:pPr>
            <w:r w:rsidRPr="00417F0A">
              <w:rPr>
                <w:sz w:val="16"/>
                <w:szCs w:val="16"/>
                <w:lang w:val="en-US"/>
              </w:rPr>
              <w:t xml:space="preserve"> </w:t>
            </w:r>
            <w:r w:rsidRPr="00417F0A">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712F1" w:rsidRPr="00417F0A" w:rsidRDefault="007712F1" w:rsidP="007712F1">
            <w:pPr>
              <w:jc w:val="center"/>
              <w:rPr>
                <w:b/>
                <w:lang w:val="en-US"/>
              </w:rPr>
            </w:pPr>
            <w:r w:rsidRPr="00417F0A">
              <w:rPr>
                <w:b/>
                <w:lang w:val="en-US"/>
              </w:rPr>
              <w:t>associate professor</w:t>
            </w:r>
          </w:p>
        </w:tc>
      </w:tr>
      <w:tr w:rsidR="007712F1" w:rsidRPr="00417F0A" w:rsidTr="007712F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rPr>
                <w:lang w:val="en-US"/>
              </w:rPr>
            </w:pPr>
            <w:r w:rsidRPr="00417F0A">
              <w:rPr>
                <w:lang w:val="en-US"/>
              </w:rPr>
              <w:t>Course goals:</w:t>
            </w:r>
          </w:p>
          <w:p w:rsidR="007712F1" w:rsidRPr="00417F0A" w:rsidRDefault="007712F1" w:rsidP="007712F1">
            <w:pPr>
              <w:shd w:val="clear" w:color="auto" w:fill="E5DFEC"/>
              <w:suppressAutoHyphens/>
              <w:autoSpaceDE w:val="0"/>
              <w:spacing w:before="60" w:after="60"/>
              <w:ind w:left="417" w:right="113"/>
              <w:jc w:val="both"/>
              <w:rPr>
                <w:lang w:val="en-GB"/>
              </w:rPr>
            </w:pPr>
            <w:r w:rsidRPr="00417F0A">
              <w:rPr>
                <w:lang w:val="en-GB"/>
              </w:rPr>
              <w:t xml:space="preserve">Organizational Behaviour (often abbreviated as OB) studies individual behaviour in organizational settings. The goal of OB is to teach students to apply that knowledge toward improving an organization’s effectiveness. </w:t>
            </w:r>
            <w:proofErr w:type="gramStart"/>
            <w:r w:rsidRPr="00417F0A">
              <w:rPr>
                <w:lang w:val="en-GB"/>
              </w:rPr>
              <w:t>And</w:t>
            </w:r>
            <w:proofErr w:type="gramEnd"/>
            <w:r w:rsidRPr="00417F0A">
              <w:rPr>
                <w:lang w:val="en-GB"/>
              </w:rPr>
              <w:t xml:space="preserve"> because OB is concerned specifically with employment-related situations, it emphasizes behaviour related to jobs, work, absenteeism, employment turnover, productivity, human performance and management. OB focuses on individuals, groups and structure.</w:t>
            </w:r>
          </w:p>
          <w:p w:rsidR="007712F1" w:rsidRPr="00417F0A" w:rsidRDefault="007712F1" w:rsidP="007712F1">
            <w:pPr>
              <w:shd w:val="clear" w:color="auto" w:fill="E5DFEC"/>
              <w:suppressAutoHyphens/>
              <w:autoSpaceDE w:val="0"/>
              <w:spacing w:before="60" w:after="60"/>
              <w:ind w:left="417" w:right="113"/>
              <w:jc w:val="both"/>
              <w:rPr>
                <w:lang w:val="en-US"/>
              </w:rPr>
            </w:pPr>
            <w:r w:rsidRPr="00417F0A">
              <w:rPr>
                <w:lang w:val="en-GB"/>
              </w:rPr>
              <w:t xml:space="preserve">Organizational Behaviour I. introduced the most important theories of this research field and explained the impact of different issues on performance. Organizational Behaviour II. </w:t>
            </w:r>
            <w:proofErr w:type="gramStart"/>
            <w:r w:rsidRPr="00417F0A">
              <w:rPr>
                <w:lang w:val="en-GB"/>
              </w:rPr>
              <w:t>tends</w:t>
            </w:r>
            <w:proofErr w:type="gramEnd"/>
            <w:r w:rsidRPr="00417F0A">
              <w:rPr>
                <w:lang w:val="en-GB"/>
              </w:rPr>
              <w:t xml:space="preserve"> to provide practical experience to students, let them understand individual differences, the impact of teams on performance, and all the other topics OB I. discussed.</w:t>
            </w:r>
          </w:p>
        </w:tc>
      </w:tr>
      <w:tr w:rsidR="007712F1" w:rsidRPr="00417F0A" w:rsidTr="007712F1">
        <w:trPr>
          <w:cantSplit/>
          <w:trHeight w:val="1400"/>
        </w:trPr>
        <w:tc>
          <w:tcPr>
            <w:tcW w:w="9939" w:type="dxa"/>
            <w:gridSpan w:val="10"/>
            <w:tcBorders>
              <w:top w:val="single" w:sz="4" w:space="0" w:color="auto"/>
              <w:left w:val="single" w:sz="4" w:space="0" w:color="auto"/>
              <w:right w:val="single" w:sz="4" w:space="0" w:color="000000"/>
            </w:tcBorders>
            <w:vAlign w:val="center"/>
          </w:tcPr>
          <w:p w:rsidR="007712F1" w:rsidRPr="00417F0A" w:rsidRDefault="007712F1" w:rsidP="007712F1">
            <w:pPr>
              <w:jc w:val="both"/>
              <w:rPr>
                <w:b/>
                <w:bCs/>
                <w:lang w:val="en-US"/>
              </w:rPr>
            </w:pPr>
            <w:r w:rsidRPr="00417F0A">
              <w:rPr>
                <w:b/>
                <w:bCs/>
                <w:lang w:val="en-US"/>
              </w:rPr>
              <w:t xml:space="preserve">Competences: </w:t>
            </w:r>
          </w:p>
          <w:p w:rsidR="007712F1" w:rsidRPr="00417F0A" w:rsidRDefault="007712F1" w:rsidP="007712F1">
            <w:pPr>
              <w:ind w:left="402"/>
              <w:jc w:val="both"/>
              <w:rPr>
                <w:i/>
                <w:lang w:val="en-US"/>
              </w:rPr>
            </w:pPr>
            <w:r w:rsidRPr="00417F0A">
              <w:rPr>
                <w:i/>
                <w:lang w:val="en-US"/>
              </w:rPr>
              <w:t xml:space="preserve">Knowledge: </w:t>
            </w:r>
          </w:p>
          <w:p w:rsidR="007712F1" w:rsidRPr="00417F0A" w:rsidRDefault="007712F1" w:rsidP="007712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eastAsia="Times New Roman"/>
                <w:color w:val="202124"/>
              </w:rPr>
            </w:pPr>
            <w:r w:rsidRPr="00417F0A">
              <w:rPr>
                <w:rFonts w:eastAsia="Times New Roman"/>
                <w:color w:val="202124"/>
                <w:lang w:val="en"/>
              </w:rPr>
              <w:t xml:space="preserve">Students will gain a basic understanding of the latest research findings in organizational behavior </w:t>
            </w:r>
            <w:proofErr w:type="gramStart"/>
            <w:r w:rsidRPr="00417F0A">
              <w:rPr>
                <w:rFonts w:eastAsia="Times New Roman"/>
                <w:color w:val="202124"/>
                <w:lang w:val="en"/>
              </w:rPr>
              <w:t>science,</w:t>
            </w:r>
            <w:proofErr w:type="gramEnd"/>
            <w:r w:rsidRPr="00417F0A">
              <w:rPr>
                <w:rFonts w:eastAsia="Times New Roman"/>
                <w:color w:val="202124"/>
                <w:lang w:val="en"/>
              </w:rPr>
              <w:t xml:space="preserve"> understand the benefits and challenges of people diversity, and how different individual characteristics and group dynamics affect organizational performance. The lectures of the course focus around three main subject areas: 1. Determinants of individual behavior. 2. The impact of groups on the behavior of individuals and the performance of the organization. 3. The impact of organizational level variables (structure and culture) on the performance of organizations.</w:t>
            </w:r>
          </w:p>
          <w:p w:rsidR="007712F1" w:rsidRPr="00417F0A" w:rsidRDefault="007712F1" w:rsidP="007712F1">
            <w:pPr>
              <w:ind w:left="402"/>
              <w:jc w:val="both"/>
              <w:rPr>
                <w:i/>
                <w:lang w:val="en-US"/>
              </w:rPr>
            </w:pPr>
            <w:r w:rsidRPr="00417F0A">
              <w:rPr>
                <w:i/>
                <w:lang w:val="en-US"/>
              </w:rPr>
              <w:t>Capabilities:</w:t>
            </w:r>
          </w:p>
          <w:p w:rsidR="007712F1" w:rsidRPr="00417F0A" w:rsidRDefault="007712F1"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Students are aware of the potential effects of individual group and organizational level variables on organizational performance.</w:t>
            </w:r>
          </w:p>
          <w:p w:rsidR="007712F1" w:rsidRPr="00417F0A" w:rsidRDefault="007712F1"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They can place the theories they learnt within the field of science.</w:t>
            </w:r>
          </w:p>
          <w:p w:rsidR="007712F1" w:rsidRPr="00417F0A" w:rsidRDefault="007712F1"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Understand the limitations and possibilities of applying theories and models, their advantages and disadvantages.</w:t>
            </w:r>
          </w:p>
          <w:p w:rsidR="007712F1" w:rsidRPr="00417F0A" w:rsidRDefault="007712F1"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Able to analyze situations within the organization, to recognize the different forms of individual and group behavior, to acquire self-knowledge, to develop skills.</w:t>
            </w:r>
          </w:p>
          <w:p w:rsidR="007712F1" w:rsidRPr="00417F0A" w:rsidRDefault="007712F1" w:rsidP="007712F1">
            <w:pPr>
              <w:pStyle w:val="HTML-kntformzott"/>
              <w:shd w:val="clear" w:color="auto" w:fill="F8F9FA"/>
              <w:ind w:left="426"/>
              <w:rPr>
                <w:rStyle w:val="y2iqfc"/>
                <w:rFonts w:ascii="Times New Roman" w:hAnsi="Times New Roman" w:cs="Times New Roman"/>
                <w:color w:val="202124"/>
                <w:lang w:val="en"/>
              </w:rPr>
            </w:pPr>
            <w:r w:rsidRPr="00417F0A">
              <w:rPr>
                <w:rStyle w:val="y2iqfc"/>
                <w:rFonts w:ascii="Times New Roman" w:hAnsi="Times New Roman" w:cs="Times New Roman"/>
                <w:color w:val="202124"/>
                <w:lang w:val="en"/>
              </w:rPr>
              <w:t>They are able to apply the acquired knowledge in practice, in organizational situations, they are able to interpret, explain and possibly predict the future behavior of their employees.</w:t>
            </w:r>
          </w:p>
          <w:p w:rsidR="007712F1" w:rsidRPr="00417F0A" w:rsidRDefault="007712F1" w:rsidP="007712F1">
            <w:pPr>
              <w:pStyle w:val="HTML-kntformzott"/>
              <w:shd w:val="clear" w:color="auto" w:fill="F8F9FA"/>
              <w:ind w:left="426"/>
              <w:rPr>
                <w:rFonts w:ascii="Times New Roman" w:hAnsi="Times New Roman" w:cs="Times New Roman"/>
                <w:color w:val="202124"/>
              </w:rPr>
            </w:pPr>
            <w:r w:rsidRPr="00417F0A">
              <w:rPr>
                <w:rStyle w:val="y2iqfc"/>
                <w:rFonts w:ascii="Times New Roman" w:hAnsi="Times New Roman" w:cs="Times New Roman"/>
                <w:color w:val="202124"/>
                <w:lang w:val="en"/>
              </w:rPr>
              <w:t>Using the learned theories and methods, they reveal, systematize and analyze facts and basic connections, formulate independent conclusions, critical remarks, make decision-making proposals, make decisions.</w:t>
            </w:r>
          </w:p>
          <w:p w:rsidR="007712F1" w:rsidRPr="00417F0A" w:rsidRDefault="007712F1" w:rsidP="007712F1">
            <w:pPr>
              <w:ind w:left="402"/>
              <w:jc w:val="both"/>
              <w:rPr>
                <w:i/>
                <w:lang w:val="en-US"/>
              </w:rPr>
            </w:pPr>
            <w:r w:rsidRPr="00417F0A">
              <w:rPr>
                <w:i/>
                <w:lang w:val="en-US"/>
              </w:rPr>
              <w:t>Attitudes:</w:t>
            </w:r>
          </w:p>
          <w:p w:rsidR="007712F1" w:rsidRPr="00417F0A" w:rsidRDefault="007712F1" w:rsidP="007712F1">
            <w:pPr>
              <w:pStyle w:val="HTML-kntformzott"/>
              <w:shd w:val="clear" w:color="auto" w:fill="F8F9FA"/>
              <w:ind w:left="426"/>
              <w:rPr>
                <w:rFonts w:ascii="Times New Roman" w:hAnsi="Times New Roman" w:cs="Times New Roman"/>
                <w:color w:val="202124"/>
              </w:rPr>
            </w:pPr>
            <w:r w:rsidRPr="00417F0A">
              <w:rPr>
                <w:rStyle w:val="y2iqfc"/>
                <w:rFonts w:ascii="Times New Roman" w:hAnsi="Times New Roman" w:cs="Times New Roman"/>
                <w:color w:val="202124"/>
                <w:lang w:val="en"/>
              </w:rPr>
              <w:t xml:space="preserve">The course helps students to develop an appropriate attitude towards the informal subsystem of organizations. They become open to self-knowledge, skill development, and conscious understanding of human behavior. As a result, the students have a foundation in economic psychology that helps them </w:t>
            </w:r>
            <w:proofErr w:type="gramStart"/>
            <w:r w:rsidRPr="00417F0A">
              <w:rPr>
                <w:rStyle w:val="y2iqfc"/>
                <w:rFonts w:ascii="Times New Roman" w:hAnsi="Times New Roman" w:cs="Times New Roman"/>
                <w:color w:val="202124"/>
                <w:lang w:val="en"/>
              </w:rPr>
              <w:t>to effectively manage</w:t>
            </w:r>
            <w:proofErr w:type="gramEnd"/>
            <w:r w:rsidRPr="00417F0A">
              <w:rPr>
                <w:rStyle w:val="y2iqfc"/>
                <w:rFonts w:ascii="Times New Roman" w:hAnsi="Times New Roman" w:cs="Times New Roman"/>
                <w:color w:val="202124"/>
                <w:lang w:val="en"/>
              </w:rPr>
              <w:t xml:space="preserve"> their interpersonal relationships in the workplace.</w:t>
            </w:r>
          </w:p>
          <w:p w:rsidR="007712F1" w:rsidRPr="00417F0A" w:rsidRDefault="007712F1" w:rsidP="007712F1">
            <w:pPr>
              <w:ind w:left="402"/>
              <w:jc w:val="both"/>
              <w:rPr>
                <w:i/>
                <w:lang w:val="en-US"/>
              </w:rPr>
            </w:pPr>
            <w:r w:rsidRPr="00417F0A">
              <w:rPr>
                <w:i/>
                <w:lang w:val="en-US"/>
              </w:rPr>
              <w:t>Autonomy, responsibility:</w:t>
            </w:r>
          </w:p>
          <w:p w:rsidR="007712F1" w:rsidRPr="00417F0A" w:rsidRDefault="007712F1" w:rsidP="007712F1">
            <w:pPr>
              <w:ind w:left="402"/>
              <w:jc w:val="both"/>
              <w:rPr>
                <w:i/>
                <w:lang w:val="en-US"/>
              </w:rPr>
            </w:pPr>
            <w:r w:rsidRPr="00417F0A">
              <w:rPr>
                <w:rStyle w:val="y2iqfc"/>
                <w:color w:val="202124"/>
                <w:lang w:val="en"/>
              </w:rPr>
              <w:t>The course helps students to be innovative, inclusive, efficient and effective in their work, to form an opinion about human relationships responsibly. To be able to make decisions on their own to develop their own knowledge and competencies.</w:t>
            </w:r>
          </w:p>
          <w:p w:rsidR="007712F1" w:rsidRPr="00417F0A" w:rsidRDefault="007712F1" w:rsidP="007712F1">
            <w:pPr>
              <w:shd w:val="clear" w:color="auto" w:fill="E5DFEC"/>
              <w:suppressAutoHyphens/>
              <w:autoSpaceDE w:val="0"/>
              <w:spacing w:before="60" w:after="60"/>
              <w:ind w:left="417" w:right="113"/>
              <w:jc w:val="both"/>
              <w:rPr>
                <w:rFonts w:eastAsia="Arial Unicode MS"/>
                <w:b/>
                <w:bCs/>
                <w:lang w:val="en-US"/>
              </w:rPr>
            </w:pPr>
          </w:p>
        </w:tc>
      </w:tr>
      <w:tr w:rsidR="007712F1" w:rsidRPr="00417F0A" w:rsidTr="007712F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rPr>
                <w:b/>
                <w:bCs/>
                <w:lang w:val="en-US"/>
              </w:rPr>
            </w:pPr>
            <w:r w:rsidRPr="00417F0A">
              <w:rPr>
                <w:b/>
                <w:bCs/>
                <w:lang w:val="en-US"/>
              </w:rPr>
              <w:t>Course content , topics:</w:t>
            </w:r>
          </w:p>
          <w:p w:rsidR="007712F1" w:rsidRPr="00417F0A" w:rsidRDefault="007712F1" w:rsidP="007712F1">
            <w:pPr>
              <w:shd w:val="clear" w:color="auto" w:fill="E5DFEC"/>
              <w:suppressAutoHyphens/>
              <w:autoSpaceDE w:val="0"/>
              <w:spacing w:before="60" w:after="60"/>
              <w:ind w:left="417" w:right="113"/>
              <w:jc w:val="both"/>
              <w:rPr>
                <w:lang w:val="en-US"/>
              </w:rPr>
            </w:pPr>
            <w:r w:rsidRPr="00417F0A">
              <w:rPr>
                <w:lang w:val="en-US"/>
              </w:rPr>
              <w:t>Within this course the following topics will be covered:</w:t>
            </w:r>
          </w:p>
          <w:p w:rsidR="007712F1" w:rsidRPr="00417F0A" w:rsidRDefault="007712F1" w:rsidP="007712F1">
            <w:pPr>
              <w:shd w:val="clear" w:color="auto" w:fill="E5DFEC"/>
              <w:suppressAutoHyphens/>
              <w:autoSpaceDE w:val="0"/>
              <w:spacing w:before="60" w:after="60"/>
              <w:ind w:left="417" w:right="113"/>
              <w:jc w:val="both"/>
              <w:rPr>
                <w:lang w:val="en-GB"/>
              </w:rPr>
            </w:pPr>
            <w:r w:rsidRPr="00417F0A">
              <w:rPr>
                <w:lang w:val="en-GB"/>
              </w:rPr>
              <w:t>Foundations of individual behaviour: ability, personality, values, emotions, attitudes, job satisfaction, learning, perception, decision making, motivation, emotions and moods;</w:t>
            </w:r>
          </w:p>
          <w:p w:rsidR="007712F1" w:rsidRPr="00417F0A" w:rsidRDefault="007712F1" w:rsidP="007712F1">
            <w:pPr>
              <w:shd w:val="clear" w:color="auto" w:fill="E5DFEC"/>
              <w:suppressAutoHyphens/>
              <w:autoSpaceDE w:val="0"/>
              <w:spacing w:before="60" w:after="60"/>
              <w:ind w:left="417" w:right="113"/>
              <w:jc w:val="both"/>
              <w:rPr>
                <w:lang w:val="en-GB"/>
              </w:rPr>
            </w:pPr>
            <w:r w:rsidRPr="00417F0A">
              <w:rPr>
                <w:lang w:val="en-GB"/>
              </w:rPr>
              <w:t>Foundations of group behaviour: roles, norms, status, size, cohesiveness, group decision making, teams, communication, leadership, power and politics, conflict and negotiation;</w:t>
            </w:r>
          </w:p>
          <w:p w:rsidR="007712F1" w:rsidRPr="00417F0A" w:rsidRDefault="007712F1" w:rsidP="007712F1">
            <w:pPr>
              <w:shd w:val="clear" w:color="auto" w:fill="E5DFEC"/>
              <w:suppressAutoHyphens/>
              <w:autoSpaceDE w:val="0"/>
              <w:spacing w:before="60" w:after="60"/>
              <w:ind w:left="417" w:right="113"/>
              <w:jc w:val="both"/>
              <w:rPr>
                <w:lang w:val="en-GB"/>
              </w:rPr>
            </w:pPr>
            <w:r w:rsidRPr="00417F0A">
              <w:rPr>
                <w:lang w:val="en-GB"/>
              </w:rPr>
              <w:lastRenderedPageBreak/>
              <w:t>Foundations of organization structures: common organization design, new structural options, organizational culture, organizational change and development.</w:t>
            </w:r>
          </w:p>
          <w:p w:rsidR="007712F1" w:rsidRPr="00417F0A" w:rsidRDefault="007712F1" w:rsidP="007712F1">
            <w:pPr>
              <w:shd w:val="clear" w:color="auto" w:fill="E5DFEC"/>
              <w:suppressAutoHyphens/>
              <w:autoSpaceDE w:val="0"/>
              <w:spacing w:before="60" w:after="60"/>
              <w:ind w:left="417" w:right="113"/>
              <w:jc w:val="both"/>
              <w:rPr>
                <w:lang w:val="en-US"/>
              </w:rPr>
            </w:pPr>
            <w:r w:rsidRPr="00417F0A">
              <w:rPr>
                <w:lang w:val="en-GB"/>
              </w:rPr>
              <w:t xml:space="preserve">Within this </w:t>
            </w:r>
            <w:proofErr w:type="gramStart"/>
            <w:r w:rsidRPr="00417F0A">
              <w:rPr>
                <w:lang w:val="en-GB"/>
              </w:rPr>
              <w:t>course</w:t>
            </w:r>
            <w:proofErr w:type="gramEnd"/>
            <w:r w:rsidRPr="00417F0A">
              <w:rPr>
                <w:lang w:val="en-GB"/>
              </w:rPr>
              <w:t xml:space="preserve"> each student will be assigned to a team, which will work together to understand and analyse individual, team and organizational behaviour. During the semester students have to work together and study themselves as a team. They have to write a team paper (no fewer than 10 pages) on their findings, explaining the individual characteristics of the team members, their interactions with each other, the process of their own team development, team roles, conflicts, leadership and power within the team.</w:t>
            </w:r>
          </w:p>
        </w:tc>
      </w:tr>
      <w:tr w:rsidR="007712F1" w:rsidRPr="00417F0A" w:rsidTr="007712F1">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7712F1" w:rsidRPr="00417F0A" w:rsidRDefault="007712F1" w:rsidP="007712F1">
            <w:pPr>
              <w:rPr>
                <w:b/>
                <w:bCs/>
                <w:lang w:val="en-US"/>
              </w:rPr>
            </w:pPr>
            <w:r w:rsidRPr="00417F0A">
              <w:rPr>
                <w:b/>
                <w:bCs/>
                <w:lang w:val="en-US"/>
              </w:rPr>
              <w:t>Learning methods:</w:t>
            </w:r>
          </w:p>
          <w:p w:rsidR="007712F1" w:rsidRPr="00417F0A" w:rsidRDefault="007712F1" w:rsidP="007712F1">
            <w:pPr>
              <w:shd w:val="clear" w:color="auto" w:fill="E5DFEC"/>
              <w:suppressAutoHyphens/>
              <w:autoSpaceDE w:val="0"/>
              <w:spacing w:before="60" w:after="60"/>
              <w:ind w:left="417" w:right="113"/>
              <w:rPr>
                <w:lang w:val="en-US"/>
              </w:rPr>
            </w:pPr>
            <w:r w:rsidRPr="00417F0A">
              <w:rPr>
                <w:lang w:val="en-US"/>
              </w:rPr>
              <w:t>Discussions, group assignments, role plays, paper and pencil test to evaluate students’ characteristics and behavior will be used</w:t>
            </w:r>
          </w:p>
        </w:tc>
      </w:tr>
      <w:tr w:rsidR="007712F1" w:rsidRPr="00417F0A"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712F1" w:rsidRPr="00417F0A" w:rsidRDefault="007712F1" w:rsidP="007712F1">
            <w:pPr>
              <w:rPr>
                <w:b/>
                <w:bCs/>
                <w:lang w:val="en-US"/>
              </w:rPr>
            </w:pPr>
            <w:r w:rsidRPr="00417F0A">
              <w:rPr>
                <w:b/>
                <w:bCs/>
                <w:lang w:val="en-US"/>
              </w:rPr>
              <w:t>Assessment</w:t>
            </w:r>
          </w:p>
          <w:p w:rsidR="007712F1" w:rsidRPr="00417F0A" w:rsidRDefault="007712F1" w:rsidP="007712F1">
            <w:pPr>
              <w:shd w:val="clear" w:color="auto" w:fill="E5DFEC"/>
              <w:suppressAutoHyphens/>
              <w:autoSpaceDE w:val="0"/>
              <w:spacing w:before="60" w:after="60"/>
              <w:ind w:left="417" w:right="113"/>
              <w:jc w:val="both"/>
              <w:rPr>
                <w:lang w:val="en-US"/>
              </w:rPr>
            </w:pPr>
            <w:r w:rsidRPr="00417F0A">
              <w:rPr>
                <w:lang w:val="en-US"/>
              </w:rPr>
              <w:t xml:space="preserve"> Two midterm tests, team performance, team assignment, and active class participation is evaluated</w:t>
            </w:r>
          </w:p>
        </w:tc>
      </w:tr>
      <w:tr w:rsidR="007712F1" w:rsidRPr="00417F0A"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712F1" w:rsidRPr="00417F0A" w:rsidRDefault="007712F1" w:rsidP="007712F1">
            <w:pPr>
              <w:rPr>
                <w:b/>
                <w:bCs/>
                <w:lang w:val="en-US"/>
              </w:rPr>
            </w:pPr>
            <w:r w:rsidRPr="00417F0A">
              <w:rPr>
                <w:b/>
                <w:bCs/>
                <w:lang w:val="en-US"/>
              </w:rPr>
              <w:t>Compulsory readings:</w:t>
            </w:r>
          </w:p>
          <w:p w:rsidR="007712F1" w:rsidRPr="00417F0A" w:rsidRDefault="007712F1" w:rsidP="007712F1">
            <w:pPr>
              <w:ind w:left="426"/>
              <w:rPr>
                <w:b/>
                <w:bCs/>
                <w:lang w:val="en-US"/>
              </w:rPr>
            </w:pPr>
            <w:r w:rsidRPr="00417F0A">
              <w:rPr>
                <w:lang w:val="en-GB"/>
              </w:rPr>
              <w:t xml:space="preserve">Robbins, Stephen P. – Judge, Timothy A. (2018): Essentials of Organizational Behavior, </w:t>
            </w:r>
            <w:r w:rsidRPr="00417F0A">
              <w:t>Fourteenth edition. Pearson Education Limited, Harlow, England</w:t>
            </w:r>
            <w:r w:rsidRPr="00417F0A">
              <w:rPr>
                <w:lang w:val="en-GB"/>
              </w:rPr>
              <w:t>.</w:t>
            </w:r>
          </w:p>
          <w:p w:rsidR="007712F1" w:rsidRPr="00417F0A" w:rsidRDefault="007712F1" w:rsidP="007712F1">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7712F1" w:rsidRPr="00417F0A" w:rsidRDefault="007712F1" w:rsidP="007712F1">
            <w:pPr>
              <w:shd w:val="clear" w:color="auto" w:fill="E5DFEC"/>
              <w:suppressAutoHyphens/>
              <w:autoSpaceDE w:val="0"/>
              <w:spacing w:before="60" w:after="60"/>
              <w:ind w:left="417" w:right="113"/>
              <w:rPr>
                <w:lang w:val="en-GB"/>
              </w:rPr>
            </w:pPr>
            <w:r w:rsidRPr="00417F0A">
              <w:rPr>
                <w:lang w:val="en-GB"/>
              </w:rPr>
              <w:t>Janasz, Susanne C. – Down, Karen O. – Schneider, Beth Z. (2002): Interpersonal Skills in Organizations McGraw Hill New York</w:t>
            </w:r>
          </w:p>
          <w:p w:rsidR="007712F1" w:rsidRPr="00417F0A" w:rsidRDefault="007712F1" w:rsidP="007712F1">
            <w:pPr>
              <w:shd w:val="clear" w:color="auto" w:fill="E5DFEC"/>
              <w:suppressAutoHyphens/>
              <w:autoSpaceDE w:val="0"/>
              <w:spacing w:before="60" w:after="60"/>
              <w:ind w:left="417" w:right="113"/>
              <w:rPr>
                <w:lang w:val="en-US"/>
              </w:rPr>
            </w:pPr>
            <w:r w:rsidRPr="00417F0A">
              <w:t>Charles C. Manz – Christopher P. Neck (2004) Masterint Self-Leadership. Empowering Yourself for Personal Excellence. Third Edition, Pearson Prentice Hall, Upper Saddle River, NJ.</w:t>
            </w:r>
          </w:p>
        </w:tc>
      </w:tr>
    </w:tbl>
    <w:p w:rsidR="007712F1" w:rsidRPr="00417F0A" w:rsidRDefault="007712F1" w:rsidP="007712F1">
      <w:pPr>
        <w:rPr>
          <w:lang w:val="en-US"/>
        </w:rPr>
      </w:pPr>
    </w:p>
    <w:p w:rsidR="007712F1" w:rsidRPr="00417F0A" w:rsidRDefault="007712F1" w:rsidP="007712F1">
      <w:pPr>
        <w:rPr>
          <w:lang w:val="en-US"/>
        </w:rPr>
      </w:pPr>
    </w:p>
    <w:p w:rsidR="007712F1" w:rsidRPr="00417F0A" w:rsidRDefault="007712F1" w:rsidP="007712F1">
      <w:pPr>
        <w:rPr>
          <w:lang w:val="en-US"/>
        </w:rPr>
      </w:pPr>
    </w:p>
    <w:p w:rsidR="007712F1" w:rsidRPr="00417F0A" w:rsidRDefault="007712F1" w:rsidP="007712F1">
      <w:pPr>
        <w:jc w:val="center"/>
        <w:rPr>
          <w:b/>
          <w:sz w:val="28"/>
          <w:szCs w:val="28"/>
          <w:lang w:val="en-US"/>
        </w:rPr>
      </w:pPr>
      <w:r w:rsidRPr="00417F0A">
        <w:rPr>
          <w:b/>
          <w:sz w:val="28"/>
          <w:szCs w:val="28"/>
          <w:lang w:val="en-US"/>
        </w:rPr>
        <w:t>Syllabus</w:t>
      </w:r>
    </w:p>
    <w:p w:rsidR="007712F1" w:rsidRPr="00417F0A" w:rsidRDefault="007712F1" w:rsidP="007712F1">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7712F1" w:rsidRPr="00417F0A" w:rsidTr="007712F1">
        <w:trPr>
          <w:jc w:val="center"/>
        </w:trPr>
        <w:tc>
          <w:tcPr>
            <w:tcW w:w="705" w:type="dxa"/>
          </w:tcPr>
          <w:p w:rsidR="007712F1" w:rsidRPr="00417F0A" w:rsidRDefault="007712F1" w:rsidP="007712F1">
            <w:pPr>
              <w:spacing w:before="120" w:after="120"/>
              <w:rPr>
                <w:b/>
                <w:lang w:val="en-US"/>
              </w:rPr>
            </w:pPr>
            <w:r w:rsidRPr="00417F0A">
              <w:rPr>
                <w:b/>
                <w:lang w:val="en-US"/>
              </w:rPr>
              <w:t>Week</w:t>
            </w:r>
          </w:p>
        </w:tc>
        <w:tc>
          <w:tcPr>
            <w:tcW w:w="8842" w:type="dxa"/>
          </w:tcPr>
          <w:p w:rsidR="007712F1" w:rsidRPr="00417F0A" w:rsidRDefault="007712F1" w:rsidP="007712F1">
            <w:pPr>
              <w:spacing w:before="120" w:after="120"/>
              <w:rPr>
                <w:b/>
                <w:lang w:val="en-US"/>
              </w:rPr>
            </w:pPr>
            <w:r w:rsidRPr="00417F0A">
              <w:rPr>
                <w:b/>
                <w:lang w:val="en-US"/>
              </w:rPr>
              <w:t>Topics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1.</w:t>
            </w:r>
          </w:p>
        </w:tc>
        <w:tc>
          <w:tcPr>
            <w:tcW w:w="8842" w:type="dxa"/>
          </w:tcPr>
          <w:p w:rsidR="007712F1" w:rsidRPr="00417F0A" w:rsidRDefault="007712F1" w:rsidP="007712F1">
            <w:pPr>
              <w:ind w:left="132"/>
              <w:rPr>
                <w:lang w:val="en-US"/>
              </w:rPr>
            </w:pPr>
            <w:r w:rsidRPr="00417F0A">
              <w:rPr>
                <w:lang w:val="en-GB"/>
              </w:rPr>
              <w:t>Introduction of the course, discussion of course content. Forming teams. Introducing each other to team members, designing logo and name for the team</w:t>
            </w:r>
          </w:p>
          <w:p w:rsidR="007712F1" w:rsidRPr="00417F0A" w:rsidRDefault="007712F1" w:rsidP="007712F1">
            <w:pPr>
              <w:ind w:left="132"/>
              <w:rPr>
                <w:lang w:val="en-US"/>
              </w:rPr>
            </w:pPr>
            <w:proofErr w:type="gramStart"/>
            <w:r w:rsidRPr="00417F0A">
              <w:rPr>
                <w:lang w:val="en-US"/>
              </w:rPr>
              <w:t>LO:</w:t>
            </w:r>
            <w:proofErr w:type="gramEnd"/>
            <w:r w:rsidRPr="00417F0A">
              <w:rPr>
                <w:lang w:val="en-US"/>
              </w:rPr>
              <w:t xml:space="preserve"> Understand how the course will be structured. Learn about each other.</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2.</w:t>
            </w:r>
          </w:p>
        </w:tc>
        <w:tc>
          <w:tcPr>
            <w:tcW w:w="8842" w:type="dxa"/>
          </w:tcPr>
          <w:p w:rsidR="007712F1" w:rsidRPr="00417F0A" w:rsidRDefault="007712F1" w:rsidP="007712F1">
            <w:pPr>
              <w:rPr>
                <w:lang w:val="en-GB"/>
              </w:rPr>
            </w:pPr>
            <w:r w:rsidRPr="00417F0A">
              <w:rPr>
                <w:lang w:val="en-GB"/>
              </w:rPr>
              <w:t xml:space="preserve">Individual characteristics, personality, ability. Values, attitudes, emotions and moods </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Understand diversity and similarity within the teams. Analyze and evaluate individual characteristics. Explain its advantages and disadvantages.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3.</w:t>
            </w:r>
          </w:p>
        </w:tc>
        <w:tc>
          <w:tcPr>
            <w:tcW w:w="8842" w:type="dxa"/>
          </w:tcPr>
          <w:p w:rsidR="007712F1" w:rsidRPr="00417F0A" w:rsidRDefault="007712F1" w:rsidP="007712F1">
            <w:pPr>
              <w:ind w:left="132"/>
              <w:rPr>
                <w:lang w:val="en-US"/>
              </w:rPr>
            </w:pPr>
            <w:r w:rsidRPr="00417F0A">
              <w:rPr>
                <w:lang w:val="en-GB"/>
              </w:rPr>
              <w:t xml:space="preserve">Perception, </w:t>
            </w:r>
            <w:proofErr w:type="gramStart"/>
            <w:r w:rsidRPr="00417F0A">
              <w:rPr>
                <w:lang w:val="en-GB"/>
              </w:rPr>
              <w:t>decision making</w:t>
            </w:r>
            <w:proofErr w:type="gramEnd"/>
            <w:r w:rsidRPr="00417F0A">
              <w:rPr>
                <w:lang w:val="en-GB"/>
              </w:rPr>
              <w:t>, learning. Case analyzis</w:t>
            </w:r>
          </w:p>
          <w:p w:rsidR="007712F1" w:rsidRPr="00417F0A" w:rsidRDefault="007712F1" w:rsidP="007712F1">
            <w:r w:rsidRPr="00417F0A">
              <w:rPr>
                <w:lang w:val="en-US"/>
              </w:rPr>
              <w:t>LO: Understand the impact of different perception on decision making</w:t>
            </w:r>
          </w:p>
        </w:tc>
      </w:tr>
      <w:tr w:rsidR="007712F1" w:rsidRPr="00417F0A" w:rsidTr="007712F1">
        <w:trPr>
          <w:jc w:val="center"/>
        </w:trPr>
        <w:tc>
          <w:tcPr>
            <w:tcW w:w="705"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ind w:left="132"/>
              <w:rPr>
                <w:lang w:val="en-US"/>
              </w:rPr>
            </w:pPr>
            <w:r w:rsidRPr="00417F0A">
              <w:rPr>
                <w:lang w:val="en-GB"/>
              </w:rPr>
              <w:t>Motivation tests, exercises explaining motivation theories.</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See differences in motivation. Understand how the situation influences our motivation. </w:t>
            </w:r>
          </w:p>
        </w:tc>
      </w:tr>
      <w:tr w:rsidR="007712F1" w:rsidRPr="00417F0A" w:rsidTr="007712F1">
        <w:trPr>
          <w:jc w:val="center"/>
        </w:trPr>
        <w:tc>
          <w:tcPr>
            <w:tcW w:w="705"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7712F1" w:rsidRPr="00417F0A" w:rsidRDefault="007712F1" w:rsidP="007712F1">
            <w:pPr>
              <w:ind w:left="132"/>
              <w:rPr>
                <w:lang w:val="en-US"/>
              </w:rPr>
            </w:pPr>
            <w:r w:rsidRPr="00417F0A">
              <w:rPr>
                <w:lang w:val="en-GB"/>
              </w:rPr>
              <w:t xml:space="preserve">Communication </w:t>
            </w:r>
          </w:p>
          <w:p w:rsidR="007712F1" w:rsidRPr="00417F0A" w:rsidRDefault="007712F1" w:rsidP="007712F1">
            <w:proofErr w:type="gramStart"/>
            <w:r w:rsidRPr="00417F0A">
              <w:rPr>
                <w:lang w:val="en-US"/>
              </w:rPr>
              <w:t>LO:</w:t>
            </w:r>
            <w:proofErr w:type="gramEnd"/>
            <w:r w:rsidRPr="00417F0A">
              <w:rPr>
                <w:lang w:val="en-US"/>
              </w:rPr>
              <w:t xml:space="preserve"> Understand the impact of verbal and nonverbal communication.</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6.</w:t>
            </w:r>
          </w:p>
        </w:tc>
        <w:tc>
          <w:tcPr>
            <w:tcW w:w="8842" w:type="dxa"/>
          </w:tcPr>
          <w:p w:rsidR="007712F1" w:rsidRPr="00417F0A" w:rsidRDefault="007712F1" w:rsidP="007712F1">
            <w:pPr>
              <w:rPr>
                <w:lang w:val="en-US"/>
              </w:rPr>
            </w:pPr>
            <w:r w:rsidRPr="00417F0A">
              <w:rPr>
                <w:lang w:val="en-US"/>
              </w:rPr>
              <w:t>Groups and teams</w:t>
            </w:r>
          </w:p>
          <w:p w:rsidR="007712F1" w:rsidRPr="00417F0A" w:rsidRDefault="007712F1" w:rsidP="007712F1">
            <w:pPr>
              <w:rPr>
                <w:lang w:val="en-US"/>
              </w:rPr>
            </w:pPr>
            <w:r w:rsidRPr="00417F0A">
              <w:rPr>
                <w:lang w:val="en-US"/>
              </w:rPr>
              <w:t xml:space="preserve">LO: Experience </w:t>
            </w:r>
            <w:proofErr w:type="gramStart"/>
            <w:r w:rsidRPr="00417F0A">
              <w:rPr>
                <w:lang w:val="en-US"/>
              </w:rPr>
              <w:t>team work</w:t>
            </w:r>
            <w:proofErr w:type="gramEnd"/>
            <w:r w:rsidRPr="00417F0A">
              <w:rPr>
                <w:lang w:val="en-US"/>
              </w:rPr>
              <w:t>, solve exercises, tasks in teams, understand the advantages and disadvantages on team work.</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7.</w:t>
            </w:r>
          </w:p>
        </w:tc>
        <w:tc>
          <w:tcPr>
            <w:tcW w:w="8842" w:type="dxa"/>
          </w:tcPr>
          <w:p w:rsidR="007712F1" w:rsidRPr="00417F0A" w:rsidRDefault="007712F1" w:rsidP="007712F1">
            <w:pPr>
              <w:ind w:left="132"/>
              <w:rPr>
                <w:lang w:val="en-US"/>
              </w:rPr>
            </w:pPr>
            <w:r w:rsidRPr="00417F0A">
              <w:rPr>
                <w:lang w:val="en-US"/>
              </w:rPr>
              <w:t>1. midterm exam</w:t>
            </w:r>
          </w:p>
          <w:p w:rsidR="007712F1" w:rsidRPr="00417F0A" w:rsidRDefault="007712F1" w:rsidP="007712F1">
            <w:r w:rsidRPr="00417F0A">
              <w:rPr>
                <w:lang w:val="en-US"/>
              </w:rPr>
              <w:t xml:space="preserve">LO: get feedback about performance </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8.</w:t>
            </w:r>
          </w:p>
        </w:tc>
        <w:tc>
          <w:tcPr>
            <w:tcW w:w="8842" w:type="dxa"/>
          </w:tcPr>
          <w:p w:rsidR="007712F1" w:rsidRPr="00417F0A" w:rsidRDefault="007712F1" w:rsidP="007712F1">
            <w:pPr>
              <w:ind w:left="132"/>
              <w:rPr>
                <w:lang w:val="en-US"/>
              </w:rPr>
            </w:pPr>
            <w:r w:rsidRPr="00417F0A">
              <w:rPr>
                <w:lang w:val="en-US"/>
              </w:rPr>
              <w:t>Teams</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Understand the growing popularity of teams in organizations. Able to contrast groups and teams. Know the characteristics of effective teams</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9.</w:t>
            </w:r>
          </w:p>
        </w:tc>
        <w:tc>
          <w:tcPr>
            <w:tcW w:w="8842" w:type="dxa"/>
          </w:tcPr>
          <w:p w:rsidR="007712F1" w:rsidRPr="00417F0A" w:rsidRDefault="007712F1" w:rsidP="007712F1">
            <w:pPr>
              <w:ind w:left="132"/>
              <w:rPr>
                <w:lang w:val="en-US"/>
              </w:rPr>
            </w:pPr>
            <w:r w:rsidRPr="00417F0A">
              <w:rPr>
                <w:lang w:val="en-US"/>
              </w:rPr>
              <w:t>Leadership</w:t>
            </w:r>
          </w:p>
          <w:p w:rsidR="007712F1" w:rsidRPr="00417F0A" w:rsidRDefault="007712F1" w:rsidP="007712F1">
            <w:proofErr w:type="gramStart"/>
            <w:r w:rsidRPr="00417F0A">
              <w:rPr>
                <w:lang w:val="en-US"/>
              </w:rPr>
              <w:t>LO:</w:t>
            </w:r>
            <w:proofErr w:type="gramEnd"/>
            <w:r w:rsidRPr="00417F0A">
              <w:rPr>
                <w:lang w:val="en-US"/>
              </w:rPr>
              <w:t xml:space="preserve"> Through exercises better understand concrete leadership models. Analyze the informal leader’s style.</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10.</w:t>
            </w:r>
          </w:p>
        </w:tc>
        <w:tc>
          <w:tcPr>
            <w:tcW w:w="8842" w:type="dxa"/>
          </w:tcPr>
          <w:p w:rsidR="007712F1" w:rsidRPr="00417F0A" w:rsidRDefault="007712F1" w:rsidP="007712F1">
            <w:pPr>
              <w:ind w:left="132"/>
              <w:rPr>
                <w:lang w:val="en-US"/>
              </w:rPr>
            </w:pPr>
            <w:r w:rsidRPr="00417F0A">
              <w:rPr>
                <w:lang w:val="en-GB"/>
              </w:rPr>
              <w:t>Power and Politics</w:t>
            </w:r>
          </w:p>
          <w:p w:rsidR="007712F1" w:rsidRPr="00417F0A" w:rsidRDefault="007712F1" w:rsidP="007712F1">
            <w:pPr>
              <w:rPr>
                <w:lang w:val="en-US"/>
              </w:rPr>
            </w:pPr>
            <w:r w:rsidRPr="00417F0A">
              <w:rPr>
                <w:lang w:val="en-US"/>
              </w:rPr>
              <w:t>LO: Observe team members power tactics and political behavior</w:t>
            </w:r>
          </w:p>
        </w:tc>
      </w:tr>
      <w:tr w:rsidR="007712F1" w:rsidRPr="00417F0A" w:rsidTr="007712F1">
        <w:trPr>
          <w:trHeight w:val="342"/>
          <w:jc w:val="center"/>
        </w:trPr>
        <w:tc>
          <w:tcPr>
            <w:tcW w:w="705" w:type="dxa"/>
          </w:tcPr>
          <w:p w:rsidR="007712F1" w:rsidRPr="00417F0A" w:rsidRDefault="007712F1" w:rsidP="007712F1">
            <w:pPr>
              <w:rPr>
                <w:lang w:val="en-US"/>
              </w:rPr>
            </w:pPr>
            <w:r w:rsidRPr="00417F0A">
              <w:rPr>
                <w:lang w:val="en-US"/>
              </w:rPr>
              <w:t>11.</w:t>
            </w:r>
          </w:p>
        </w:tc>
        <w:tc>
          <w:tcPr>
            <w:tcW w:w="8842" w:type="dxa"/>
          </w:tcPr>
          <w:p w:rsidR="007712F1" w:rsidRPr="00417F0A" w:rsidRDefault="007712F1" w:rsidP="007712F1">
            <w:pPr>
              <w:ind w:left="132"/>
              <w:rPr>
                <w:lang w:val="en-US"/>
              </w:rPr>
            </w:pPr>
            <w:r w:rsidRPr="00417F0A">
              <w:rPr>
                <w:lang w:val="en-GB"/>
              </w:rPr>
              <w:t>Conflict and Negotiations</w:t>
            </w:r>
          </w:p>
          <w:p w:rsidR="007712F1" w:rsidRPr="00417F0A" w:rsidRDefault="007712F1" w:rsidP="007712F1">
            <w:proofErr w:type="gramStart"/>
            <w:r w:rsidRPr="00417F0A">
              <w:rPr>
                <w:lang w:val="en-US"/>
              </w:rPr>
              <w:t>LO:</w:t>
            </w:r>
            <w:proofErr w:type="gramEnd"/>
            <w:r w:rsidRPr="00417F0A">
              <w:rPr>
                <w:lang w:val="en-US"/>
              </w:rPr>
              <w:t xml:space="preserve"> Consciously listen to conflict handling intentions of team members, and give feedback about how successful they are.</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lastRenderedPageBreak/>
              <w:t>12.</w:t>
            </w:r>
          </w:p>
        </w:tc>
        <w:tc>
          <w:tcPr>
            <w:tcW w:w="8842" w:type="dxa"/>
          </w:tcPr>
          <w:p w:rsidR="007712F1" w:rsidRPr="00417F0A" w:rsidRDefault="007712F1" w:rsidP="007712F1">
            <w:pPr>
              <w:ind w:left="132"/>
              <w:rPr>
                <w:lang w:val="en-US"/>
              </w:rPr>
            </w:pPr>
            <w:r w:rsidRPr="00417F0A">
              <w:rPr>
                <w:lang w:val="en-US"/>
              </w:rPr>
              <w:t>Organizational Culture</w:t>
            </w:r>
          </w:p>
          <w:p w:rsidR="007712F1" w:rsidRPr="00417F0A" w:rsidRDefault="007712F1" w:rsidP="007712F1">
            <w:pPr>
              <w:rPr>
                <w:lang w:val="en-US"/>
              </w:rPr>
            </w:pPr>
            <w:proofErr w:type="gramStart"/>
            <w:r w:rsidRPr="00417F0A">
              <w:rPr>
                <w:lang w:val="en-US"/>
              </w:rPr>
              <w:t>LO:</w:t>
            </w:r>
            <w:proofErr w:type="gramEnd"/>
            <w:r w:rsidRPr="00417F0A">
              <w:rPr>
                <w:lang w:val="en-US"/>
              </w:rPr>
              <w:t xml:space="preserve"> Evaluate and explain the national cultural differences of team members. Analyze how these differences influenced their interactions. </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13.</w:t>
            </w:r>
          </w:p>
        </w:tc>
        <w:tc>
          <w:tcPr>
            <w:tcW w:w="8842" w:type="dxa"/>
          </w:tcPr>
          <w:p w:rsidR="007712F1" w:rsidRPr="00417F0A" w:rsidRDefault="007712F1" w:rsidP="007712F1">
            <w:pPr>
              <w:ind w:left="132"/>
              <w:rPr>
                <w:lang w:val="en-US"/>
              </w:rPr>
            </w:pPr>
            <w:r w:rsidRPr="00417F0A">
              <w:rPr>
                <w:lang w:val="en-US"/>
              </w:rPr>
              <w:t xml:space="preserve">2. </w:t>
            </w:r>
            <w:proofErr w:type="gramStart"/>
            <w:r w:rsidRPr="00417F0A">
              <w:rPr>
                <w:lang w:val="en-US"/>
              </w:rPr>
              <w:t>midterm</w:t>
            </w:r>
            <w:proofErr w:type="gramEnd"/>
            <w:r w:rsidRPr="00417F0A">
              <w:rPr>
                <w:lang w:val="en-US"/>
              </w:rPr>
              <w:t xml:space="preserve"> test. Team presentation.</w:t>
            </w:r>
          </w:p>
          <w:p w:rsidR="007712F1" w:rsidRPr="00417F0A" w:rsidRDefault="007712F1" w:rsidP="007712F1">
            <w:r w:rsidRPr="00417F0A">
              <w:rPr>
                <w:lang w:val="en-US"/>
              </w:rPr>
              <w:t>LO: Students</w:t>
            </w:r>
            <w:r w:rsidRPr="00417F0A">
              <w:rPr>
                <w:lang w:val="en-GB"/>
              </w:rPr>
              <w:t xml:space="preserve"> job is to find clues to help them learn as much as they can about themselves, their team, and understand how these issues influence the effectiveness of an organization</w:t>
            </w:r>
            <w:r w:rsidRPr="00417F0A">
              <w:rPr>
                <w:lang w:val="en-US"/>
              </w:rPr>
              <w:t>.</w:t>
            </w:r>
          </w:p>
        </w:tc>
      </w:tr>
      <w:tr w:rsidR="007712F1" w:rsidRPr="00417F0A" w:rsidTr="007712F1">
        <w:trPr>
          <w:jc w:val="center"/>
        </w:trPr>
        <w:tc>
          <w:tcPr>
            <w:tcW w:w="705" w:type="dxa"/>
          </w:tcPr>
          <w:p w:rsidR="007712F1" w:rsidRPr="00417F0A" w:rsidRDefault="007712F1" w:rsidP="007712F1">
            <w:pPr>
              <w:rPr>
                <w:lang w:val="en-US"/>
              </w:rPr>
            </w:pPr>
            <w:r w:rsidRPr="00417F0A">
              <w:rPr>
                <w:lang w:val="en-US"/>
              </w:rPr>
              <w:t xml:space="preserve">14. </w:t>
            </w:r>
          </w:p>
        </w:tc>
        <w:tc>
          <w:tcPr>
            <w:tcW w:w="8842" w:type="dxa"/>
          </w:tcPr>
          <w:p w:rsidR="007712F1" w:rsidRPr="00417F0A" w:rsidRDefault="007712F1" w:rsidP="007712F1">
            <w:pPr>
              <w:ind w:left="132"/>
              <w:rPr>
                <w:lang w:val="en-US"/>
              </w:rPr>
            </w:pPr>
            <w:r w:rsidRPr="00417F0A">
              <w:rPr>
                <w:lang w:val="en-GB"/>
              </w:rPr>
              <w:t>Team presentation.</w:t>
            </w:r>
          </w:p>
          <w:p w:rsidR="007712F1" w:rsidRPr="00417F0A" w:rsidRDefault="007712F1" w:rsidP="007712F1">
            <w:pPr>
              <w:rPr>
                <w:lang w:val="en-US"/>
              </w:rPr>
            </w:pPr>
            <w:r w:rsidRPr="00417F0A">
              <w:rPr>
                <w:lang w:val="en-US"/>
              </w:rPr>
              <w:t>LO: Students</w:t>
            </w:r>
            <w:r w:rsidRPr="00417F0A">
              <w:rPr>
                <w:lang w:val="en-GB"/>
              </w:rPr>
              <w:t xml:space="preserve"> job is to find clues to help them learn as much as they can about themselves, their team, and understand how these issues influence the effectiveness of an organization.</w:t>
            </w:r>
          </w:p>
        </w:tc>
      </w:tr>
    </w:tbl>
    <w:p w:rsidR="007712F1" w:rsidRPr="00417F0A" w:rsidRDefault="007712F1" w:rsidP="007712F1">
      <w:pPr>
        <w:rPr>
          <w:lang w:val="en-US"/>
        </w:rPr>
      </w:pPr>
      <w:r w:rsidRPr="00417F0A">
        <w:rPr>
          <w:lang w:val="en-US"/>
        </w:rPr>
        <w:t>*LO learning outcomes</w:t>
      </w:r>
    </w:p>
    <w:p w:rsidR="007712F1" w:rsidRDefault="007712F1" w:rsidP="00F660DD">
      <w:pPr>
        <w:rPr>
          <w:lang w:val="en-US"/>
        </w:rPr>
      </w:pPr>
    </w:p>
    <w:p w:rsidR="00844AE1" w:rsidRDefault="00844AE1">
      <w:pPr>
        <w:spacing w:after="160" w:line="259" w:lineRule="auto"/>
        <w:rPr>
          <w:lang w:val="en-US"/>
        </w:rPr>
      </w:pPr>
      <w:r>
        <w:rPr>
          <w:lang w:val="en-US"/>
        </w:rPr>
        <w:br w:type="page"/>
      </w:r>
    </w:p>
    <w:p w:rsidR="00F660DD" w:rsidRDefault="00F660DD">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660DD" w:rsidRPr="00034661" w:rsidTr="00321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660DD" w:rsidRPr="00034661" w:rsidRDefault="00F660DD" w:rsidP="00321577">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F660DD" w:rsidRPr="00034661" w:rsidRDefault="00F660DD" w:rsidP="0032157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660DD" w:rsidRPr="00A7599B" w:rsidRDefault="00F660DD" w:rsidP="00321577">
            <w:pPr>
              <w:jc w:val="center"/>
              <w:rPr>
                <w:rFonts w:eastAsia="Arial Unicode MS"/>
                <w:szCs w:val="16"/>
                <w:lang w:val="en-US"/>
              </w:rPr>
            </w:pPr>
            <w:r w:rsidRPr="00A7599B">
              <w:rPr>
                <w:rFonts w:eastAsia="Arial Unicode MS"/>
                <w:szCs w:val="16"/>
                <w:lang w:val="en-US"/>
              </w:rPr>
              <w:t>Nemzetközi közgazdaságtan</w:t>
            </w:r>
          </w:p>
        </w:tc>
        <w:tc>
          <w:tcPr>
            <w:tcW w:w="855"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60DD" w:rsidRPr="00034661" w:rsidRDefault="00F660DD" w:rsidP="00321577">
            <w:pPr>
              <w:jc w:val="center"/>
              <w:rPr>
                <w:rFonts w:eastAsia="Arial Unicode MS"/>
                <w:b/>
                <w:lang w:val="en-US"/>
              </w:rPr>
            </w:pPr>
            <w:r>
              <w:rPr>
                <w:rFonts w:eastAsia="Arial Unicode MS"/>
                <w:b/>
                <w:lang w:val="en-US"/>
              </w:rPr>
              <w:t>GT_AGMNE005-E</w:t>
            </w:r>
          </w:p>
        </w:tc>
      </w:tr>
      <w:tr w:rsidR="00F660DD" w:rsidRPr="00034661" w:rsidTr="00321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660DD" w:rsidRPr="00034661" w:rsidRDefault="00F660DD" w:rsidP="0032157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F660DD" w:rsidRPr="00034661" w:rsidRDefault="00F660DD" w:rsidP="0032157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660DD" w:rsidRPr="00034661" w:rsidRDefault="0086335E" w:rsidP="00321577">
            <w:pPr>
              <w:jc w:val="center"/>
              <w:rPr>
                <w:b/>
                <w:lang w:val="en-US"/>
              </w:rPr>
            </w:pPr>
            <w:r>
              <w:rPr>
                <w:b/>
                <w:lang w:val="en-US"/>
              </w:rPr>
              <w:t>International E</w:t>
            </w:r>
            <w:r w:rsidR="00F660DD">
              <w:rPr>
                <w:b/>
                <w:lang w:val="en-US"/>
              </w:rPr>
              <w:t>conomics</w:t>
            </w:r>
          </w:p>
        </w:tc>
        <w:tc>
          <w:tcPr>
            <w:tcW w:w="855" w:type="dxa"/>
            <w:vMerge/>
            <w:tcBorders>
              <w:left w:val="single" w:sz="4" w:space="0" w:color="auto"/>
              <w:bottom w:val="single" w:sz="4" w:space="0" w:color="auto"/>
              <w:right w:val="single" w:sz="4" w:space="0" w:color="auto"/>
            </w:tcBorders>
            <w:vAlign w:val="center"/>
          </w:tcPr>
          <w:p w:rsidR="00F660DD" w:rsidRPr="00034661" w:rsidRDefault="00F660DD" w:rsidP="0032157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60DD" w:rsidRPr="00034661" w:rsidRDefault="00F660DD" w:rsidP="00321577">
            <w:pPr>
              <w:rPr>
                <w:rFonts w:eastAsia="Arial Unicode MS"/>
                <w:sz w:val="16"/>
                <w:szCs w:val="16"/>
                <w:lang w:val="en-US"/>
              </w:rPr>
            </w:pPr>
          </w:p>
        </w:tc>
      </w:tr>
      <w:tr w:rsidR="00F660DD" w:rsidRPr="00034661" w:rsidTr="0032157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b/>
                <w:bCs/>
                <w:sz w:val="24"/>
                <w:szCs w:val="24"/>
                <w:lang w:val="en-US"/>
              </w:rPr>
            </w:pPr>
          </w:p>
        </w:tc>
      </w:tr>
      <w:tr w:rsidR="00F660DD" w:rsidRPr="00034661" w:rsidTr="0032157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lang w:val="en-US"/>
              </w:rPr>
            </w:pPr>
            <w:r w:rsidRPr="00251D77">
              <w:rPr>
                <w:lang w:val="en-US"/>
              </w:rPr>
              <w:t>University of Debrecen</w:t>
            </w:r>
            <w:r>
              <w:rPr>
                <w:lang w:val="en-US"/>
              </w:rPr>
              <w:t>,</w:t>
            </w:r>
            <w:r w:rsidRPr="00251D77">
              <w:rPr>
                <w:lang w:val="en-US"/>
              </w:rPr>
              <w:t xml:space="preserve"> Faculty of Economics and Business</w:t>
            </w:r>
            <w:r>
              <w:rPr>
                <w:lang w:val="en-US"/>
              </w:rPr>
              <w:t xml:space="preserve">, </w:t>
            </w:r>
            <w:r w:rsidRPr="008179AD">
              <w:rPr>
                <w:lang w:val="en-US"/>
              </w:rPr>
              <w:t xml:space="preserve">Institute of Economics </w:t>
            </w:r>
          </w:p>
        </w:tc>
      </w:tr>
      <w:tr w:rsidR="00F660DD" w:rsidRPr="00034661" w:rsidTr="0032157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660DD" w:rsidRPr="00034661" w:rsidRDefault="00F660DD" w:rsidP="00321577">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F660DD" w:rsidRPr="00034661" w:rsidRDefault="00F660DD" w:rsidP="00321577">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60DD" w:rsidRPr="00034661" w:rsidRDefault="00F660DD" w:rsidP="00321577">
            <w:pPr>
              <w:jc w:val="center"/>
              <w:rPr>
                <w:rFonts w:eastAsia="Arial Unicode MS"/>
                <w:lang w:val="en-US"/>
              </w:rPr>
            </w:pPr>
          </w:p>
        </w:tc>
      </w:tr>
      <w:tr w:rsidR="00F660DD" w:rsidRPr="00034661" w:rsidTr="00321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F660DD" w:rsidRPr="00034661" w:rsidRDefault="00F660DD" w:rsidP="0032157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F660DD" w:rsidRPr="00034661" w:rsidTr="00321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F660DD" w:rsidRPr="00034661" w:rsidRDefault="00F660DD" w:rsidP="00321577">
            <w:pPr>
              <w:rPr>
                <w:sz w:val="16"/>
                <w:szCs w:val="16"/>
                <w:lang w:val="en-US"/>
              </w:rPr>
            </w:pPr>
          </w:p>
        </w:tc>
      </w:tr>
      <w:tr w:rsidR="00F660DD" w:rsidRPr="00034661" w:rsidTr="00321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DB3BA0" w:rsidP="00321577">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660DD" w:rsidRPr="00034661" w:rsidRDefault="00F660DD" w:rsidP="00321577">
            <w:pPr>
              <w:jc w:val="center"/>
              <w:rPr>
                <w:b/>
                <w:lang w:val="en-US"/>
              </w:rPr>
            </w:pPr>
            <w:r>
              <w:rPr>
                <w:b/>
                <w:lang w:val="en-US"/>
              </w:rPr>
              <w:t>exam</w:t>
            </w:r>
          </w:p>
        </w:tc>
        <w:tc>
          <w:tcPr>
            <w:tcW w:w="855" w:type="dxa"/>
            <w:vMerge w:val="restart"/>
            <w:tcBorders>
              <w:top w:val="single" w:sz="4" w:space="0" w:color="auto"/>
              <w:left w:val="single" w:sz="4" w:space="0" w:color="auto"/>
              <w:right w:val="single" w:sz="4" w:space="0" w:color="auto"/>
            </w:tcBorders>
            <w:vAlign w:val="center"/>
          </w:tcPr>
          <w:p w:rsidR="00F660DD" w:rsidRPr="00034661" w:rsidRDefault="00F660DD" w:rsidP="00321577">
            <w:pPr>
              <w:jc w:val="center"/>
              <w:rPr>
                <w:b/>
                <w:lang w:val="en-US"/>
              </w:rPr>
            </w:pPr>
            <w:r>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60DD" w:rsidRPr="00034661" w:rsidRDefault="00F660DD" w:rsidP="00321577">
            <w:pPr>
              <w:jc w:val="center"/>
              <w:rPr>
                <w:b/>
                <w:lang w:val="en-US"/>
              </w:rPr>
            </w:pPr>
            <w:r w:rsidRPr="00034661">
              <w:rPr>
                <w:b/>
                <w:lang w:val="en-US"/>
              </w:rPr>
              <w:t>English</w:t>
            </w:r>
          </w:p>
        </w:tc>
      </w:tr>
      <w:tr w:rsidR="00F660DD" w:rsidRPr="00034661" w:rsidTr="00321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F660DD" w:rsidRPr="00034661" w:rsidRDefault="00F660DD" w:rsidP="0032157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60DD" w:rsidRPr="00034661" w:rsidRDefault="00F660DD" w:rsidP="00321577">
            <w:pPr>
              <w:jc w:val="center"/>
              <w:rPr>
                <w:sz w:val="16"/>
                <w:szCs w:val="16"/>
                <w:lang w:val="en-US"/>
              </w:rPr>
            </w:pPr>
          </w:p>
        </w:tc>
      </w:tr>
      <w:tr w:rsidR="00F660DD" w:rsidRPr="00034661"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660DD" w:rsidRPr="00034661" w:rsidRDefault="00F660DD" w:rsidP="0032157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F660DD" w:rsidRPr="00034661" w:rsidRDefault="00F660DD" w:rsidP="0032157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660DD" w:rsidRPr="007A7BFE" w:rsidRDefault="00F660DD" w:rsidP="00321577">
            <w:pPr>
              <w:jc w:val="center"/>
              <w:rPr>
                <w:b/>
                <w:lang w:val="en-US"/>
              </w:rPr>
            </w:pPr>
            <w:r>
              <w:rPr>
                <w:b/>
                <w:lang w:val="en-US"/>
              </w:rPr>
              <w:t>Levente Nádasi</w:t>
            </w:r>
          </w:p>
        </w:tc>
        <w:tc>
          <w:tcPr>
            <w:tcW w:w="855" w:type="dxa"/>
            <w:tcBorders>
              <w:top w:val="single" w:sz="4" w:space="0" w:color="auto"/>
              <w:left w:val="nil"/>
              <w:bottom w:val="single" w:sz="4" w:space="0" w:color="auto"/>
              <w:right w:val="single" w:sz="4" w:space="0" w:color="auto"/>
            </w:tcBorders>
            <w:vAlign w:val="center"/>
          </w:tcPr>
          <w:p w:rsidR="00F660DD" w:rsidRPr="00034661" w:rsidRDefault="00F660DD" w:rsidP="00321577">
            <w:pPr>
              <w:rPr>
                <w:rFonts w:eastAsia="Arial Unicode MS"/>
                <w:lang w:val="en-US"/>
              </w:rPr>
            </w:pPr>
            <w:r>
              <w:rPr>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60DD" w:rsidRPr="00034661" w:rsidRDefault="00F660DD" w:rsidP="00321577">
            <w:pPr>
              <w:jc w:val="center"/>
              <w:rPr>
                <w:b/>
                <w:lang w:val="en-US"/>
              </w:rPr>
            </w:pPr>
            <w:r>
              <w:rPr>
                <w:b/>
                <w:lang w:val="en-US"/>
              </w:rPr>
              <w:t>assistant professor</w:t>
            </w:r>
          </w:p>
        </w:tc>
      </w:tr>
      <w:tr w:rsidR="00F660DD" w:rsidRPr="00034661"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660DD" w:rsidRPr="00034661" w:rsidRDefault="00F660DD" w:rsidP="00321577">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F660DD" w:rsidRPr="00034661" w:rsidRDefault="00F660DD" w:rsidP="00321577">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660DD" w:rsidRPr="007A7BFE" w:rsidRDefault="00F660DD" w:rsidP="00321577">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F660DD" w:rsidRPr="00034661" w:rsidRDefault="00F660DD" w:rsidP="00321577">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60DD" w:rsidRPr="00034661" w:rsidRDefault="00F660DD" w:rsidP="00321577">
            <w:pPr>
              <w:jc w:val="center"/>
              <w:rPr>
                <w:b/>
                <w:lang w:val="en-US"/>
              </w:rPr>
            </w:pPr>
          </w:p>
        </w:tc>
      </w:tr>
      <w:tr w:rsidR="00F660DD" w:rsidRPr="00034661" w:rsidTr="0032157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rPr>
                <w:lang w:val="en-US"/>
              </w:rPr>
            </w:pPr>
            <w:r w:rsidRPr="00034661">
              <w:rPr>
                <w:lang w:val="en-US"/>
              </w:rPr>
              <w:t>Course goals:</w:t>
            </w:r>
          </w:p>
          <w:p w:rsidR="00F660DD" w:rsidRPr="007A7BFE" w:rsidRDefault="00F660DD" w:rsidP="00321577">
            <w:pPr>
              <w:shd w:val="clear" w:color="auto" w:fill="E5DFEC"/>
              <w:suppressAutoHyphens/>
              <w:autoSpaceDE w:val="0"/>
              <w:spacing w:before="60" w:after="60"/>
              <w:ind w:left="417" w:right="113"/>
              <w:jc w:val="both"/>
              <w:rPr>
                <w:lang w:val="en-GB"/>
              </w:rPr>
            </w:pPr>
            <w:r w:rsidRPr="00353859">
              <w:rPr>
                <w:color w:val="000000"/>
                <w:sz w:val="24"/>
                <w:szCs w:val="24"/>
              </w:rPr>
              <w:t xml:space="preserve"> </w:t>
            </w:r>
            <w:r w:rsidRPr="00353859">
              <w:rPr>
                <w:color w:val="000000"/>
                <w:sz w:val="23"/>
                <w:szCs w:val="23"/>
              </w:rPr>
              <w:t>The course is aimed at making students familiar with the basic concepts of international economics. Particularly, the course will be focused on the theories of international trade, the tools of trade policy, international finance and open-economy macroeconomic policy.</w:t>
            </w:r>
          </w:p>
        </w:tc>
      </w:tr>
      <w:tr w:rsidR="00F660DD" w:rsidRPr="00034661" w:rsidTr="00321577">
        <w:trPr>
          <w:cantSplit/>
          <w:trHeight w:val="1400"/>
        </w:trPr>
        <w:tc>
          <w:tcPr>
            <w:tcW w:w="9939" w:type="dxa"/>
            <w:gridSpan w:val="10"/>
            <w:tcBorders>
              <w:top w:val="single" w:sz="4" w:space="0" w:color="auto"/>
              <w:left w:val="single" w:sz="4" w:space="0" w:color="auto"/>
              <w:right w:val="single" w:sz="4" w:space="0" w:color="000000"/>
            </w:tcBorders>
            <w:vAlign w:val="center"/>
          </w:tcPr>
          <w:p w:rsidR="00F660DD" w:rsidRPr="00034661" w:rsidRDefault="00F660DD" w:rsidP="00321577">
            <w:pPr>
              <w:jc w:val="both"/>
              <w:rPr>
                <w:b/>
                <w:bCs/>
                <w:lang w:val="en-US"/>
              </w:rPr>
            </w:pPr>
            <w:r w:rsidRPr="00034661">
              <w:rPr>
                <w:b/>
                <w:bCs/>
                <w:lang w:val="en-US"/>
              </w:rPr>
              <w:t xml:space="preserve">Competences: </w:t>
            </w:r>
          </w:p>
          <w:p w:rsidR="00F660DD" w:rsidRPr="00FC592E" w:rsidRDefault="00F660DD" w:rsidP="00321577">
            <w:pPr>
              <w:shd w:val="clear" w:color="auto" w:fill="E5DFEC"/>
              <w:suppressAutoHyphens/>
              <w:autoSpaceDE w:val="0"/>
              <w:spacing w:before="60" w:after="60"/>
              <w:ind w:left="417" w:right="113"/>
              <w:jc w:val="both"/>
              <w:rPr>
                <w:b/>
                <w:lang w:val="en-US"/>
              </w:rPr>
            </w:pPr>
            <w:r w:rsidRPr="00FC592E">
              <w:rPr>
                <w:b/>
                <w:lang w:val="en-US"/>
              </w:rPr>
              <w:t xml:space="preserve">Knowledge: </w:t>
            </w:r>
          </w:p>
          <w:p w:rsidR="00F660DD" w:rsidRPr="00FC592E" w:rsidRDefault="00F660DD" w:rsidP="00321577">
            <w:pPr>
              <w:shd w:val="clear" w:color="auto" w:fill="E5DFEC"/>
              <w:suppressAutoHyphens/>
              <w:autoSpaceDE w:val="0"/>
              <w:spacing w:before="60" w:after="60"/>
              <w:ind w:left="417" w:right="113"/>
              <w:jc w:val="both"/>
              <w:rPr>
                <w:lang w:val="en-US"/>
              </w:rPr>
            </w:pPr>
            <w:r w:rsidRPr="00FC592E">
              <w:rPr>
                <w:lang w:val="en-US"/>
              </w:rPr>
              <w:t xml:space="preserve">Possesses knowledge of the basic, broad concepts, theories, </w:t>
            </w:r>
            <w:proofErr w:type="gramStart"/>
            <w:r w:rsidRPr="00FC592E">
              <w:rPr>
                <w:lang w:val="en-US"/>
              </w:rPr>
              <w:t>facts</w:t>
            </w:r>
            <w:proofErr w:type="gramEnd"/>
            <w:r w:rsidRPr="00FC592E">
              <w:rPr>
                <w:lang w:val="en-US"/>
              </w:rPr>
              <w:t>, national economic and international contexts of economics, relevant economic actors, functions and processes.</w:t>
            </w:r>
          </w:p>
          <w:p w:rsidR="00F660DD" w:rsidRPr="00FC592E" w:rsidRDefault="00F660DD" w:rsidP="00321577">
            <w:pPr>
              <w:shd w:val="clear" w:color="auto" w:fill="E5DFEC"/>
              <w:suppressAutoHyphens/>
              <w:autoSpaceDE w:val="0"/>
              <w:spacing w:before="60" w:after="60"/>
              <w:ind w:left="417" w:right="113"/>
              <w:jc w:val="both"/>
              <w:rPr>
                <w:b/>
                <w:lang w:val="en-US"/>
              </w:rPr>
            </w:pPr>
            <w:r w:rsidRPr="00FC592E">
              <w:rPr>
                <w:b/>
                <w:lang w:val="en-US"/>
              </w:rPr>
              <w:t>Ability to:</w:t>
            </w:r>
          </w:p>
          <w:p w:rsidR="00F660DD" w:rsidRPr="00FC592E" w:rsidRDefault="00F660DD" w:rsidP="00321577">
            <w:pPr>
              <w:shd w:val="clear" w:color="auto" w:fill="E5DFEC"/>
              <w:suppressAutoHyphens/>
              <w:autoSpaceDE w:val="0"/>
              <w:spacing w:before="60" w:after="60"/>
              <w:ind w:left="417" w:right="113"/>
              <w:jc w:val="both"/>
              <w:rPr>
                <w:lang w:val="en-US"/>
              </w:rPr>
            </w:pPr>
            <w:r w:rsidRPr="00FC592E">
              <w:rPr>
                <w:lang w:val="en-US"/>
              </w:rPr>
              <w:t>Using the theories and methods learnt, identify facts and basic relationships, organise and analyse, draw independent conclusions, make critical observations, prepare proposals for decisions, make decisions in routine and partly unfamiliar contexts, both domestic and international.</w:t>
            </w:r>
          </w:p>
          <w:p w:rsidR="00F660DD" w:rsidRPr="00FC592E" w:rsidRDefault="00F660DD" w:rsidP="00321577">
            <w:pPr>
              <w:shd w:val="clear" w:color="auto" w:fill="E5DFEC"/>
              <w:suppressAutoHyphens/>
              <w:autoSpaceDE w:val="0"/>
              <w:spacing w:before="60" w:after="60"/>
              <w:ind w:left="417" w:right="113"/>
              <w:jc w:val="both"/>
              <w:rPr>
                <w:b/>
                <w:lang w:val="en-US"/>
              </w:rPr>
            </w:pPr>
            <w:r w:rsidRPr="00FC592E">
              <w:rPr>
                <w:b/>
                <w:lang w:val="en-US"/>
              </w:rPr>
              <w:t>Attitude:</w:t>
            </w:r>
          </w:p>
          <w:p w:rsidR="00F660DD" w:rsidRPr="00FC592E" w:rsidRDefault="00F660DD" w:rsidP="00321577">
            <w:pPr>
              <w:shd w:val="clear" w:color="auto" w:fill="E5DFEC"/>
              <w:suppressAutoHyphens/>
              <w:autoSpaceDE w:val="0"/>
              <w:spacing w:before="60" w:after="60"/>
              <w:ind w:left="417" w:right="113"/>
              <w:jc w:val="both"/>
              <w:rPr>
                <w:lang w:val="en-US"/>
              </w:rPr>
            </w:pPr>
            <w:r w:rsidRPr="00FC592E">
              <w:rPr>
                <w:lang w:val="en-US"/>
              </w:rPr>
              <w:t>Receptive to new information, new professional knowledge and methodologies.</w:t>
            </w:r>
          </w:p>
          <w:p w:rsidR="00F660DD" w:rsidRPr="00FC592E" w:rsidRDefault="00F660DD" w:rsidP="00321577">
            <w:pPr>
              <w:shd w:val="clear" w:color="auto" w:fill="E5DFEC"/>
              <w:suppressAutoHyphens/>
              <w:autoSpaceDE w:val="0"/>
              <w:spacing w:before="60" w:after="60"/>
              <w:ind w:left="417" w:right="113"/>
              <w:jc w:val="both"/>
              <w:rPr>
                <w:b/>
                <w:lang w:val="en-US"/>
              </w:rPr>
            </w:pPr>
            <w:r w:rsidRPr="00FC592E">
              <w:rPr>
                <w:b/>
                <w:lang w:val="en-US"/>
              </w:rPr>
              <w:t>Autonomy and responsibility:</w:t>
            </w:r>
          </w:p>
          <w:p w:rsidR="00F660DD" w:rsidRPr="00FC592E" w:rsidRDefault="00F660DD" w:rsidP="00321577">
            <w:pPr>
              <w:shd w:val="clear" w:color="auto" w:fill="E5DFEC"/>
              <w:suppressAutoHyphens/>
              <w:autoSpaceDE w:val="0"/>
              <w:spacing w:before="60" w:after="60"/>
              <w:ind w:left="417" w:right="113"/>
              <w:jc w:val="both"/>
              <w:rPr>
                <w:lang w:val="en-US"/>
              </w:rPr>
            </w:pPr>
            <w:r w:rsidRPr="00FC592E">
              <w:rPr>
                <w:lang w:val="en-US"/>
              </w:rPr>
              <w:t>Takes responsibility for his/her analyses, conclusions and decisions.</w:t>
            </w:r>
          </w:p>
          <w:p w:rsidR="00F660DD" w:rsidRPr="00034661" w:rsidRDefault="00F660DD" w:rsidP="00321577">
            <w:pPr>
              <w:shd w:val="clear" w:color="auto" w:fill="E5DFEC"/>
              <w:suppressAutoHyphens/>
              <w:autoSpaceDE w:val="0"/>
              <w:spacing w:before="60" w:after="60"/>
              <w:ind w:left="417" w:right="113"/>
              <w:jc w:val="both"/>
              <w:rPr>
                <w:rFonts w:eastAsia="Arial Unicode MS"/>
                <w:b/>
                <w:bCs/>
                <w:lang w:val="en-US"/>
              </w:rPr>
            </w:pPr>
          </w:p>
        </w:tc>
      </w:tr>
      <w:tr w:rsidR="00F660DD" w:rsidRPr="00034661" w:rsidTr="0032157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660DD" w:rsidRPr="00034661" w:rsidRDefault="00F660DD" w:rsidP="00321577">
            <w:pPr>
              <w:rPr>
                <w:b/>
                <w:bCs/>
                <w:lang w:val="en-US"/>
              </w:rPr>
            </w:pPr>
            <w:r w:rsidRPr="00034661">
              <w:rPr>
                <w:b/>
                <w:bCs/>
                <w:lang w:val="en-US"/>
              </w:rPr>
              <w:t>Course content , topics:</w:t>
            </w:r>
          </w:p>
          <w:p w:rsidR="00F660DD" w:rsidRPr="00034661" w:rsidRDefault="00F660DD" w:rsidP="00321577">
            <w:pPr>
              <w:shd w:val="clear" w:color="auto" w:fill="E5DFEC"/>
              <w:suppressAutoHyphens/>
              <w:autoSpaceDE w:val="0"/>
              <w:spacing w:before="60" w:after="60"/>
              <w:ind w:left="417" w:right="113"/>
              <w:jc w:val="both"/>
              <w:rPr>
                <w:lang w:val="en-US"/>
              </w:rPr>
            </w:pPr>
            <w:r>
              <w:rPr>
                <w:lang w:val="en-US"/>
              </w:rPr>
              <w:t>Classical model of international trade, Comparative advantage, Heckscher-Ohlin theorem, Leontief paradox, International trade policy, Tariffs, Nontariff barriers, Balance of payments, Exchange rate, Flexible and Fixed exchange rate system, Purchasing Power Parity, Real exchange rate, Interest parity, International monetary system</w:t>
            </w:r>
          </w:p>
        </w:tc>
      </w:tr>
      <w:tr w:rsidR="00F660DD" w:rsidRPr="00034661" w:rsidTr="0032157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F660DD" w:rsidRPr="00034661" w:rsidRDefault="00F660DD" w:rsidP="00321577">
            <w:pPr>
              <w:rPr>
                <w:b/>
                <w:bCs/>
                <w:lang w:val="en-US"/>
              </w:rPr>
            </w:pPr>
            <w:r w:rsidRPr="00034661">
              <w:rPr>
                <w:b/>
                <w:bCs/>
                <w:lang w:val="en-US"/>
              </w:rPr>
              <w:t>Learning methods:</w:t>
            </w:r>
          </w:p>
          <w:p w:rsidR="00F660DD" w:rsidRPr="00034661" w:rsidRDefault="00F660DD" w:rsidP="00321577">
            <w:pPr>
              <w:shd w:val="clear" w:color="auto" w:fill="E5DFEC"/>
              <w:suppressAutoHyphens/>
              <w:autoSpaceDE w:val="0"/>
              <w:spacing w:before="60" w:after="60"/>
              <w:ind w:left="417" w:right="113"/>
              <w:rPr>
                <w:lang w:val="en-US"/>
              </w:rPr>
            </w:pPr>
          </w:p>
        </w:tc>
      </w:tr>
      <w:tr w:rsidR="00F660DD" w:rsidRPr="00034661"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660DD" w:rsidRPr="00034661" w:rsidRDefault="00F660DD" w:rsidP="00321577">
            <w:pPr>
              <w:rPr>
                <w:b/>
                <w:bCs/>
                <w:lang w:val="en-US"/>
              </w:rPr>
            </w:pPr>
            <w:r w:rsidRPr="00034661">
              <w:rPr>
                <w:b/>
                <w:bCs/>
                <w:lang w:val="en-US"/>
              </w:rPr>
              <w:t>Assessment</w:t>
            </w:r>
          </w:p>
          <w:p w:rsidR="00F660DD" w:rsidRDefault="00F660DD" w:rsidP="00321577">
            <w:pPr>
              <w:shd w:val="clear" w:color="auto" w:fill="E5DFEC"/>
              <w:suppressAutoHyphens/>
              <w:autoSpaceDE w:val="0"/>
              <w:spacing w:before="60" w:after="60"/>
              <w:ind w:left="417" w:right="113"/>
              <w:jc w:val="both"/>
              <w:rPr>
                <w:lang w:val="en-US"/>
              </w:rPr>
            </w:pPr>
            <w:r w:rsidRPr="00034661">
              <w:rPr>
                <w:lang w:val="en-US"/>
              </w:rPr>
              <w:t xml:space="preserve"> </w:t>
            </w:r>
          </w:p>
          <w:p w:rsidR="00F660DD" w:rsidRPr="007A7BFE" w:rsidRDefault="00F660DD" w:rsidP="00321577">
            <w:pPr>
              <w:shd w:val="clear" w:color="auto" w:fill="E5DFEC"/>
              <w:suppressAutoHyphens/>
              <w:autoSpaceDE w:val="0"/>
              <w:spacing w:before="60" w:after="60"/>
              <w:ind w:left="417" w:right="113"/>
              <w:jc w:val="both"/>
              <w:rPr>
                <w:lang w:val="en-US"/>
              </w:rPr>
            </w:pPr>
            <w:r w:rsidRPr="007A7BFE">
              <w:rPr>
                <w:lang w:val="en-US"/>
              </w:rPr>
              <w:t>0 - 50% – 1</w:t>
            </w:r>
          </w:p>
          <w:p w:rsidR="00F660DD" w:rsidRPr="007A7BFE" w:rsidRDefault="00F660DD" w:rsidP="00321577">
            <w:pPr>
              <w:shd w:val="clear" w:color="auto" w:fill="E5DFEC"/>
              <w:suppressAutoHyphens/>
              <w:autoSpaceDE w:val="0"/>
              <w:spacing w:before="60" w:after="60"/>
              <w:ind w:left="417" w:right="113"/>
              <w:jc w:val="both"/>
              <w:rPr>
                <w:lang w:val="en-US"/>
              </w:rPr>
            </w:pPr>
            <w:r w:rsidRPr="007A7BFE">
              <w:rPr>
                <w:lang w:val="en-US"/>
              </w:rPr>
              <w:t>50% - 63% – 2</w:t>
            </w:r>
          </w:p>
          <w:p w:rsidR="00F660DD" w:rsidRPr="007A7BFE" w:rsidRDefault="00F660DD" w:rsidP="00321577">
            <w:pPr>
              <w:shd w:val="clear" w:color="auto" w:fill="E5DFEC"/>
              <w:suppressAutoHyphens/>
              <w:autoSpaceDE w:val="0"/>
              <w:spacing w:before="60" w:after="60"/>
              <w:ind w:left="417" w:right="113"/>
              <w:jc w:val="both"/>
              <w:rPr>
                <w:lang w:val="en-US"/>
              </w:rPr>
            </w:pPr>
            <w:r w:rsidRPr="007A7BFE">
              <w:rPr>
                <w:lang w:val="en-US"/>
              </w:rPr>
              <w:t>64% - 75% – 3</w:t>
            </w:r>
          </w:p>
          <w:p w:rsidR="00F660DD" w:rsidRPr="007A7BFE" w:rsidRDefault="00F660DD" w:rsidP="00321577">
            <w:pPr>
              <w:shd w:val="clear" w:color="auto" w:fill="E5DFEC"/>
              <w:suppressAutoHyphens/>
              <w:autoSpaceDE w:val="0"/>
              <w:spacing w:before="60" w:after="60"/>
              <w:ind w:left="417" w:right="113"/>
              <w:jc w:val="both"/>
              <w:rPr>
                <w:lang w:val="en-US"/>
              </w:rPr>
            </w:pPr>
            <w:r w:rsidRPr="007A7BFE">
              <w:rPr>
                <w:lang w:val="en-US"/>
              </w:rPr>
              <w:t>76% - 86% – 4</w:t>
            </w:r>
          </w:p>
          <w:p w:rsidR="00F660DD" w:rsidRPr="00034661" w:rsidRDefault="00F660DD" w:rsidP="00321577">
            <w:pPr>
              <w:shd w:val="clear" w:color="auto" w:fill="E5DFEC"/>
              <w:suppressAutoHyphens/>
              <w:autoSpaceDE w:val="0"/>
              <w:spacing w:before="60" w:after="60"/>
              <w:ind w:left="417" w:right="113"/>
              <w:jc w:val="both"/>
              <w:rPr>
                <w:lang w:val="en-US"/>
              </w:rPr>
            </w:pPr>
            <w:r w:rsidRPr="007A7BFE">
              <w:rPr>
                <w:lang w:val="en-US"/>
              </w:rPr>
              <w:t>87% - 100% – 5</w:t>
            </w:r>
          </w:p>
        </w:tc>
      </w:tr>
      <w:tr w:rsidR="00F660DD" w:rsidRPr="00034661"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660DD" w:rsidRDefault="00F660DD" w:rsidP="00321577">
            <w:pPr>
              <w:rPr>
                <w:b/>
                <w:bCs/>
                <w:lang w:val="en-US"/>
              </w:rPr>
            </w:pPr>
            <w:r>
              <w:rPr>
                <w:b/>
                <w:bCs/>
                <w:lang w:val="en-US"/>
              </w:rPr>
              <w:t>Compulso</w:t>
            </w:r>
            <w:r w:rsidRPr="00034661">
              <w:rPr>
                <w:b/>
                <w:bCs/>
                <w:lang w:val="en-US"/>
              </w:rPr>
              <w:t>ry readings:</w:t>
            </w:r>
          </w:p>
          <w:p w:rsidR="00F660DD" w:rsidRPr="007E19C8" w:rsidRDefault="00F660DD" w:rsidP="00321577">
            <w:pPr>
              <w:shd w:val="clear" w:color="auto" w:fill="E5DFEC"/>
              <w:suppressAutoHyphens/>
              <w:autoSpaceDE w:val="0"/>
              <w:spacing w:before="60" w:after="60"/>
              <w:ind w:left="417" w:right="113"/>
              <w:rPr>
                <w:lang w:val="en-US"/>
              </w:rPr>
            </w:pPr>
            <w:r w:rsidRPr="00353859">
              <w:rPr>
                <w:lang w:val="en-US"/>
              </w:rPr>
              <w:t>Husted, Steven – Melvin, Micheal: International Economics. 8th edition. Addison Wesley, 2010.</w:t>
            </w:r>
            <w:r>
              <w:rPr>
                <w:lang w:val="en-US"/>
              </w:rPr>
              <w:t xml:space="preserve"> </w:t>
            </w:r>
            <w:r w:rsidRPr="007E19C8">
              <w:rPr>
                <w:lang w:val="en-US"/>
              </w:rPr>
              <w:t>ISBN10: 027376828X</w:t>
            </w:r>
          </w:p>
          <w:p w:rsidR="00F660DD" w:rsidRDefault="00F660DD" w:rsidP="00321577">
            <w:pPr>
              <w:shd w:val="clear" w:color="auto" w:fill="E5DFEC"/>
              <w:suppressAutoHyphens/>
              <w:autoSpaceDE w:val="0"/>
              <w:spacing w:before="60" w:after="60"/>
              <w:ind w:left="417" w:right="113"/>
              <w:rPr>
                <w:lang w:val="en-US"/>
              </w:rPr>
            </w:pPr>
            <w:r w:rsidRPr="00353859">
              <w:rPr>
                <w:lang w:val="en-US"/>
              </w:rPr>
              <w:lastRenderedPageBreak/>
              <w:t>Husted, Steven – Melvin, Micheal: Study Guide for International Economics. Prentice Hall, 2009.</w:t>
            </w:r>
            <w:r>
              <w:rPr>
                <w:lang w:val="en-US"/>
              </w:rPr>
              <w:t xml:space="preserve"> </w:t>
            </w:r>
          </w:p>
          <w:p w:rsidR="00F660DD" w:rsidRPr="007E19C8" w:rsidRDefault="00F660DD" w:rsidP="00321577">
            <w:pPr>
              <w:shd w:val="clear" w:color="auto" w:fill="E5DFEC"/>
              <w:suppressAutoHyphens/>
              <w:autoSpaceDE w:val="0"/>
              <w:spacing w:before="60" w:after="60"/>
              <w:ind w:left="417" w:right="113"/>
              <w:rPr>
                <w:lang w:val="en-US"/>
              </w:rPr>
            </w:pPr>
            <w:r w:rsidRPr="007E19C8">
              <w:rPr>
                <w:lang w:val="en-US"/>
              </w:rPr>
              <w:t>ISBN-10</w:t>
            </w:r>
            <w:r>
              <w:rPr>
                <w:lang w:val="en-US"/>
              </w:rPr>
              <w:t xml:space="preserve">: </w:t>
            </w:r>
            <w:r w:rsidRPr="007E19C8">
              <w:rPr>
                <w:lang w:val="en-US"/>
              </w:rPr>
              <w:t>0321613325</w:t>
            </w:r>
          </w:p>
          <w:p w:rsidR="00F660DD" w:rsidRPr="007E19C8" w:rsidRDefault="00F660DD" w:rsidP="00321577">
            <w:pPr>
              <w:rPr>
                <w:rFonts w:ascii="Arial" w:hAnsi="Arial" w:cs="Arial"/>
                <w:color w:val="222222"/>
                <w:sz w:val="21"/>
                <w:szCs w:val="21"/>
              </w:rPr>
            </w:pPr>
          </w:p>
          <w:p w:rsidR="00F660DD" w:rsidRPr="00034661" w:rsidRDefault="00F660DD" w:rsidP="00321577">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F660DD" w:rsidRPr="00034661" w:rsidRDefault="00F660DD" w:rsidP="00321577">
            <w:pPr>
              <w:shd w:val="clear" w:color="auto" w:fill="E5DFEC"/>
              <w:suppressAutoHyphens/>
              <w:autoSpaceDE w:val="0"/>
              <w:spacing w:before="60" w:after="60"/>
              <w:ind w:left="417" w:right="113"/>
              <w:rPr>
                <w:lang w:val="en-US"/>
              </w:rPr>
            </w:pPr>
          </w:p>
        </w:tc>
      </w:tr>
    </w:tbl>
    <w:p w:rsidR="00F660DD" w:rsidRPr="00034661" w:rsidRDefault="00F660DD" w:rsidP="00F660DD">
      <w:pPr>
        <w:rPr>
          <w:lang w:val="en-US"/>
        </w:rPr>
      </w:pPr>
    </w:p>
    <w:p w:rsidR="00F660DD" w:rsidRPr="00034661" w:rsidRDefault="00F660DD" w:rsidP="00F660DD">
      <w:pPr>
        <w:rPr>
          <w:lang w:val="en-US"/>
        </w:rPr>
      </w:pPr>
    </w:p>
    <w:p w:rsidR="00F660DD" w:rsidRPr="00034661" w:rsidRDefault="00F660DD" w:rsidP="00F660DD">
      <w:pPr>
        <w:jc w:val="center"/>
        <w:rPr>
          <w:b/>
          <w:sz w:val="28"/>
          <w:szCs w:val="28"/>
          <w:lang w:val="en-US"/>
        </w:rPr>
      </w:pPr>
      <w:r w:rsidRPr="00034661">
        <w:rPr>
          <w:b/>
          <w:sz w:val="28"/>
          <w:szCs w:val="28"/>
          <w:lang w:val="en-US"/>
        </w:rPr>
        <w:t>Syllabus</w:t>
      </w:r>
    </w:p>
    <w:p w:rsidR="00F660DD" w:rsidRPr="00034661" w:rsidRDefault="00F660DD" w:rsidP="00F660DD">
      <w:pPr>
        <w:jc w:val="center"/>
        <w:rPr>
          <w:b/>
          <w:sz w:val="28"/>
          <w:szCs w:val="28"/>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334"/>
        <w:gridCol w:w="1134"/>
      </w:tblGrid>
      <w:tr w:rsidR="00F660DD" w:rsidRPr="00034661" w:rsidTr="00321577">
        <w:trPr>
          <w:jc w:val="center"/>
        </w:trPr>
        <w:tc>
          <w:tcPr>
            <w:tcW w:w="705" w:type="dxa"/>
          </w:tcPr>
          <w:p w:rsidR="00F660DD" w:rsidRPr="00034661" w:rsidRDefault="00F660DD" w:rsidP="00321577">
            <w:pPr>
              <w:spacing w:before="120" w:after="120"/>
              <w:rPr>
                <w:b/>
                <w:lang w:val="en-US"/>
              </w:rPr>
            </w:pPr>
            <w:r w:rsidRPr="00034661">
              <w:rPr>
                <w:b/>
                <w:lang w:val="en-US"/>
              </w:rPr>
              <w:t>Week</w:t>
            </w:r>
          </w:p>
        </w:tc>
        <w:tc>
          <w:tcPr>
            <w:tcW w:w="8334" w:type="dxa"/>
          </w:tcPr>
          <w:p w:rsidR="00F660DD" w:rsidRPr="00553B57" w:rsidRDefault="00F660DD" w:rsidP="00321577">
            <w:pPr>
              <w:spacing w:before="120" w:after="120"/>
              <w:rPr>
                <w:b/>
                <w:lang w:val="en-GB"/>
              </w:rPr>
            </w:pPr>
            <w:r w:rsidRPr="00553B57">
              <w:rPr>
                <w:b/>
                <w:lang w:val="en-GB"/>
              </w:rPr>
              <w:t>Topics</w:t>
            </w:r>
          </w:p>
        </w:tc>
        <w:tc>
          <w:tcPr>
            <w:tcW w:w="1134" w:type="dxa"/>
          </w:tcPr>
          <w:p w:rsidR="00F660DD" w:rsidRPr="00553B57" w:rsidRDefault="00F660DD" w:rsidP="00321577">
            <w:pPr>
              <w:spacing w:before="120" w:after="120"/>
              <w:rPr>
                <w:b/>
                <w:lang w:val="en-GB"/>
              </w:rPr>
            </w:pPr>
            <w:r>
              <w:rPr>
                <w:b/>
                <w:lang w:val="en-GB"/>
              </w:rPr>
              <w:t>Chapter</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1.</w:t>
            </w:r>
          </w:p>
        </w:tc>
        <w:tc>
          <w:tcPr>
            <w:tcW w:w="8334" w:type="dxa"/>
          </w:tcPr>
          <w:p w:rsidR="00F660DD" w:rsidRPr="00553B57" w:rsidRDefault="00F660DD" w:rsidP="00321577">
            <w:pPr>
              <w:rPr>
                <w:lang w:val="en-GB"/>
              </w:rPr>
            </w:pPr>
            <w:r w:rsidRPr="00553B57">
              <w:rPr>
                <w:lang w:val="en-GB"/>
              </w:rPr>
              <w:t xml:space="preserve">Principles of </w:t>
            </w:r>
            <w:r>
              <w:rPr>
                <w:lang w:val="en-GB"/>
              </w:rPr>
              <w:t xml:space="preserve">international </w:t>
            </w:r>
            <w:r w:rsidRPr="00553B57">
              <w:rPr>
                <w:lang w:val="en-GB"/>
              </w:rPr>
              <w:t>economics</w:t>
            </w:r>
          </w:p>
          <w:p w:rsidR="00F660DD" w:rsidRPr="00553B57" w:rsidRDefault="00F660DD" w:rsidP="00321577">
            <w:pPr>
              <w:rPr>
                <w:lang w:val="en-GB"/>
              </w:rPr>
            </w:pPr>
            <w:r w:rsidRPr="00553B57">
              <w:rPr>
                <w:lang w:val="en-GB"/>
              </w:rPr>
              <w:t>LO:</w:t>
            </w:r>
            <w:r>
              <w:rPr>
                <w:lang w:val="en-GB"/>
              </w:rPr>
              <w:t xml:space="preserve"> trade patterns, figures of international relations</w:t>
            </w:r>
          </w:p>
        </w:tc>
        <w:tc>
          <w:tcPr>
            <w:tcW w:w="1134" w:type="dxa"/>
          </w:tcPr>
          <w:p w:rsidR="00F660DD" w:rsidRPr="00553B57" w:rsidRDefault="00F660DD" w:rsidP="00321577">
            <w:pPr>
              <w:rPr>
                <w:lang w:val="en-GB"/>
              </w:rPr>
            </w:pPr>
            <w:r>
              <w:rPr>
                <w:lang w:val="en-GB"/>
              </w:rPr>
              <w:t>1.</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2.</w:t>
            </w:r>
          </w:p>
        </w:tc>
        <w:tc>
          <w:tcPr>
            <w:tcW w:w="8334" w:type="dxa"/>
          </w:tcPr>
          <w:p w:rsidR="00F660DD" w:rsidRPr="00553B57" w:rsidRDefault="00F660DD" w:rsidP="00321577">
            <w:pPr>
              <w:rPr>
                <w:lang w:val="en-GB"/>
              </w:rPr>
            </w:pPr>
            <w:r>
              <w:rPr>
                <w:lang w:val="en-GB"/>
              </w:rPr>
              <w:t>The classical model of international trade, theory of comparative advantage</w:t>
            </w:r>
          </w:p>
          <w:p w:rsidR="00F660DD" w:rsidRPr="00553B57" w:rsidRDefault="00F660DD" w:rsidP="00321577">
            <w:pPr>
              <w:rPr>
                <w:lang w:val="en-GB"/>
              </w:rPr>
            </w:pPr>
            <w:r w:rsidRPr="00553B57">
              <w:rPr>
                <w:lang w:val="en-GB"/>
              </w:rPr>
              <w:t>LO:</w:t>
            </w:r>
            <w:r>
              <w:rPr>
                <w:lang w:val="en-GB"/>
              </w:rPr>
              <w:t xml:space="preserve"> Adams Smith, absolute advantage, comparative advantage, Ricardo model</w:t>
            </w:r>
          </w:p>
        </w:tc>
        <w:tc>
          <w:tcPr>
            <w:tcW w:w="1134" w:type="dxa"/>
          </w:tcPr>
          <w:p w:rsidR="00F660DD" w:rsidRDefault="00F660DD" w:rsidP="00321577">
            <w:pPr>
              <w:rPr>
                <w:lang w:val="en-GB"/>
              </w:rPr>
            </w:pPr>
            <w:r>
              <w:rPr>
                <w:lang w:val="en-GB"/>
              </w:rPr>
              <w:t>2.</w:t>
            </w:r>
          </w:p>
          <w:p w:rsidR="00F660DD" w:rsidRDefault="00F660DD" w:rsidP="00321577">
            <w:pPr>
              <w:rPr>
                <w:lang w:val="en-GB"/>
              </w:rPr>
            </w:pPr>
            <w:r>
              <w:rPr>
                <w:lang w:val="en-GB"/>
              </w:rPr>
              <w:t>3.</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3.</w:t>
            </w:r>
          </w:p>
        </w:tc>
        <w:tc>
          <w:tcPr>
            <w:tcW w:w="8334" w:type="dxa"/>
          </w:tcPr>
          <w:p w:rsidR="00F660DD" w:rsidRPr="00553B57" w:rsidRDefault="00F660DD" w:rsidP="00321577">
            <w:pPr>
              <w:rPr>
                <w:lang w:val="en-GB"/>
              </w:rPr>
            </w:pPr>
            <w:r w:rsidRPr="00553B57">
              <w:rPr>
                <w:lang w:val="en-GB"/>
              </w:rPr>
              <w:t xml:space="preserve">The </w:t>
            </w:r>
            <w:r>
              <w:rPr>
                <w:lang w:val="en-GB"/>
              </w:rPr>
              <w:t>general equilibrium solution of the classical model</w:t>
            </w:r>
          </w:p>
          <w:p w:rsidR="00F660DD" w:rsidRPr="00553B57" w:rsidRDefault="00F660DD" w:rsidP="00321577">
            <w:pPr>
              <w:rPr>
                <w:lang w:val="en-GB"/>
              </w:rPr>
            </w:pPr>
            <w:r w:rsidRPr="00553B57">
              <w:rPr>
                <w:lang w:val="en-GB"/>
              </w:rPr>
              <w:t>LO:</w:t>
            </w:r>
            <w:r>
              <w:rPr>
                <w:lang w:val="en-GB"/>
              </w:rPr>
              <w:t xml:space="preserve"> marginal rate of transformation, production possibilities frontier</w:t>
            </w:r>
          </w:p>
        </w:tc>
        <w:tc>
          <w:tcPr>
            <w:tcW w:w="1134" w:type="dxa"/>
          </w:tcPr>
          <w:p w:rsidR="00F660DD" w:rsidRDefault="00F660DD" w:rsidP="00321577">
            <w:pPr>
              <w:rPr>
                <w:lang w:val="en-GB"/>
              </w:rPr>
            </w:pPr>
            <w:r>
              <w:rPr>
                <w:lang w:val="en-GB"/>
              </w:rPr>
              <w:t>2.</w:t>
            </w:r>
          </w:p>
          <w:p w:rsidR="00F660DD" w:rsidRPr="00553B57" w:rsidRDefault="00F660DD" w:rsidP="00321577">
            <w:pPr>
              <w:rPr>
                <w:lang w:val="en-GB"/>
              </w:rPr>
            </w:pPr>
            <w:r>
              <w:rPr>
                <w:lang w:val="en-GB"/>
              </w:rPr>
              <w:t>3.</w:t>
            </w:r>
          </w:p>
        </w:tc>
      </w:tr>
      <w:tr w:rsidR="00F660DD" w:rsidRPr="00034661" w:rsidTr="00321577">
        <w:trPr>
          <w:jc w:val="center"/>
        </w:trPr>
        <w:tc>
          <w:tcPr>
            <w:tcW w:w="705" w:type="dxa"/>
            <w:tcBorders>
              <w:top w:val="single" w:sz="4" w:space="0" w:color="auto"/>
              <w:left w:val="single" w:sz="4" w:space="0" w:color="auto"/>
              <w:bottom w:val="single" w:sz="4" w:space="0" w:color="auto"/>
              <w:right w:val="single" w:sz="4" w:space="0" w:color="auto"/>
            </w:tcBorders>
          </w:tcPr>
          <w:p w:rsidR="00F660DD" w:rsidRPr="00034661" w:rsidRDefault="00F660DD" w:rsidP="00321577">
            <w:pPr>
              <w:rPr>
                <w:lang w:val="en-US"/>
              </w:rPr>
            </w:pPr>
            <w:r w:rsidRPr="00034661">
              <w:rPr>
                <w:lang w:val="en-US"/>
              </w:rPr>
              <w:t>4.</w:t>
            </w:r>
          </w:p>
        </w:tc>
        <w:tc>
          <w:tcPr>
            <w:tcW w:w="8334" w:type="dxa"/>
            <w:tcBorders>
              <w:top w:val="single" w:sz="4" w:space="0" w:color="auto"/>
              <w:left w:val="single" w:sz="4" w:space="0" w:color="auto"/>
              <w:bottom w:val="single" w:sz="4" w:space="0" w:color="auto"/>
              <w:right w:val="single" w:sz="4" w:space="0" w:color="auto"/>
            </w:tcBorders>
          </w:tcPr>
          <w:p w:rsidR="00F660DD" w:rsidRPr="00553B57" w:rsidRDefault="00F660DD" w:rsidP="00321577">
            <w:pPr>
              <w:rPr>
                <w:lang w:val="en-GB"/>
              </w:rPr>
            </w:pPr>
            <w:r>
              <w:rPr>
                <w:lang w:val="en-GB"/>
              </w:rPr>
              <w:t>Standard model of international trade</w:t>
            </w:r>
          </w:p>
          <w:p w:rsidR="00F660DD" w:rsidRPr="00553B57" w:rsidRDefault="00F660DD" w:rsidP="00321577">
            <w:pPr>
              <w:rPr>
                <w:lang w:val="en-GB"/>
              </w:rPr>
            </w:pPr>
            <w:r w:rsidRPr="00553B57">
              <w:rPr>
                <w:lang w:val="en-GB"/>
              </w:rPr>
              <w:t>LO:</w:t>
            </w:r>
            <w:r>
              <w:rPr>
                <w:lang w:val="en-GB"/>
              </w:rPr>
              <w:t xml:space="preserve"> increasing marginal rate of transformation, community indifference curve </w:t>
            </w:r>
          </w:p>
        </w:tc>
        <w:tc>
          <w:tcPr>
            <w:tcW w:w="1134" w:type="dxa"/>
            <w:tcBorders>
              <w:top w:val="single" w:sz="4" w:space="0" w:color="auto"/>
              <w:left w:val="single" w:sz="4" w:space="0" w:color="auto"/>
              <w:bottom w:val="single" w:sz="4" w:space="0" w:color="auto"/>
              <w:right w:val="single" w:sz="4" w:space="0" w:color="auto"/>
            </w:tcBorders>
          </w:tcPr>
          <w:p w:rsidR="00F660DD" w:rsidRDefault="00F660DD" w:rsidP="00321577">
            <w:pPr>
              <w:rPr>
                <w:lang w:val="en-GB"/>
              </w:rPr>
            </w:pPr>
            <w:r>
              <w:rPr>
                <w:lang w:val="en-GB"/>
              </w:rPr>
              <w:t>2.</w:t>
            </w:r>
          </w:p>
          <w:p w:rsidR="00F660DD" w:rsidRDefault="00F660DD" w:rsidP="00321577">
            <w:pPr>
              <w:rPr>
                <w:lang w:val="en-GB"/>
              </w:rPr>
            </w:pPr>
            <w:r>
              <w:rPr>
                <w:lang w:val="en-GB"/>
              </w:rPr>
              <w:t>3.</w:t>
            </w:r>
          </w:p>
        </w:tc>
      </w:tr>
      <w:tr w:rsidR="00F660DD" w:rsidRPr="00034661" w:rsidTr="00321577">
        <w:trPr>
          <w:jc w:val="center"/>
        </w:trPr>
        <w:tc>
          <w:tcPr>
            <w:tcW w:w="705" w:type="dxa"/>
            <w:tcBorders>
              <w:top w:val="single" w:sz="4" w:space="0" w:color="auto"/>
              <w:left w:val="single" w:sz="4" w:space="0" w:color="auto"/>
              <w:bottom w:val="single" w:sz="4" w:space="0" w:color="auto"/>
              <w:right w:val="single" w:sz="4" w:space="0" w:color="auto"/>
            </w:tcBorders>
          </w:tcPr>
          <w:p w:rsidR="00F660DD" w:rsidRPr="00034661" w:rsidRDefault="00F660DD" w:rsidP="00321577">
            <w:pPr>
              <w:rPr>
                <w:lang w:val="en-US"/>
              </w:rPr>
            </w:pPr>
            <w:r w:rsidRPr="00034661">
              <w:rPr>
                <w:lang w:val="en-US"/>
              </w:rPr>
              <w:t>5.</w:t>
            </w:r>
          </w:p>
        </w:tc>
        <w:tc>
          <w:tcPr>
            <w:tcW w:w="8334" w:type="dxa"/>
            <w:tcBorders>
              <w:top w:val="single" w:sz="4" w:space="0" w:color="auto"/>
              <w:left w:val="single" w:sz="4" w:space="0" w:color="auto"/>
              <w:bottom w:val="single" w:sz="4" w:space="0" w:color="auto"/>
              <w:right w:val="single" w:sz="4" w:space="0" w:color="auto"/>
            </w:tcBorders>
          </w:tcPr>
          <w:p w:rsidR="00F660DD" w:rsidRPr="00553B57" w:rsidRDefault="00F660DD" w:rsidP="00321577">
            <w:pPr>
              <w:rPr>
                <w:lang w:val="en-GB"/>
              </w:rPr>
            </w:pPr>
            <w:r>
              <w:rPr>
                <w:lang w:val="en-GB"/>
              </w:rPr>
              <w:t>Heckscher-Ohlin theorem, Leontief paradox</w:t>
            </w:r>
          </w:p>
          <w:p w:rsidR="00F660DD" w:rsidRPr="00553B57" w:rsidRDefault="00F660DD" w:rsidP="00321577">
            <w:pPr>
              <w:rPr>
                <w:lang w:val="en-GB"/>
              </w:rPr>
            </w:pPr>
            <w:r w:rsidRPr="00553B57">
              <w:rPr>
                <w:lang w:val="en-GB"/>
              </w:rPr>
              <w:t>LO:</w:t>
            </w:r>
            <w:r>
              <w:rPr>
                <w:lang w:val="en-GB"/>
              </w:rPr>
              <w:t xml:space="preserve"> factor endowment, factor intensity, Stolper-Samuelson effect</w:t>
            </w:r>
          </w:p>
        </w:tc>
        <w:tc>
          <w:tcPr>
            <w:tcW w:w="1134" w:type="dxa"/>
            <w:tcBorders>
              <w:top w:val="single" w:sz="4" w:space="0" w:color="auto"/>
              <w:left w:val="single" w:sz="4" w:space="0" w:color="auto"/>
              <w:bottom w:val="single" w:sz="4" w:space="0" w:color="auto"/>
              <w:right w:val="single" w:sz="4" w:space="0" w:color="auto"/>
            </w:tcBorders>
          </w:tcPr>
          <w:p w:rsidR="00F660DD" w:rsidRDefault="00F660DD" w:rsidP="00321577">
            <w:pPr>
              <w:rPr>
                <w:lang w:val="en-GB"/>
              </w:rPr>
            </w:pPr>
            <w:r>
              <w:rPr>
                <w:lang w:val="en-GB"/>
              </w:rPr>
              <w:t>4.</w:t>
            </w:r>
          </w:p>
          <w:p w:rsidR="00F660DD" w:rsidRDefault="00F660DD" w:rsidP="00321577">
            <w:pPr>
              <w:rPr>
                <w:lang w:val="en-GB"/>
              </w:rPr>
            </w:pPr>
            <w:r>
              <w:rPr>
                <w:lang w:val="en-GB"/>
              </w:rPr>
              <w:t>5.</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6.</w:t>
            </w:r>
          </w:p>
        </w:tc>
        <w:tc>
          <w:tcPr>
            <w:tcW w:w="8334" w:type="dxa"/>
          </w:tcPr>
          <w:p w:rsidR="00F660DD" w:rsidRPr="00553B57" w:rsidRDefault="00F660DD" w:rsidP="00321577">
            <w:pPr>
              <w:rPr>
                <w:lang w:val="en-GB"/>
              </w:rPr>
            </w:pPr>
            <w:r w:rsidRPr="00553B57">
              <w:rPr>
                <w:lang w:val="en-GB"/>
              </w:rPr>
              <w:t>No class</w:t>
            </w:r>
          </w:p>
          <w:p w:rsidR="00F660DD" w:rsidRPr="00553B57" w:rsidRDefault="00F660DD" w:rsidP="00321577">
            <w:pPr>
              <w:rPr>
                <w:lang w:val="en-GB"/>
              </w:rPr>
            </w:pPr>
            <w:r w:rsidRPr="00553B57">
              <w:rPr>
                <w:lang w:val="en-GB"/>
              </w:rPr>
              <w:t>LO:</w:t>
            </w:r>
          </w:p>
        </w:tc>
        <w:tc>
          <w:tcPr>
            <w:tcW w:w="1134" w:type="dxa"/>
          </w:tcPr>
          <w:p w:rsidR="00F660DD" w:rsidRPr="00553B57" w:rsidRDefault="00F660DD" w:rsidP="00321577">
            <w:pPr>
              <w:rPr>
                <w:lang w:val="en-GB"/>
              </w:rPr>
            </w:pP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7.</w:t>
            </w:r>
          </w:p>
        </w:tc>
        <w:tc>
          <w:tcPr>
            <w:tcW w:w="8334" w:type="dxa"/>
          </w:tcPr>
          <w:p w:rsidR="00F660DD" w:rsidRDefault="00F660DD" w:rsidP="00321577">
            <w:pPr>
              <w:rPr>
                <w:lang w:val="en-GB"/>
              </w:rPr>
            </w:pPr>
            <w:r>
              <w:rPr>
                <w:lang w:val="en-GB"/>
              </w:rPr>
              <w:t>I</w:t>
            </w:r>
            <w:r w:rsidRPr="005471E1">
              <w:rPr>
                <w:lang w:val="en-GB"/>
              </w:rPr>
              <w:t>nternational trade policy, tariff</w:t>
            </w:r>
            <w:r>
              <w:rPr>
                <w:lang w:val="en-GB"/>
              </w:rPr>
              <w:t>s</w:t>
            </w:r>
          </w:p>
          <w:p w:rsidR="00F660DD" w:rsidRPr="00553B57" w:rsidRDefault="00F660DD" w:rsidP="00321577">
            <w:pPr>
              <w:rPr>
                <w:lang w:val="en-GB"/>
              </w:rPr>
            </w:pPr>
            <w:r w:rsidRPr="00553B57">
              <w:rPr>
                <w:lang w:val="en-GB"/>
              </w:rPr>
              <w:t>LO:</w:t>
            </w:r>
            <w:r>
              <w:rPr>
                <w:lang w:val="en-GB"/>
              </w:rPr>
              <w:t xml:space="preserve"> tariffs, effects of tariff on social welfare</w:t>
            </w:r>
          </w:p>
        </w:tc>
        <w:tc>
          <w:tcPr>
            <w:tcW w:w="1134" w:type="dxa"/>
          </w:tcPr>
          <w:p w:rsidR="00F660DD" w:rsidRDefault="00F660DD" w:rsidP="00321577">
            <w:pPr>
              <w:rPr>
                <w:lang w:val="en-GB"/>
              </w:rPr>
            </w:pPr>
            <w:r>
              <w:rPr>
                <w:lang w:val="en-GB"/>
              </w:rPr>
              <w:t>6.</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8.</w:t>
            </w:r>
          </w:p>
        </w:tc>
        <w:tc>
          <w:tcPr>
            <w:tcW w:w="8334" w:type="dxa"/>
          </w:tcPr>
          <w:p w:rsidR="00F660DD" w:rsidRPr="00553B57" w:rsidRDefault="00F660DD" w:rsidP="00321577">
            <w:pPr>
              <w:rPr>
                <w:lang w:val="en-GB"/>
              </w:rPr>
            </w:pPr>
            <w:r w:rsidRPr="005471E1">
              <w:rPr>
                <w:lang w:val="en-GB"/>
              </w:rPr>
              <w:t>Nontariff barriers and arguments for protection</w:t>
            </w:r>
          </w:p>
          <w:p w:rsidR="00F660DD" w:rsidRPr="00553B57" w:rsidRDefault="00F660DD" w:rsidP="00321577">
            <w:pPr>
              <w:rPr>
                <w:lang w:val="en-GB"/>
              </w:rPr>
            </w:pPr>
            <w:r w:rsidRPr="00553B57">
              <w:rPr>
                <w:lang w:val="en-GB"/>
              </w:rPr>
              <w:t>LO:</w:t>
            </w:r>
            <w:r>
              <w:rPr>
                <w:lang w:val="en-GB"/>
              </w:rPr>
              <w:t xml:space="preserve"> quotas, infant industry protection</w:t>
            </w:r>
          </w:p>
        </w:tc>
        <w:tc>
          <w:tcPr>
            <w:tcW w:w="1134" w:type="dxa"/>
          </w:tcPr>
          <w:p w:rsidR="00F660DD" w:rsidRPr="005471E1" w:rsidRDefault="00F660DD" w:rsidP="00321577">
            <w:pPr>
              <w:rPr>
                <w:lang w:val="en-GB"/>
              </w:rPr>
            </w:pPr>
            <w:r>
              <w:rPr>
                <w:lang w:val="en-GB"/>
              </w:rPr>
              <w:t>7.</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9.</w:t>
            </w:r>
          </w:p>
        </w:tc>
        <w:tc>
          <w:tcPr>
            <w:tcW w:w="8334" w:type="dxa"/>
          </w:tcPr>
          <w:p w:rsidR="00F660DD" w:rsidRPr="00553B57" w:rsidRDefault="00F660DD" w:rsidP="00321577">
            <w:pPr>
              <w:rPr>
                <w:lang w:val="en-GB"/>
              </w:rPr>
            </w:pPr>
            <w:r>
              <w:rPr>
                <w:lang w:val="en-GB"/>
              </w:rPr>
              <w:t>The balance of payments</w:t>
            </w:r>
          </w:p>
          <w:p w:rsidR="00F660DD" w:rsidRPr="00553B57" w:rsidRDefault="00F660DD" w:rsidP="00321577">
            <w:pPr>
              <w:rPr>
                <w:lang w:val="en-GB"/>
              </w:rPr>
            </w:pPr>
            <w:r w:rsidRPr="00553B57">
              <w:rPr>
                <w:lang w:val="en-GB"/>
              </w:rPr>
              <w:t>LO:</w:t>
            </w:r>
            <w:r>
              <w:rPr>
                <w:lang w:val="en-GB"/>
              </w:rPr>
              <w:t xml:space="preserve"> current account, capital account, financial account, deficit of BoP</w:t>
            </w:r>
          </w:p>
        </w:tc>
        <w:tc>
          <w:tcPr>
            <w:tcW w:w="1134" w:type="dxa"/>
          </w:tcPr>
          <w:p w:rsidR="00F660DD" w:rsidRDefault="00F660DD" w:rsidP="00321577">
            <w:pPr>
              <w:rPr>
                <w:lang w:val="en-GB"/>
              </w:rPr>
            </w:pPr>
            <w:r>
              <w:rPr>
                <w:lang w:val="en-GB"/>
              </w:rPr>
              <w:t>12.</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10.</w:t>
            </w:r>
          </w:p>
        </w:tc>
        <w:tc>
          <w:tcPr>
            <w:tcW w:w="8334" w:type="dxa"/>
          </w:tcPr>
          <w:p w:rsidR="00F660DD" w:rsidRPr="00553B57" w:rsidRDefault="00F660DD" w:rsidP="00321577">
            <w:pPr>
              <w:rPr>
                <w:lang w:val="en-GB"/>
              </w:rPr>
            </w:pPr>
            <w:r w:rsidRPr="00550E18">
              <w:rPr>
                <w:lang w:val="en-GB"/>
              </w:rPr>
              <w:t>Exchange rate, foreign-exchange market, exchange rate determination</w:t>
            </w:r>
          </w:p>
          <w:p w:rsidR="00F660DD" w:rsidRPr="00553B57" w:rsidRDefault="00F660DD" w:rsidP="00321577">
            <w:pPr>
              <w:rPr>
                <w:lang w:val="en-GB"/>
              </w:rPr>
            </w:pPr>
            <w:r w:rsidRPr="00553B57">
              <w:rPr>
                <w:lang w:val="en-GB"/>
              </w:rPr>
              <w:t>LO:</w:t>
            </w:r>
            <w:r>
              <w:rPr>
                <w:lang w:val="en-GB"/>
              </w:rPr>
              <w:t xml:space="preserve"> spot exchange rate, forward rates, arbitrage, depreciation, appreciation</w:t>
            </w:r>
          </w:p>
        </w:tc>
        <w:tc>
          <w:tcPr>
            <w:tcW w:w="1134" w:type="dxa"/>
          </w:tcPr>
          <w:p w:rsidR="00F660DD" w:rsidRPr="00550E18" w:rsidRDefault="00F660DD" w:rsidP="00321577">
            <w:pPr>
              <w:rPr>
                <w:lang w:val="en-GB"/>
              </w:rPr>
            </w:pPr>
            <w:r>
              <w:rPr>
                <w:lang w:val="en-GB"/>
              </w:rPr>
              <w:t>13.</w:t>
            </w:r>
          </w:p>
        </w:tc>
      </w:tr>
      <w:tr w:rsidR="00F660DD" w:rsidRPr="00034661" w:rsidTr="00321577">
        <w:trPr>
          <w:trHeight w:val="342"/>
          <w:jc w:val="center"/>
        </w:trPr>
        <w:tc>
          <w:tcPr>
            <w:tcW w:w="705" w:type="dxa"/>
          </w:tcPr>
          <w:p w:rsidR="00F660DD" w:rsidRPr="00034661" w:rsidRDefault="00F660DD" w:rsidP="00321577">
            <w:pPr>
              <w:rPr>
                <w:lang w:val="en-US"/>
              </w:rPr>
            </w:pPr>
            <w:r w:rsidRPr="00034661">
              <w:rPr>
                <w:lang w:val="en-US"/>
              </w:rPr>
              <w:t>11.</w:t>
            </w:r>
          </w:p>
        </w:tc>
        <w:tc>
          <w:tcPr>
            <w:tcW w:w="8334" w:type="dxa"/>
          </w:tcPr>
          <w:p w:rsidR="00F660DD" w:rsidRDefault="00F660DD" w:rsidP="00321577">
            <w:pPr>
              <w:rPr>
                <w:lang w:val="en-GB"/>
              </w:rPr>
            </w:pPr>
            <w:r w:rsidRPr="001F1516">
              <w:rPr>
                <w:lang w:val="en-GB"/>
              </w:rPr>
              <w:t>Purchasing power parity, real exchange rate</w:t>
            </w:r>
          </w:p>
          <w:p w:rsidR="00F660DD" w:rsidRPr="00553B57" w:rsidRDefault="00F660DD" w:rsidP="00321577">
            <w:pPr>
              <w:rPr>
                <w:lang w:val="en-GB"/>
              </w:rPr>
            </w:pPr>
            <w:r w:rsidRPr="00553B57">
              <w:rPr>
                <w:lang w:val="en-GB"/>
              </w:rPr>
              <w:t>LO:</w:t>
            </w:r>
            <w:r>
              <w:rPr>
                <w:lang w:val="en-GB"/>
              </w:rPr>
              <w:t xml:space="preserve"> absolute and relative PPP, undervalued currency, overvalued currency</w:t>
            </w:r>
          </w:p>
        </w:tc>
        <w:tc>
          <w:tcPr>
            <w:tcW w:w="1134" w:type="dxa"/>
          </w:tcPr>
          <w:p w:rsidR="00F660DD" w:rsidRPr="001F1516" w:rsidRDefault="00F660DD" w:rsidP="00321577">
            <w:pPr>
              <w:rPr>
                <w:lang w:val="en-GB"/>
              </w:rPr>
            </w:pPr>
            <w:r>
              <w:rPr>
                <w:lang w:val="en-GB"/>
              </w:rPr>
              <w:t>14.</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12.</w:t>
            </w:r>
          </w:p>
        </w:tc>
        <w:tc>
          <w:tcPr>
            <w:tcW w:w="8334" w:type="dxa"/>
          </w:tcPr>
          <w:p w:rsidR="00F660DD" w:rsidRDefault="00F660DD" w:rsidP="00321577">
            <w:pPr>
              <w:rPr>
                <w:lang w:val="en-GB"/>
              </w:rPr>
            </w:pPr>
            <w:r w:rsidRPr="001F1516">
              <w:rPr>
                <w:lang w:val="en-GB"/>
              </w:rPr>
              <w:t>Interest parity</w:t>
            </w:r>
          </w:p>
          <w:p w:rsidR="00F660DD" w:rsidRPr="00553B57" w:rsidRDefault="00F660DD" w:rsidP="00321577">
            <w:pPr>
              <w:rPr>
                <w:lang w:val="en-GB"/>
              </w:rPr>
            </w:pPr>
            <w:r w:rsidRPr="00553B57">
              <w:rPr>
                <w:lang w:val="en-GB"/>
              </w:rPr>
              <w:t>LO:</w:t>
            </w:r>
            <w:r>
              <w:rPr>
                <w:lang w:val="en-GB"/>
              </w:rPr>
              <w:t xml:space="preserve"> uncovered interest rate parity, covered interest rate parity</w:t>
            </w:r>
          </w:p>
        </w:tc>
        <w:tc>
          <w:tcPr>
            <w:tcW w:w="1134" w:type="dxa"/>
          </w:tcPr>
          <w:p w:rsidR="00F660DD" w:rsidRPr="001F1516" w:rsidRDefault="00F660DD" w:rsidP="00321577">
            <w:pPr>
              <w:rPr>
                <w:lang w:val="en-GB"/>
              </w:rPr>
            </w:pPr>
            <w:r>
              <w:rPr>
                <w:lang w:val="en-GB"/>
              </w:rPr>
              <w:t>15.</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13.</w:t>
            </w:r>
          </w:p>
        </w:tc>
        <w:tc>
          <w:tcPr>
            <w:tcW w:w="8334" w:type="dxa"/>
          </w:tcPr>
          <w:p w:rsidR="00F660DD" w:rsidRPr="00553B57" w:rsidRDefault="00F660DD" w:rsidP="00321577">
            <w:pPr>
              <w:rPr>
                <w:lang w:val="en-GB"/>
              </w:rPr>
            </w:pPr>
            <w:r>
              <w:rPr>
                <w:lang w:val="en-GB"/>
              </w:rPr>
              <w:t>Basic theories of balance of payments</w:t>
            </w:r>
          </w:p>
          <w:p w:rsidR="00F660DD" w:rsidRPr="00553B57" w:rsidRDefault="00F660DD" w:rsidP="00321577">
            <w:pPr>
              <w:rPr>
                <w:lang w:val="en-GB"/>
              </w:rPr>
            </w:pPr>
            <w:r w:rsidRPr="00553B57">
              <w:rPr>
                <w:lang w:val="en-GB"/>
              </w:rPr>
              <w:t>LO:</w:t>
            </w:r>
            <w:r>
              <w:rPr>
                <w:lang w:val="en-GB"/>
              </w:rPr>
              <w:t xml:space="preserve"> elasticities approach to the balance of trade, J curve effect, absorption approach </w:t>
            </w:r>
          </w:p>
        </w:tc>
        <w:tc>
          <w:tcPr>
            <w:tcW w:w="1134" w:type="dxa"/>
          </w:tcPr>
          <w:p w:rsidR="00F660DD" w:rsidRDefault="00F660DD" w:rsidP="00321577">
            <w:pPr>
              <w:rPr>
                <w:lang w:val="en-GB"/>
              </w:rPr>
            </w:pPr>
            <w:r>
              <w:rPr>
                <w:lang w:val="en-GB"/>
              </w:rPr>
              <w:t>17.</w:t>
            </w:r>
          </w:p>
        </w:tc>
      </w:tr>
      <w:tr w:rsidR="00F660DD" w:rsidRPr="00034661" w:rsidTr="00321577">
        <w:trPr>
          <w:jc w:val="center"/>
        </w:trPr>
        <w:tc>
          <w:tcPr>
            <w:tcW w:w="705" w:type="dxa"/>
          </w:tcPr>
          <w:p w:rsidR="00F660DD" w:rsidRPr="00034661" w:rsidRDefault="00F660DD" w:rsidP="00321577">
            <w:pPr>
              <w:rPr>
                <w:lang w:val="en-US"/>
              </w:rPr>
            </w:pPr>
            <w:r w:rsidRPr="00034661">
              <w:rPr>
                <w:lang w:val="en-US"/>
              </w:rPr>
              <w:t xml:space="preserve">14. </w:t>
            </w:r>
          </w:p>
        </w:tc>
        <w:tc>
          <w:tcPr>
            <w:tcW w:w="8334" w:type="dxa"/>
          </w:tcPr>
          <w:p w:rsidR="00F660DD" w:rsidRDefault="00F660DD" w:rsidP="00321577">
            <w:pPr>
              <w:rPr>
                <w:lang w:val="en-GB"/>
              </w:rPr>
            </w:pPr>
            <w:r w:rsidRPr="001F1516">
              <w:rPr>
                <w:lang w:val="en-GB"/>
              </w:rPr>
              <w:t>International monetary system</w:t>
            </w:r>
          </w:p>
          <w:p w:rsidR="00F660DD" w:rsidRPr="00553B57" w:rsidRDefault="00F660DD" w:rsidP="00321577">
            <w:pPr>
              <w:rPr>
                <w:lang w:val="en-GB"/>
              </w:rPr>
            </w:pPr>
            <w:r w:rsidRPr="00553B57">
              <w:rPr>
                <w:lang w:val="en-GB"/>
              </w:rPr>
              <w:t>LO:</w:t>
            </w:r>
            <w:r>
              <w:rPr>
                <w:lang w:val="en-GB"/>
              </w:rPr>
              <w:t xml:space="preserve"> Gold Standard, Interwar period, Bretton Woods Agreement, Exchange rate regimes</w:t>
            </w:r>
          </w:p>
        </w:tc>
        <w:tc>
          <w:tcPr>
            <w:tcW w:w="1134" w:type="dxa"/>
          </w:tcPr>
          <w:p w:rsidR="00F660DD" w:rsidRPr="001F1516" w:rsidRDefault="00F660DD" w:rsidP="00321577">
            <w:pPr>
              <w:rPr>
                <w:lang w:val="en-GB"/>
              </w:rPr>
            </w:pPr>
            <w:r>
              <w:rPr>
                <w:lang w:val="en-GB"/>
              </w:rPr>
              <w:t>19.</w:t>
            </w:r>
          </w:p>
        </w:tc>
      </w:tr>
    </w:tbl>
    <w:p w:rsidR="00F660DD" w:rsidRPr="00034661" w:rsidRDefault="00F660DD" w:rsidP="00F660DD">
      <w:pPr>
        <w:rPr>
          <w:lang w:val="en-US"/>
        </w:rPr>
      </w:pPr>
      <w:r w:rsidRPr="00034661">
        <w:rPr>
          <w:lang w:val="en-US"/>
        </w:rPr>
        <w:t>*LO learning outcomes</w:t>
      </w:r>
    </w:p>
    <w:p w:rsidR="00F660DD" w:rsidRPr="00034661" w:rsidRDefault="00F660DD" w:rsidP="00F660DD">
      <w:pPr>
        <w:rPr>
          <w:lang w:val="en-US"/>
        </w:rPr>
      </w:pPr>
    </w:p>
    <w:p w:rsidR="00F660DD" w:rsidRDefault="00F660D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4F59" w:rsidRPr="00034661" w:rsidTr="006A40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94F59" w:rsidRPr="00034661" w:rsidRDefault="00E94F59" w:rsidP="006A4055">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E94F59" w:rsidRPr="00034661" w:rsidRDefault="00E94F59" w:rsidP="006A4055">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4F59" w:rsidRPr="00E94F59" w:rsidRDefault="00E94F59" w:rsidP="006A4055">
            <w:pPr>
              <w:jc w:val="center"/>
              <w:rPr>
                <w:rFonts w:eastAsia="Arial Unicode MS"/>
                <w:szCs w:val="16"/>
                <w:lang w:val="en-US"/>
              </w:rPr>
            </w:pPr>
            <w:r w:rsidRPr="00E94F59">
              <w:rPr>
                <w:rFonts w:eastAsia="Arial Unicode MS"/>
                <w:szCs w:val="16"/>
                <w:lang w:val="en-US"/>
              </w:rPr>
              <w:t>gazdaságpolitika</w:t>
            </w:r>
          </w:p>
        </w:tc>
        <w:tc>
          <w:tcPr>
            <w:tcW w:w="855" w:type="dxa"/>
            <w:vMerge w:val="restart"/>
            <w:tcBorders>
              <w:top w:val="single" w:sz="4" w:space="0" w:color="auto"/>
              <w:left w:val="single" w:sz="4" w:space="0" w:color="auto"/>
              <w:right w:val="single" w:sz="4" w:space="0" w:color="auto"/>
            </w:tcBorders>
            <w:vAlign w:val="center"/>
          </w:tcPr>
          <w:p w:rsidR="00E94F59" w:rsidRPr="00034661" w:rsidRDefault="00E94F59" w:rsidP="006A4055">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94F59" w:rsidRPr="00034661" w:rsidRDefault="00E94F59" w:rsidP="006A4055">
            <w:pPr>
              <w:jc w:val="center"/>
              <w:rPr>
                <w:rFonts w:eastAsia="Arial Unicode MS"/>
                <w:b/>
                <w:lang w:val="en-US"/>
              </w:rPr>
            </w:pPr>
            <w:r w:rsidRPr="008B5867">
              <w:rPr>
                <w:b/>
                <w:lang w:val="en-US"/>
              </w:rPr>
              <w:t>GT_AGMNE034</w:t>
            </w:r>
          </w:p>
        </w:tc>
      </w:tr>
      <w:tr w:rsidR="00E94F59" w:rsidRPr="00034661" w:rsidTr="006A40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94F59" w:rsidRPr="00034661" w:rsidRDefault="00E94F59" w:rsidP="006A4055">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E94F59" w:rsidRPr="00034661" w:rsidRDefault="00E94F59" w:rsidP="006A4055">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4F59" w:rsidRPr="00034661" w:rsidRDefault="00E94F59" w:rsidP="006A4055">
            <w:pPr>
              <w:jc w:val="center"/>
              <w:rPr>
                <w:b/>
                <w:lang w:val="en-US"/>
              </w:rPr>
            </w:pPr>
            <w:r>
              <w:rPr>
                <w:b/>
                <w:lang w:val="en-US"/>
              </w:rPr>
              <w:t>Economic Policy</w:t>
            </w:r>
          </w:p>
        </w:tc>
        <w:tc>
          <w:tcPr>
            <w:tcW w:w="855" w:type="dxa"/>
            <w:vMerge/>
            <w:tcBorders>
              <w:left w:val="single" w:sz="4" w:space="0" w:color="auto"/>
              <w:bottom w:val="single" w:sz="4" w:space="0" w:color="auto"/>
              <w:right w:val="single" w:sz="4" w:space="0" w:color="auto"/>
            </w:tcBorders>
            <w:vAlign w:val="center"/>
          </w:tcPr>
          <w:p w:rsidR="00E94F59" w:rsidRPr="00034661" w:rsidRDefault="00E94F59" w:rsidP="006A4055">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94F59" w:rsidRPr="00034661" w:rsidRDefault="00E94F59" w:rsidP="006A4055">
            <w:pPr>
              <w:rPr>
                <w:rFonts w:eastAsia="Arial Unicode MS"/>
                <w:sz w:val="16"/>
                <w:szCs w:val="16"/>
                <w:lang w:val="en-US"/>
              </w:rPr>
            </w:pPr>
          </w:p>
        </w:tc>
      </w:tr>
      <w:tr w:rsidR="00E94F59" w:rsidRPr="00034661" w:rsidTr="006A40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b/>
                <w:bCs/>
                <w:sz w:val="24"/>
                <w:szCs w:val="24"/>
                <w:lang w:val="en-US"/>
              </w:rPr>
            </w:pPr>
          </w:p>
        </w:tc>
      </w:tr>
      <w:tr w:rsidR="00E94F59" w:rsidRPr="00034661" w:rsidTr="006A40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94F59" w:rsidRDefault="00E94F59" w:rsidP="006A4055">
            <w:pPr>
              <w:jc w:val="center"/>
              <w:rPr>
                <w:lang w:val="en-US"/>
              </w:rPr>
            </w:pPr>
            <w:r>
              <w:rPr>
                <w:lang w:val="en-US"/>
              </w:rPr>
              <w:t xml:space="preserve">Institute of Economics </w:t>
            </w:r>
          </w:p>
          <w:p w:rsidR="00E94F59" w:rsidRPr="00034661" w:rsidRDefault="00E94F59" w:rsidP="006A4055">
            <w:pPr>
              <w:jc w:val="center"/>
              <w:rPr>
                <w:b/>
                <w:lang w:val="en-US"/>
              </w:rPr>
            </w:pPr>
            <w:r w:rsidRPr="00034661">
              <w:rPr>
                <w:lang w:val="en-US"/>
              </w:rPr>
              <w:t>Faculty of Economics</w:t>
            </w:r>
            <w:r>
              <w:rPr>
                <w:lang w:val="en-US"/>
              </w:rPr>
              <w:t xml:space="preserve"> and Business</w:t>
            </w:r>
          </w:p>
        </w:tc>
      </w:tr>
      <w:tr w:rsidR="00E94F59" w:rsidRPr="00034661" w:rsidTr="006A40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94F59" w:rsidRPr="00034661" w:rsidRDefault="00E94F59" w:rsidP="006A4055">
            <w:pPr>
              <w:ind w:left="720"/>
              <w:rPr>
                <w:rFonts w:eastAsia="Arial Unicode MS"/>
                <w:lang w:val="en-US"/>
              </w:rPr>
            </w:pPr>
            <w:r>
              <w:rPr>
                <w:rFonts w:eastAsia="Arial Unicode MS"/>
                <w:lang w:val="en-US"/>
              </w:rPr>
              <w:t>Introduction to Economics</w:t>
            </w:r>
          </w:p>
        </w:tc>
        <w:tc>
          <w:tcPr>
            <w:tcW w:w="855" w:type="dxa"/>
            <w:tcBorders>
              <w:top w:val="single" w:sz="4" w:space="0" w:color="auto"/>
              <w:left w:val="nil"/>
              <w:bottom w:val="single" w:sz="4" w:space="0" w:color="auto"/>
              <w:right w:val="single" w:sz="4" w:space="0" w:color="auto"/>
            </w:tcBorders>
            <w:vAlign w:val="center"/>
          </w:tcPr>
          <w:p w:rsidR="00E94F59" w:rsidRPr="00034661" w:rsidRDefault="00E94F59" w:rsidP="006A4055">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94F59" w:rsidRPr="00034661" w:rsidRDefault="00E94F59" w:rsidP="006A4055">
            <w:pPr>
              <w:jc w:val="center"/>
              <w:rPr>
                <w:rFonts w:eastAsia="Arial Unicode MS"/>
                <w:lang w:val="en-US"/>
              </w:rPr>
            </w:pPr>
            <w:r w:rsidRPr="008B5867">
              <w:rPr>
                <w:b/>
                <w:lang w:val="en-US"/>
              </w:rPr>
              <w:t>GT_AGMNE032</w:t>
            </w:r>
          </w:p>
        </w:tc>
      </w:tr>
      <w:tr w:rsidR="00E94F59" w:rsidRPr="00034661" w:rsidTr="006A40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94F59" w:rsidRPr="00034661" w:rsidRDefault="00E94F59" w:rsidP="006A4055">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E94F59" w:rsidRPr="00034661" w:rsidRDefault="00E94F59" w:rsidP="006A4055">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E94F59" w:rsidRPr="00034661" w:rsidRDefault="00E94F59" w:rsidP="006A4055">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E94F59" w:rsidRPr="00034661" w:rsidRDefault="00E94F59" w:rsidP="006A4055">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E94F59" w:rsidRPr="00034661" w:rsidTr="006A40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94F59" w:rsidRPr="00034661" w:rsidRDefault="00E94F59" w:rsidP="006A4055">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E94F59" w:rsidRPr="00034661" w:rsidRDefault="00E94F59" w:rsidP="006A4055">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E94F59" w:rsidRPr="00034661" w:rsidRDefault="00E94F59" w:rsidP="006A4055">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E94F59" w:rsidRPr="00034661" w:rsidRDefault="00E94F59" w:rsidP="006A4055">
            <w:pPr>
              <w:rPr>
                <w:sz w:val="16"/>
                <w:szCs w:val="16"/>
                <w:lang w:val="en-US"/>
              </w:rPr>
            </w:pPr>
          </w:p>
        </w:tc>
      </w:tr>
      <w:tr w:rsidR="00E94F59" w:rsidRPr="00034661" w:rsidTr="006A40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b/>
                <w:sz w:val="16"/>
                <w:szCs w:val="16"/>
                <w:lang w:val="en-US"/>
              </w:rPr>
            </w:pPr>
            <w:r>
              <w:rPr>
                <w:b/>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94F59" w:rsidRDefault="00E94F59" w:rsidP="006A4055">
            <w:pPr>
              <w:jc w:val="center"/>
              <w:rPr>
                <w:b/>
                <w:lang w:val="en-US"/>
              </w:rPr>
            </w:pPr>
            <w:r>
              <w:rPr>
                <w:b/>
                <w:lang w:val="en-US"/>
              </w:rPr>
              <w:t xml:space="preserve">terminal </w:t>
            </w:r>
          </w:p>
          <w:p w:rsidR="00E94F59" w:rsidRPr="00034661" w:rsidRDefault="00E94F59" w:rsidP="006A4055">
            <w:pPr>
              <w:jc w:val="center"/>
              <w:rPr>
                <w:b/>
                <w:lang w:val="en-US"/>
              </w:rPr>
            </w:pPr>
            <w:r>
              <w:rPr>
                <w:b/>
                <w:lang w:val="en-US"/>
              </w:rPr>
              <w:t>examination</w:t>
            </w:r>
          </w:p>
        </w:tc>
        <w:tc>
          <w:tcPr>
            <w:tcW w:w="855" w:type="dxa"/>
            <w:vMerge w:val="restart"/>
            <w:tcBorders>
              <w:top w:val="single" w:sz="4" w:space="0" w:color="auto"/>
              <w:left w:val="single" w:sz="4" w:space="0" w:color="auto"/>
              <w:right w:val="single" w:sz="4" w:space="0" w:color="auto"/>
            </w:tcBorders>
            <w:vAlign w:val="center"/>
          </w:tcPr>
          <w:p w:rsidR="00E94F59" w:rsidRPr="00034661" w:rsidRDefault="00E94F59" w:rsidP="006A4055">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94F59" w:rsidRPr="00034661" w:rsidRDefault="00E94F59" w:rsidP="006A4055">
            <w:pPr>
              <w:jc w:val="center"/>
              <w:rPr>
                <w:b/>
                <w:lang w:val="en-US"/>
              </w:rPr>
            </w:pPr>
            <w:r w:rsidRPr="00034661">
              <w:rPr>
                <w:b/>
                <w:lang w:val="en-US"/>
              </w:rPr>
              <w:t>English</w:t>
            </w:r>
          </w:p>
        </w:tc>
      </w:tr>
      <w:tr w:rsidR="00E94F59" w:rsidRPr="00034661" w:rsidTr="006A40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E94F59" w:rsidRPr="00034661" w:rsidRDefault="00E94F59" w:rsidP="006A4055">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94F59" w:rsidRPr="00034661" w:rsidRDefault="00E94F59" w:rsidP="006A4055">
            <w:pPr>
              <w:jc w:val="center"/>
              <w:rPr>
                <w:sz w:val="16"/>
                <w:szCs w:val="16"/>
                <w:lang w:val="en-US"/>
              </w:rPr>
            </w:pPr>
          </w:p>
        </w:tc>
      </w:tr>
      <w:tr w:rsidR="00E94F59" w:rsidRPr="00034661" w:rsidTr="006A40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94F59" w:rsidRPr="00034661" w:rsidRDefault="00E94F59" w:rsidP="006A4055">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E94F59" w:rsidRPr="00034661" w:rsidRDefault="00E94F59" w:rsidP="006A4055">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94F59" w:rsidRPr="00034661" w:rsidRDefault="00E94F59" w:rsidP="006A4055">
            <w:pPr>
              <w:jc w:val="center"/>
              <w:rPr>
                <w:b/>
                <w:lang w:val="en-US"/>
              </w:rPr>
            </w:pPr>
            <w:r>
              <w:rPr>
                <w:b/>
                <w:lang w:val="en-US"/>
              </w:rPr>
              <w:t>Czeglédi, Pál</w:t>
            </w:r>
          </w:p>
        </w:tc>
        <w:tc>
          <w:tcPr>
            <w:tcW w:w="855" w:type="dxa"/>
            <w:tcBorders>
              <w:top w:val="single" w:sz="4" w:space="0" w:color="auto"/>
              <w:left w:val="nil"/>
              <w:bottom w:val="single" w:sz="4" w:space="0" w:color="auto"/>
              <w:right w:val="single" w:sz="4" w:space="0" w:color="auto"/>
            </w:tcBorders>
            <w:vAlign w:val="center"/>
          </w:tcPr>
          <w:p w:rsidR="00E94F59" w:rsidRPr="00A41CB5" w:rsidRDefault="00E94F59" w:rsidP="006A4055">
            <w:pPr>
              <w:rPr>
                <w:rFonts w:eastAsia="Arial Unicode MS"/>
                <w:lang w:val="en-US"/>
              </w:rPr>
            </w:pPr>
            <w:r w:rsidRPr="00A41CB5">
              <w:rPr>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94F59" w:rsidRPr="00034661" w:rsidRDefault="00E94F59" w:rsidP="006A4055">
            <w:pPr>
              <w:jc w:val="center"/>
              <w:rPr>
                <w:b/>
                <w:lang w:val="en-US"/>
              </w:rPr>
            </w:pPr>
            <w:r>
              <w:rPr>
                <w:b/>
                <w:lang w:val="en-US"/>
              </w:rPr>
              <w:t>professor</w:t>
            </w:r>
          </w:p>
        </w:tc>
      </w:tr>
      <w:tr w:rsidR="00E94F59" w:rsidRPr="00034661" w:rsidTr="006A40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tbl>
            <w:tblPr>
              <w:tblW w:w="9939" w:type="dxa"/>
              <w:tblInd w:w="5" w:type="dxa"/>
              <w:tblLayout w:type="fixed"/>
              <w:tblCellMar>
                <w:left w:w="0" w:type="dxa"/>
                <w:right w:w="0" w:type="dxa"/>
              </w:tblCellMar>
              <w:tblLook w:val="0000" w:firstRow="0" w:lastRow="0" w:firstColumn="0" w:lastColumn="0" w:noHBand="0" w:noVBand="0"/>
            </w:tblPr>
            <w:tblGrid>
              <w:gridCol w:w="3119"/>
              <w:gridCol w:w="850"/>
              <w:gridCol w:w="2704"/>
              <w:gridCol w:w="855"/>
              <w:gridCol w:w="2411"/>
            </w:tblGrid>
            <w:tr w:rsidR="00E94F59" w:rsidRPr="00D7353B" w:rsidTr="006A4055">
              <w:trPr>
                <w:cantSplit/>
                <w:trHeight w:val="251"/>
              </w:trPr>
              <w:tc>
                <w:tcPr>
                  <w:tcW w:w="3119" w:type="dxa"/>
                  <w:tcBorders>
                    <w:top w:val="single" w:sz="4" w:space="0" w:color="auto"/>
                    <w:left w:val="single" w:sz="4" w:space="0" w:color="auto"/>
                    <w:bottom w:val="single" w:sz="4" w:space="0" w:color="auto"/>
                    <w:right w:val="single" w:sz="4" w:space="0" w:color="000000"/>
                  </w:tcBorders>
                  <w:vAlign w:val="center"/>
                </w:tcPr>
                <w:p w:rsidR="00E94F59" w:rsidRPr="00034661" w:rsidRDefault="00E94F59" w:rsidP="006A4055">
                  <w:pPr>
                    <w:ind w:left="20"/>
                    <w:rPr>
                      <w:lang w:val="en-US"/>
                    </w:rPr>
                  </w:pPr>
                  <w:r w:rsidRPr="00034661">
                    <w:rPr>
                      <w:lang w:val="en-US"/>
                    </w:rPr>
                    <w:t>Instructor</w:t>
                  </w:r>
                  <w:r>
                    <w:rPr>
                      <w:lang w:val="en-US"/>
                    </w:rPr>
                    <w:t>s</w:t>
                  </w:r>
                </w:p>
              </w:tc>
              <w:tc>
                <w:tcPr>
                  <w:tcW w:w="850" w:type="dxa"/>
                  <w:tcBorders>
                    <w:top w:val="nil"/>
                    <w:left w:val="nil"/>
                    <w:bottom w:val="single" w:sz="4" w:space="0" w:color="auto"/>
                    <w:right w:val="single" w:sz="4" w:space="0" w:color="auto"/>
                  </w:tcBorders>
                  <w:vAlign w:val="center"/>
                </w:tcPr>
                <w:p w:rsidR="00E94F59" w:rsidRPr="00034661" w:rsidRDefault="00E94F59" w:rsidP="006A4055">
                  <w:pPr>
                    <w:rPr>
                      <w:lang w:val="en-US"/>
                    </w:rPr>
                  </w:pPr>
                  <w:r w:rsidRPr="00034661">
                    <w:rPr>
                      <w:lang w:val="en-US"/>
                    </w:rPr>
                    <w:t>name:</w:t>
                  </w:r>
                </w:p>
              </w:tc>
              <w:tc>
                <w:tcPr>
                  <w:tcW w:w="2704" w:type="dxa"/>
                  <w:tcBorders>
                    <w:top w:val="single" w:sz="4" w:space="0" w:color="auto"/>
                    <w:left w:val="nil"/>
                    <w:bottom w:val="single" w:sz="4" w:space="0" w:color="auto"/>
                    <w:right w:val="single" w:sz="4" w:space="0" w:color="auto"/>
                  </w:tcBorders>
                  <w:shd w:val="clear" w:color="auto" w:fill="E5DFEC"/>
                  <w:vAlign w:val="center"/>
                </w:tcPr>
                <w:p w:rsidR="00E94F59" w:rsidRPr="00D7353B" w:rsidRDefault="00E94F59" w:rsidP="006A4055">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E94F59" w:rsidRPr="00D7353B" w:rsidRDefault="00E94F59" w:rsidP="006A4055">
                  <w:pPr>
                    <w:jc w:val="center"/>
                    <w:rPr>
                      <w:rFonts w:eastAsia="Arial Unicode MS"/>
                      <w:lang w:val="en-US"/>
                    </w:rPr>
                  </w:pPr>
                  <w:r w:rsidRPr="00114AE9">
                    <w:rPr>
                      <w:rFonts w:eastAsia="Arial Unicode MS"/>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94F59" w:rsidRPr="00D7353B" w:rsidRDefault="00E94F59" w:rsidP="006A4055">
                  <w:pPr>
                    <w:jc w:val="center"/>
                    <w:rPr>
                      <w:b/>
                      <w:lang w:val="en-US"/>
                    </w:rPr>
                  </w:pPr>
                </w:p>
              </w:tc>
            </w:tr>
          </w:tbl>
          <w:p w:rsidR="00E94F59" w:rsidRPr="00034661" w:rsidRDefault="00E94F59" w:rsidP="006A4055">
            <w:pPr>
              <w:shd w:val="clear" w:color="auto" w:fill="E5DFEC"/>
              <w:suppressAutoHyphens/>
              <w:autoSpaceDE w:val="0"/>
              <w:spacing w:before="60" w:after="60"/>
              <w:ind w:left="417" w:right="113"/>
              <w:jc w:val="both"/>
              <w:rPr>
                <w:lang w:val="en-US"/>
              </w:rPr>
            </w:pPr>
            <w:r w:rsidRPr="00434EAC">
              <w:rPr>
                <w:lang w:val="en-US"/>
              </w:rPr>
              <w:t xml:space="preserve">The course deals with the fundamental reasons of government intervention into the economy. Students will learn how to use the basic techniques of micro- and macroeconomics to analyse the effects of government intervention. By the end of the </w:t>
            </w:r>
            <w:proofErr w:type="gramStart"/>
            <w:r w:rsidRPr="00434EAC">
              <w:rPr>
                <w:lang w:val="en-US"/>
              </w:rPr>
              <w:t>course</w:t>
            </w:r>
            <w:proofErr w:type="gramEnd"/>
            <w:r w:rsidRPr="00434EAC">
              <w:rPr>
                <w:lang w:val="en-US"/>
              </w:rPr>
              <w:t xml:space="preserve"> the students should be able to discuss basic economic policy questions by using the fundamental positive and normative tools of economics.</w:t>
            </w:r>
          </w:p>
        </w:tc>
      </w:tr>
      <w:tr w:rsidR="00E94F59" w:rsidRPr="00034661" w:rsidTr="006A40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4F59" w:rsidRPr="00034661" w:rsidRDefault="00E94F59" w:rsidP="006A4055">
            <w:pPr>
              <w:rPr>
                <w:b/>
                <w:bCs/>
                <w:lang w:val="en-US"/>
              </w:rPr>
            </w:pPr>
            <w:r w:rsidRPr="00034661">
              <w:rPr>
                <w:b/>
                <w:bCs/>
                <w:lang w:val="en-US"/>
              </w:rPr>
              <w:t>Course content , topics:</w:t>
            </w:r>
          </w:p>
          <w:p w:rsidR="00E94F59" w:rsidRPr="00034661" w:rsidRDefault="00E94F59" w:rsidP="006A4055">
            <w:pPr>
              <w:shd w:val="clear" w:color="auto" w:fill="E5DFEC"/>
              <w:suppressAutoHyphens/>
              <w:autoSpaceDE w:val="0"/>
              <w:spacing w:before="60" w:after="60"/>
              <w:ind w:left="417" w:right="113"/>
              <w:jc w:val="both"/>
              <w:rPr>
                <w:lang w:val="en-US"/>
              </w:rPr>
            </w:pPr>
            <w:r>
              <w:rPr>
                <w:lang w:val="en-US"/>
              </w:rPr>
              <w:t xml:space="preserve">The course applies an efficiency point of view to deal with different areas and reasons of government intervention of the economy. After a general overview of the efficiency and possible inefficiencies of markets, students will learn about taxation and its effects, with a special emphasis on tax incidence. A substantial part of the course is devoted to the analysis of specific market failures. </w:t>
            </w:r>
            <w:proofErr w:type="gramStart"/>
            <w:r>
              <w:rPr>
                <w:lang w:val="en-US"/>
              </w:rPr>
              <w:t>Finally</w:t>
            </w:r>
            <w:proofErr w:type="gramEnd"/>
            <w:r>
              <w:rPr>
                <w:lang w:val="en-US"/>
              </w:rPr>
              <w:t xml:space="preserve"> the course introduces the students to the </w:t>
            </w:r>
            <w:r w:rsidRPr="00FB6A04">
              <w:rPr>
                <w:lang w:val="en-GB"/>
              </w:rPr>
              <w:t>debates</w:t>
            </w:r>
            <w:r>
              <w:rPr>
                <w:lang w:val="en-US"/>
              </w:rPr>
              <w:t xml:space="preserve"> macroeconomists have had over the role of fiscal and monetary policies in economic stabilization.</w:t>
            </w:r>
          </w:p>
        </w:tc>
      </w:tr>
      <w:tr w:rsidR="00E94F59" w:rsidRPr="00034661" w:rsidTr="006A4055">
        <w:trPr>
          <w:trHeight w:val="753"/>
        </w:trPr>
        <w:tc>
          <w:tcPr>
            <w:tcW w:w="9939" w:type="dxa"/>
            <w:gridSpan w:val="10"/>
            <w:tcBorders>
              <w:top w:val="single" w:sz="4" w:space="0" w:color="auto"/>
              <w:left w:val="single" w:sz="4" w:space="0" w:color="auto"/>
              <w:bottom w:val="single" w:sz="4" w:space="0" w:color="auto"/>
              <w:right w:val="single" w:sz="4" w:space="0" w:color="auto"/>
            </w:tcBorders>
            <w:vAlign w:val="center"/>
          </w:tcPr>
          <w:tbl>
            <w:tblPr>
              <w:tblW w:w="9949" w:type="dxa"/>
              <w:tblInd w:w="5" w:type="dxa"/>
              <w:tblLayout w:type="fixed"/>
              <w:tblCellMar>
                <w:left w:w="0" w:type="dxa"/>
                <w:right w:w="0" w:type="dxa"/>
              </w:tblCellMar>
              <w:tblLook w:val="0000" w:firstRow="0" w:lastRow="0" w:firstColumn="0" w:lastColumn="0" w:noHBand="0" w:noVBand="0"/>
            </w:tblPr>
            <w:tblGrid>
              <w:gridCol w:w="9949"/>
            </w:tblGrid>
            <w:tr w:rsidR="00E94F59" w:rsidRPr="00D3141A" w:rsidTr="006A4055">
              <w:trPr>
                <w:cantSplit/>
                <w:trHeight w:val="1400"/>
              </w:trPr>
              <w:tc>
                <w:tcPr>
                  <w:tcW w:w="9939" w:type="dxa"/>
                  <w:tcBorders>
                    <w:top w:val="single" w:sz="4" w:space="0" w:color="auto"/>
                    <w:left w:val="single" w:sz="4" w:space="0" w:color="auto"/>
                    <w:right w:val="single" w:sz="4" w:space="0" w:color="000000"/>
                  </w:tcBorders>
                  <w:vAlign w:val="center"/>
                </w:tcPr>
                <w:p w:rsidR="00E94F59" w:rsidRPr="00D3141A" w:rsidRDefault="00E94F59" w:rsidP="006A4055">
                  <w:pPr>
                    <w:jc w:val="both"/>
                    <w:rPr>
                      <w:b/>
                      <w:bCs/>
                      <w:lang w:val="en-GB"/>
                    </w:rPr>
                  </w:pPr>
                  <w:r w:rsidRPr="00D3141A">
                    <w:rPr>
                      <w:b/>
                      <w:bCs/>
                      <w:lang w:val="en-GB"/>
                    </w:rPr>
                    <w:t xml:space="preserve">A list of the required professional competences and competence elements (knowledge, skills, etc., KKK point 7) to which the subject typically and substantially contributes) </w:t>
                  </w:r>
                </w:p>
                <w:p w:rsidR="00E94F59" w:rsidRPr="00D3141A" w:rsidRDefault="00E94F59" w:rsidP="006A4055">
                  <w:pPr>
                    <w:ind w:left="402"/>
                    <w:jc w:val="both"/>
                    <w:rPr>
                      <w:i/>
                      <w:lang w:val="en-GB"/>
                    </w:rPr>
                  </w:pPr>
                  <w:r w:rsidRPr="00D3141A">
                    <w:rPr>
                      <w:i/>
                      <w:lang w:val="en-GB"/>
                    </w:rPr>
                    <w:t xml:space="preserve">Knowledge: </w:t>
                  </w:r>
                </w:p>
                <w:p w:rsidR="00E94F59" w:rsidRPr="00D3141A" w:rsidRDefault="00E94F59" w:rsidP="006A4055">
                  <w:pPr>
                    <w:shd w:val="clear" w:color="auto" w:fill="E5DFEC"/>
                    <w:suppressAutoHyphens/>
                    <w:autoSpaceDE w:val="0"/>
                    <w:spacing w:before="60" w:after="60"/>
                    <w:ind w:left="417" w:right="113"/>
                    <w:rPr>
                      <w:lang w:val="en-GB"/>
                    </w:rPr>
                  </w:pPr>
                  <w:r>
                    <w:rPr>
                      <w:lang w:val="en-GB"/>
                    </w:rPr>
                    <w:t xml:space="preserve">He or she knows </w:t>
                  </w:r>
                  <w:r w:rsidRPr="00540789">
                    <w:rPr>
                      <w:lang w:val="en-GB"/>
                    </w:rPr>
                    <w:t xml:space="preserve">the basic, broad concepts, theories, facts, national economic and international contexts of economics, </w:t>
                  </w:r>
                  <w:r>
                    <w:rPr>
                      <w:lang w:val="en-GB"/>
                    </w:rPr>
                    <w:t xml:space="preserve">as regards the </w:t>
                  </w:r>
                  <w:r w:rsidRPr="00540789">
                    <w:rPr>
                      <w:lang w:val="en-GB"/>
                    </w:rPr>
                    <w:t>relevant economic actors, functions and processes.</w:t>
                  </w:r>
                </w:p>
                <w:p w:rsidR="00E94F59" w:rsidRPr="00D3141A" w:rsidRDefault="00E94F59" w:rsidP="006A4055">
                  <w:pPr>
                    <w:ind w:left="402"/>
                    <w:jc w:val="both"/>
                    <w:rPr>
                      <w:i/>
                      <w:lang w:val="en-GB"/>
                    </w:rPr>
                  </w:pPr>
                  <w:r w:rsidRPr="00D3141A">
                    <w:rPr>
                      <w:i/>
                      <w:lang w:val="en-GB"/>
                    </w:rPr>
                    <w:t>Ability:</w:t>
                  </w:r>
                </w:p>
                <w:p w:rsidR="00E94F59" w:rsidRPr="00D3141A" w:rsidRDefault="00E94F59" w:rsidP="006A4055">
                  <w:pPr>
                    <w:shd w:val="clear" w:color="auto" w:fill="E5DFEC"/>
                    <w:suppressAutoHyphens/>
                    <w:autoSpaceDE w:val="0"/>
                    <w:spacing w:before="60" w:after="60"/>
                    <w:ind w:left="417" w:right="113"/>
                    <w:rPr>
                      <w:lang w:val="en-GB"/>
                    </w:rPr>
                  </w:pPr>
                  <w:r>
                    <w:rPr>
                      <w:lang w:val="en-GB"/>
                    </w:rPr>
                    <w:t>He or she follows</w:t>
                  </w:r>
                  <w:r w:rsidRPr="00540789">
                    <w:rPr>
                      <w:lang w:val="en-GB"/>
                    </w:rPr>
                    <w:t xml:space="preserve"> and interprets world economic and international business processes, changes in economic policy and related policies and legislation relevant to the field, their effects, and </w:t>
                  </w:r>
                  <w:proofErr w:type="gramStart"/>
                  <w:r w:rsidRPr="00540789">
                    <w:rPr>
                      <w:lang w:val="en-GB"/>
                    </w:rPr>
                    <w:t>tak</w:t>
                  </w:r>
                  <w:r>
                    <w:rPr>
                      <w:lang w:val="en-GB"/>
                    </w:rPr>
                    <w:t>es them into account</w:t>
                  </w:r>
                  <w:proofErr w:type="gramEnd"/>
                  <w:r>
                    <w:rPr>
                      <w:lang w:val="en-GB"/>
                    </w:rPr>
                    <w:t xml:space="preserve"> in his or </w:t>
                  </w:r>
                  <w:r w:rsidRPr="00540789">
                    <w:rPr>
                      <w:lang w:val="en-GB"/>
                    </w:rPr>
                    <w:t>her analyses, proposals and decisions.</w:t>
                  </w:r>
                </w:p>
                <w:p w:rsidR="00E94F59" w:rsidRPr="00D3141A" w:rsidRDefault="00E94F59" w:rsidP="006A4055">
                  <w:pPr>
                    <w:ind w:left="402"/>
                    <w:jc w:val="both"/>
                    <w:rPr>
                      <w:i/>
                      <w:lang w:val="en-GB"/>
                    </w:rPr>
                  </w:pPr>
                  <w:r w:rsidRPr="00D3141A">
                    <w:rPr>
                      <w:i/>
                      <w:lang w:val="en-GB"/>
                    </w:rPr>
                    <w:t>Attitude:</w:t>
                  </w:r>
                </w:p>
                <w:p w:rsidR="00E94F59" w:rsidRPr="00D3141A" w:rsidRDefault="00E94F59" w:rsidP="006A4055">
                  <w:pPr>
                    <w:shd w:val="clear" w:color="auto" w:fill="E5DFEC"/>
                    <w:suppressAutoHyphens/>
                    <w:autoSpaceDE w:val="0"/>
                    <w:spacing w:before="60" w:after="60"/>
                    <w:ind w:left="417" w:right="113"/>
                    <w:rPr>
                      <w:lang w:val="en-GB"/>
                    </w:rPr>
                  </w:pPr>
                  <w:r>
                    <w:rPr>
                      <w:lang w:val="en-GB"/>
                    </w:rPr>
                    <w:t>He or she is r</w:t>
                  </w:r>
                  <w:r w:rsidRPr="00540789">
                    <w:rPr>
                      <w:lang w:val="en-GB"/>
                    </w:rPr>
                    <w:t>eceptive to new information, new professional knowledge and methodologies, open to new tasks and responsibilities requiri</w:t>
                  </w:r>
                  <w:r>
                    <w:rPr>
                      <w:lang w:val="en-GB"/>
                    </w:rPr>
                    <w:t xml:space="preserve">ng autonomy and cooperation. He or she seeks to develop his or </w:t>
                  </w:r>
                  <w:r w:rsidRPr="00540789">
                    <w:rPr>
                      <w:lang w:val="en-GB"/>
                    </w:rPr>
                    <w:t>her knowledge and working relationships and to cooperate with his</w:t>
                  </w:r>
                  <w:r>
                    <w:rPr>
                      <w:lang w:val="en-GB"/>
                    </w:rPr>
                    <w:t xml:space="preserve"> or </w:t>
                  </w:r>
                  <w:r w:rsidRPr="00540789">
                    <w:rPr>
                      <w:lang w:val="en-GB"/>
                    </w:rPr>
                    <w:t>her colleagues.</w:t>
                  </w:r>
                </w:p>
                <w:p w:rsidR="00E94F59" w:rsidRPr="00D3141A" w:rsidRDefault="00E94F59" w:rsidP="006A4055">
                  <w:pPr>
                    <w:ind w:left="402"/>
                    <w:jc w:val="both"/>
                    <w:rPr>
                      <w:i/>
                      <w:lang w:val="en-GB"/>
                    </w:rPr>
                  </w:pPr>
                  <w:r w:rsidRPr="00D3141A">
                    <w:rPr>
                      <w:i/>
                      <w:lang w:val="en-GB"/>
                    </w:rPr>
                    <w:t>Autonomy and responsibility:</w:t>
                  </w:r>
                </w:p>
                <w:p w:rsidR="00E94F59" w:rsidRPr="00D3141A" w:rsidRDefault="00E94F59" w:rsidP="006A4055">
                  <w:pPr>
                    <w:shd w:val="clear" w:color="auto" w:fill="E5DFEC"/>
                    <w:suppressAutoHyphens/>
                    <w:autoSpaceDE w:val="0"/>
                    <w:spacing w:before="60" w:after="60"/>
                    <w:ind w:left="417" w:right="113"/>
                    <w:jc w:val="both"/>
                    <w:rPr>
                      <w:lang w:val="en-GB"/>
                    </w:rPr>
                  </w:pPr>
                  <w:r>
                    <w:rPr>
                      <w:lang w:val="en-GB"/>
                    </w:rPr>
                    <w:t xml:space="preserve">He or she takes responsibility for his or </w:t>
                  </w:r>
                  <w:r w:rsidRPr="00540789">
                    <w:rPr>
                      <w:lang w:val="en-GB"/>
                    </w:rPr>
                    <w:t>her analyses, conclusions and decisions.</w:t>
                  </w:r>
                  <w:r w:rsidRPr="00D3141A">
                    <w:rPr>
                      <w:lang w:val="en-GB"/>
                    </w:rPr>
                    <w:t xml:space="preserve"> </w:t>
                  </w:r>
                </w:p>
              </w:tc>
            </w:tr>
          </w:tbl>
          <w:p w:rsidR="00E94F59" w:rsidRPr="00034661" w:rsidRDefault="00E94F59" w:rsidP="006A4055">
            <w:pPr>
              <w:shd w:val="clear" w:color="auto" w:fill="E5DFEC"/>
              <w:suppressAutoHyphens/>
              <w:autoSpaceDE w:val="0"/>
              <w:spacing w:before="60" w:after="60"/>
              <w:ind w:left="417" w:right="113"/>
              <w:rPr>
                <w:lang w:val="en-US"/>
              </w:rPr>
            </w:pPr>
          </w:p>
        </w:tc>
      </w:tr>
      <w:tr w:rsidR="00E94F59" w:rsidRPr="00034661" w:rsidTr="006A40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94F59" w:rsidRPr="00034661" w:rsidRDefault="00E94F59" w:rsidP="006A4055">
            <w:pPr>
              <w:rPr>
                <w:b/>
                <w:bCs/>
                <w:lang w:val="en-US"/>
              </w:rPr>
            </w:pPr>
            <w:r w:rsidRPr="00034661">
              <w:rPr>
                <w:b/>
                <w:bCs/>
                <w:lang w:val="en-US"/>
              </w:rPr>
              <w:t>Assessment</w:t>
            </w:r>
          </w:p>
          <w:p w:rsidR="00E94F59" w:rsidRPr="00BB5C52" w:rsidRDefault="00E94F59" w:rsidP="006A4055">
            <w:pPr>
              <w:shd w:val="clear" w:color="auto" w:fill="E5DFEC"/>
              <w:suppressAutoHyphens/>
              <w:autoSpaceDE w:val="0"/>
              <w:ind w:left="420" w:right="113"/>
              <w:rPr>
                <w:lang w:val="en-US"/>
              </w:rPr>
            </w:pPr>
            <w:r>
              <w:rPr>
                <w:lang w:val="en-US"/>
              </w:rPr>
              <w:t xml:space="preserve">During the </w:t>
            </w:r>
            <w:proofErr w:type="gramStart"/>
            <w:r>
              <w:rPr>
                <w:lang w:val="en-US"/>
              </w:rPr>
              <w:t>semester</w:t>
            </w:r>
            <w:proofErr w:type="gramEnd"/>
            <w:r>
              <w:rPr>
                <w:lang w:val="en-US"/>
              </w:rPr>
              <w:t xml:space="preserve"> the students will have the opportunity to solve some take-home problems on the e-learning site of the course, the results of which will be added to the exam percentage (provided that that is not a fail (1)). These extra points could be 20 % points at most. </w:t>
            </w:r>
            <w:r w:rsidRPr="00BB5C52">
              <w:rPr>
                <w:lang w:val="en-US"/>
              </w:rPr>
              <w:t>The final grade is based on the written test and will be evaluated as the following:</w:t>
            </w:r>
          </w:p>
          <w:p w:rsidR="00E94F59" w:rsidRPr="00BB5C52" w:rsidRDefault="00E94F59" w:rsidP="006A4055">
            <w:pPr>
              <w:shd w:val="clear" w:color="auto" w:fill="E5DFEC"/>
              <w:suppressAutoHyphens/>
              <w:autoSpaceDE w:val="0"/>
              <w:ind w:left="420" w:right="113"/>
              <w:rPr>
                <w:lang w:val="en-US"/>
              </w:rPr>
            </w:pPr>
            <w:r w:rsidRPr="00BB5C52">
              <w:rPr>
                <w:lang w:val="en-US"/>
              </w:rPr>
              <w:t>0 - 50% – fail (1)</w:t>
            </w:r>
          </w:p>
          <w:p w:rsidR="00E94F59" w:rsidRPr="00BB5C52" w:rsidRDefault="00E94F59" w:rsidP="006A4055">
            <w:pPr>
              <w:shd w:val="clear" w:color="auto" w:fill="E5DFEC"/>
              <w:suppressAutoHyphens/>
              <w:autoSpaceDE w:val="0"/>
              <w:ind w:left="420" w:right="113"/>
              <w:rPr>
                <w:lang w:val="en-US"/>
              </w:rPr>
            </w:pPr>
            <w:r>
              <w:rPr>
                <w:lang w:val="en-US"/>
              </w:rPr>
              <w:t>50.01% point - 64</w:t>
            </w:r>
            <w:r w:rsidRPr="00BB5C52">
              <w:rPr>
                <w:lang w:val="en-US"/>
              </w:rPr>
              <w:t>% – pass (2)</w:t>
            </w:r>
          </w:p>
          <w:p w:rsidR="00E94F59" w:rsidRPr="00BB5C52" w:rsidRDefault="00E94F59" w:rsidP="006A4055">
            <w:pPr>
              <w:shd w:val="clear" w:color="auto" w:fill="E5DFEC"/>
              <w:suppressAutoHyphens/>
              <w:autoSpaceDE w:val="0"/>
              <w:ind w:left="420" w:right="113"/>
              <w:rPr>
                <w:lang w:val="en-US"/>
              </w:rPr>
            </w:pPr>
            <w:r w:rsidRPr="00BB5C52">
              <w:rPr>
                <w:lang w:val="en-US"/>
              </w:rPr>
              <w:t>64</w:t>
            </w:r>
            <w:r>
              <w:rPr>
                <w:lang w:val="en-US"/>
              </w:rPr>
              <w:t>.01% - 76</w:t>
            </w:r>
            <w:r w:rsidRPr="00BB5C52">
              <w:rPr>
                <w:lang w:val="en-US"/>
              </w:rPr>
              <w:t xml:space="preserve">% – satisfactory (3) </w:t>
            </w:r>
          </w:p>
          <w:p w:rsidR="00E94F59" w:rsidRPr="00BB5C52" w:rsidRDefault="00E94F59" w:rsidP="006A4055">
            <w:pPr>
              <w:shd w:val="clear" w:color="auto" w:fill="E5DFEC"/>
              <w:suppressAutoHyphens/>
              <w:autoSpaceDE w:val="0"/>
              <w:ind w:left="420" w:right="113"/>
              <w:rPr>
                <w:lang w:val="en-US"/>
              </w:rPr>
            </w:pPr>
            <w:r w:rsidRPr="00BB5C52">
              <w:rPr>
                <w:lang w:val="en-US"/>
              </w:rPr>
              <w:t>76</w:t>
            </w:r>
            <w:r>
              <w:rPr>
                <w:lang w:val="en-US"/>
              </w:rPr>
              <w:t>.01% - 87</w:t>
            </w:r>
            <w:r w:rsidRPr="00BB5C52">
              <w:rPr>
                <w:lang w:val="en-US"/>
              </w:rPr>
              <w:t>% – good (4)</w:t>
            </w:r>
          </w:p>
          <w:p w:rsidR="00E94F59" w:rsidRPr="00034661" w:rsidRDefault="00E94F59" w:rsidP="006A4055">
            <w:pPr>
              <w:shd w:val="clear" w:color="auto" w:fill="E5DFEC"/>
              <w:suppressAutoHyphens/>
              <w:autoSpaceDE w:val="0"/>
              <w:ind w:left="420" w:right="113"/>
              <w:rPr>
                <w:lang w:val="en-US"/>
              </w:rPr>
            </w:pPr>
            <w:r w:rsidRPr="00BB5C52">
              <w:rPr>
                <w:lang w:val="en-US"/>
              </w:rPr>
              <w:t>87</w:t>
            </w:r>
            <w:r>
              <w:rPr>
                <w:lang w:val="en-US"/>
              </w:rPr>
              <w:t>.01</w:t>
            </w:r>
            <w:r w:rsidRPr="00BB5C52">
              <w:rPr>
                <w:lang w:val="en-US"/>
              </w:rPr>
              <w:t>% - 100% – excellent (5)</w:t>
            </w:r>
          </w:p>
        </w:tc>
      </w:tr>
      <w:tr w:rsidR="00E94F59" w:rsidRPr="00034661" w:rsidTr="006A40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94F59" w:rsidRDefault="00E94F59" w:rsidP="006A4055">
            <w:pPr>
              <w:rPr>
                <w:b/>
                <w:bCs/>
                <w:lang w:val="en-US"/>
              </w:rPr>
            </w:pPr>
            <w:r>
              <w:rPr>
                <w:b/>
                <w:bCs/>
                <w:lang w:val="en-US"/>
              </w:rPr>
              <w:lastRenderedPageBreak/>
              <w:t>Compulso</w:t>
            </w:r>
            <w:r w:rsidRPr="00034661">
              <w:rPr>
                <w:b/>
                <w:bCs/>
                <w:lang w:val="en-US"/>
              </w:rPr>
              <w:t>ry readings:</w:t>
            </w:r>
          </w:p>
          <w:p w:rsidR="00E94F59" w:rsidRDefault="00E94F59" w:rsidP="006A4055">
            <w:pPr>
              <w:shd w:val="clear" w:color="auto" w:fill="E5DFEC"/>
              <w:suppressAutoHyphens/>
              <w:autoSpaceDE w:val="0"/>
              <w:ind w:left="420" w:right="113"/>
              <w:rPr>
                <w:lang w:val="en-US"/>
              </w:rPr>
            </w:pPr>
            <w:r>
              <w:rPr>
                <w:lang w:val="en-US"/>
              </w:rPr>
              <w:t>Hillman, A. (2019). Public Finance and Public Policy: A Political Economy Perspective On the Responsibilities and Limitations of Government. Third Edition. Cambridge: Cambridge University Press.</w:t>
            </w:r>
            <w:r>
              <w:t xml:space="preserve"> </w:t>
            </w:r>
            <w:r>
              <w:rPr>
                <w:lang w:val="en-US"/>
              </w:rPr>
              <w:t xml:space="preserve">ISBN: 978-1-316-50180-1 </w:t>
            </w:r>
            <w:r w:rsidRPr="00BB5C52">
              <w:rPr>
                <w:lang w:val="en-US"/>
              </w:rPr>
              <w:t>(chapters as indicated in the schedule)</w:t>
            </w:r>
          </w:p>
          <w:p w:rsidR="00E94F59" w:rsidRPr="006F19C1" w:rsidRDefault="00E94F59" w:rsidP="006A4055">
            <w:pPr>
              <w:shd w:val="clear" w:color="auto" w:fill="E5DFEC"/>
              <w:suppressAutoHyphens/>
              <w:autoSpaceDE w:val="0"/>
              <w:ind w:left="420" w:right="113"/>
              <w:rPr>
                <w:lang w:val="en-US"/>
              </w:rPr>
            </w:pPr>
            <w:r w:rsidRPr="00BB5C52">
              <w:rPr>
                <w:lang w:val="en-US"/>
              </w:rPr>
              <w:t xml:space="preserve">Mankiw, G. (2007). Macroeconomics. Sixth Edition. New York: Worth Publisher. </w:t>
            </w:r>
            <w:r>
              <w:rPr>
                <w:lang w:val="en-US"/>
              </w:rPr>
              <w:t xml:space="preserve">ISBN: </w:t>
            </w:r>
            <w:r w:rsidRPr="00AC722E">
              <w:rPr>
                <w:lang w:val="en-US"/>
              </w:rPr>
              <w:t>978 0 7167 6213 3 0 7167 6213 7</w:t>
            </w:r>
            <w:r>
              <w:rPr>
                <w:lang w:val="en-US"/>
              </w:rPr>
              <w:t xml:space="preserve"> </w:t>
            </w:r>
            <w:r w:rsidRPr="00BB5C52">
              <w:rPr>
                <w:lang w:val="en-US"/>
              </w:rPr>
              <w:t>(chapters as indicated in the schedule)</w:t>
            </w:r>
            <w:r>
              <w:rPr>
                <w:lang w:val="en-US"/>
              </w:rPr>
              <w:t>.</w:t>
            </w:r>
          </w:p>
          <w:p w:rsidR="00E94F59" w:rsidRPr="00034661" w:rsidRDefault="00E94F59" w:rsidP="006A4055">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E94F59" w:rsidRDefault="00E94F59" w:rsidP="006A4055">
            <w:pPr>
              <w:shd w:val="clear" w:color="auto" w:fill="E5DFEC"/>
              <w:suppressAutoHyphens/>
              <w:autoSpaceDE w:val="0"/>
              <w:ind w:left="420" w:right="113"/>
              <w:rPr>
                <w:lang w:val="en-US"/>
              </w:rPr>
            </w:pPr>
            <w:r>
              <w:rPr>
                <w:lang w:val="en-US"/>
              </w:rPr>
              <w:t xml:space="preserve">Coyle, D. (2020). Markets, State, and People: Economics for Public Policy. Princeton, NJ: Princeton University Press. ISBN: </w:t>
            </w:r>
            <w:r w:rsidRPr="00522B8D">
              <w:rPr>
                <w:lang w:val="en-US"/>
              </w:rPr>
              <w:t>9780691179261</w:t>
            </w:r>
          </w:p>
          <w:p w:rsidR="00E94F59" w:rsidRDefault="00E94F59" w:rsidP="006A4055">
            <w:pPr>
              <w:shd w:val="clear" w:color="auto" w:fill="E5DFEC"/>
              <w:suppressAutoHyphens/>
              <w:autoSpaceDE w:val="0"/>
              <w:ind w:left="420" w:right="113"/>
              <w:rPr>
                <w:lang w:val="en-US"/>
              </w:rPr>
            </w:pPr>
            <w:r w:rsidRPr="00BB5C52">
              <w:rPr>
                <w:lang w:val="en-US"/>
              </w:rPr>
              <w:t>Friedman, M., (2002). Capitalism and freedom. The University of Chicago Press, Chicago.</w:t>
            </w:r>
            <w:r>
              <w:rPr>
                <w:lang w:val="en-US"/>
              </w:rPr>
              <w:t xml:space="preserve"> ISBN: </w:t>
            </w:r>
            <w:r w:rsidRPr="00AC722E">
              <w:rPr>
                <w:lang w:val="en-US"/>
              </w:rPr>
              <w:t>0226264203</w:t>
            </w:r>
          </w:p>
          <w:p w:rsidR="00E94F59" w:rsidRDefault="00E94F59" w:rsidP="006A4055">
            <w:pPr>
              <w:shd w:val="clear" w:color="auto" w:fill="E5DFEC"/>
              <w:suppressAutoHyphens/>
              <w:autoSpaceDE w:val="0"/>
              <w:ind w:left="420" w:right="113"/>
              <w:rPr>
                <w:lang w:val="en-US"/>
              </w:rPr>
            </w:pPr>
            <w:r w:rsidRPr="00BB5C52">
              <w:rPr>
                <w:lang w:val="en-US"/>
              </w:rPr>
              <w:t xml:space="preserve">Gruber, J. (2013). Public Finance and Public Policy. New York: Worth Publishers. </w:t>
            </w:r>
            <w:r>
              <w:rPr>
                <w:lang w:val="en-US"/>
              </w:rPr>
              <w:t xml:space="preserve">ISBN: </w:t>
            </w:r>
            <w:r w:rsidRPr="00AC722E">
              <w:rPr>
                <w:lang w:val="en-US"/>
              </w:rPr>
              <w:t>978-1464143335</w:t>
            </w:r>
          </w:p>
          <w:p w:rsidR="00E94F59" w:rsidRPr="00034661" w:rsidRDefault="00E94F59" w:rsidP="006A4055">
            <w:pPr>
              <w:shd w:val="clear" w:color="auto" w:fill="E5DFEC"/>
              <w:suppressAutoHyphens/>
              <w:autoSpaceDE w:val="0"/>
              <w:ind w:left="420" w:right="113"/>
              <w:rPr>
                <w:lang w:val="en-US"/>
              </w:rPr>
            </w:pPr>
            <w:r>
              <w:rPr>
                <w:lang w:val="en-US"/>
              </w:rPr>
              <w:t>Mises, L. von (2006): E</w:t>
            </w:r>
            <w:r w:rsidRPr="002C3648">
              <w:rPr>
                <w:lang w:val="en-US"/>
              </w:rPr>
              <w:t>conomic Policy: Thoughts for Today and Tomorrow. Irvington, NY: Free Market Boo</w:t>
            </w:r>
            <w:r>
              <w:rPr>
                <w:lang w:val="en-US"/>
              </w:rPr>
              <w:t>ks 1995;</w:t>
            </w:r>
            <w:r w:rsidRPr="002C3648">
              <w:rPr>
                <w:lang w:val="en-US"/>
              </w:rPr>
              <w:t xml:space="preserve"> Regnery/Gateway, 1979.</w:t>
            </w:r>
            <w:r>
              <w:rPr>
                <w:lang w:val="en-US"/>
              </w:rPr>
              <w:t xml:space="preserve"> </w:t>
            </w:r>
            <w:r w:rsidRPr="002C3648">
              <w:rPr>
                <w:lang w:val="en-US"/>
              </w:rPr>
              <w:t>ISBN 13: 978-1-933550-01-5</w:t>
            </w:r>
          </w:p>
        </w:tc>
      </w:tr>
    </w:tbl>
    <w:p w:rsidR="00E94F59" w:rsidRDefault="00E94F59" w:rsidP="00E94F59">
      <w:pPr>
        <w:jc w:val="center"/>
        <w:rPr>
          <w:b/>
          <w:sz w:val="28"/>
          <w:szCs w:val="28"/>
          <w:lang w:val="en-GB"/>
        </w:rPr>
      </w:pPr>
    </w:p>
    <w:p w:rsidR="00E94F59" w:rsidRDefault="00E94F59" w:rsidP="00E94F59">
      <w:pPr>
        <w:jc w:val="center"/>
        <w:rPr>
          <w:b/>
          <w:sz w:val="28"/>
          <w:szCs w:val="28"/>
          <w:lang w:val="en-GB"/>
        </w:rPr>
      </w:pPr>
    </w:p>
    <w:p w:rsidR="00E94F59" w:rsidRPr="0093411C" w:rsidRDefault="00E94F59" w:rsidP="00E94F59">
      <w:pPr>
        <w:jc w:val="center"/>
        <w:rPr>
          <w:b/>
          <w:sz w:val="28"/>
          <w:szCs w:val="28"/>
          <w:lang w:val="en-GB"/>
        </w:rPr>
      </w:pPr>
      <w:r w:rsidRPr="0093411C">
        <w:rPr>
          <w:b/>
          <w:sz w:val="28"/>
          <w:szCs w:val="28"/>
          <w:lang w:val="en-GB"/>
        </w:rPr>
        <w:t>Syllabus</w:t>
      </w:r>
    </w:p>
    <w:p w:rsidR="00E94F59" w:rsidRPr="0093411C" w:rsidRDefault="00E94F59" w:rsidP="00E94F59">
      <w:pPr>
        <w:jc w:val="center"/>
        <w:rPr>
          <w:b/>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5954"/>
        <w:gridCol w:w="1412"/>
      </w:tblGrid>
      <w:tr w:rsidR="00E94F59" w:rsidRPr="0093411C" w:rsidTr="006A4055">
        <w:trPr>
          <w:jc w:val="center"/>
        </w:trPr>
        <w:tc>
          <w:tcPr>
            <w:tcW w:w="650" w:type="dxa"/>
          </w:tcPr>
          <w:p w:rsidR="00E94F59" w:rsidRPr="0093411C" w:rsidRDefault="00E94F59" w:rsidP="006A4055">
            <w:pPr>
              <w:spacing w:before="120" w:after="120"/>
              <w:jc w:val="center"/>
              <w:rPr>
                <w:b/>
                <w:lang w:val="en-GB"/>
              </w:rPr>
            </w:pPr>
            <w:r w:rsidRPr="0093411C">
              <w:rPr>
                <w:b/>
                <w:lang w:val="en-GB"/>
              </w:rPr>
              <w:t>week</w:t>
            </w:r>
          </w:p>
        </w:tc>
        <w:tc>
          <w:tcPr>
            <w:tcW w:w="5954" w:type="dxa"/>
          </w:tcPr>
          <w:p w:rsidR="00E94F59" w:rsidRPr="0093411C" w:rsidRDefault="00E94F59" w:rsidP="006A4055">
            <w:pPr>
              <w:spacing w:before="120" w:after="120"/>
              <w:jc w:val="center"/>
              <w:rPr>
                <w:b/>
                <w:lang w:val="en-GB"/>
              </w:rPr>
            </w:pPr>
            <w:r w:rsidRPr="0093411C">
              <w:rPr>
                <w:b/>
                <w:lang w:val="en-GB"/>
              </w:rPr>
              <w:t>topics</w:t>
            </w:r>
          </w:p>
        </w:tc>
        <w:tc>
          <w:tcPr>
            <w:tcW w:w="1412" w:type="dxa"/>
          </w:tcPr>
          <w:p w:rsidR="00E94F59" w:rsidRPr="0093411C" w:rsidRDefault="00E94F59" w:rsidP="006A4055">
            <w:pPr>
              <w:spacing w:before="120" w:after="120"/>
              <w:jc w:val="center"/>
              <w:rPr>
                <w:b/>
                <w:lang w:val="en-GB"/>
              </w:rPr>
            </w:pPr>
            <w:r>
              <w:rPr>
                <w:b/>
                <w:lang w:val="en-GB"/>
              </w:rPr>
              <w:t>readings</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1</w:t>
            </w:r>
          </w:p>
        </w:tc>
        <w:tc>
          <w:tcPr>
            <w:tcW w:w="5954" w:type="dxa"/>
            <w:vAlign w:val="center"/>
          </w:tcPr>
          <w:p w:rsidR="00E94F59" w:rsidRPr="0093411C" w:rsidRDefault="00E94F59" w:rsidP="006A4055">
            <w:pPr>
              <w:rPr>
                <w:lang w:val="en-GB"/>
              </w:rPr>
            </w:pPr>
            <w:r w:rsidRPr="0093411C">
              <w:rPr>
                <w:lang w:val="en-GB"/>
              </w:rPr>
              <w:t>Markets: personal finance</w:t>
            </w:r>
          </w:p>
          <w:p w:rsidR="00E94F59" w:rsidRPr="0093411C" w:rsidRDefault="00E94F59" w:rsidP="006A4055">
            <w:pPr>
              <w:rPr>
                <w:lang w:val="en-GB"/>
              </w:rPr>
            </w:pPr>
            <w:proofErr w:type="gramStart"/>
            <w:r w:rsidRPr="0093411C">
              <w:rPr>
                <w:lang w:val="en-GB"/>
              </w:rPr>
              <w:t>LO:</w:t>
            </w:r>
            <w:proofErr w:type="gramEnd"/>
            <w:r w:rsidRPr="0093411C">
              <w:rPr>
                <w:lang w:val="en-GB"/>
              </w:rPr>
              <w:t xml:space="preserve"> Why are markets efficient? Why the government? </w:t>
            </w:r>
            <w:r>
              <w:rPr>
                <w:lang w:val="en-GB"/>
              </w:rPr>
              <w:t>R</w:t>
            </w:r>
            <w:r w:rsidRPr="0093411C">
              <w:rPr>
                <w:lang w:val="en-GB"/>
              </w:rPr>
              <w:t>ent-seeking and natural monopoly, some historical trends of government intervention</w:t>
            </w:r>
          </w:p>
        </w:tc>
        <w:tc>
          <w:tcPr>
            <w:tcW w:w="1412" w:type="dxa"/>
            <w:vAlign w:val="center"/>
          </w:tcPr>
          <w:p w:rsidR="00E94F59" w:rsidRPr="0093411C" w:rsidRDefault="00E94F59" w:rsidP="006A4055">
            <w:pPr>
              <w:jc w:val="center"/>
              <w:rPr>
                <w:lang w:val="en-GB"/>
              </w:rPr>
            </w:pPr>
            <w:r w:rsidRPr="0093411C">
              <w:rPr>
                <w:lang w:val="en-GB"/>
              </w:rPr>
              <w:t>Hillman 2019, chapter 1</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2</w:t>
            </w:r>
          </w:p>
        </w:tc>
        <w:tc>
          <w:tcPr>
            <w:tcW w:w="5954" w:type="dxa"/>
            <w:vAlign w:val="center"/>
          </w:tcPr>
          <w:p w:rsidR="00E94F59" w:rsidRPr="0093411C" w:rsidRDefault="00E94F59" w:rsidP="006A4055">
            <w:pPr>
              <w:rPr>
                <w:lang w:val="en-GB"/>
              </w:rPr>
            </w:pPr>
            <w:r w:rsidRPr="0093411C">
              <w:rPr>
                <w:lang w:val="en-GB"/>
              </w:rPr>
              <w:t>Markets: personal finance</w:t>
            </w:r>
          </w:p>
          <w:p w:rsidR="00E94F59" w:rsidRPr="0093411C" w:rsidRDefault="00E94F59" w:rsidP="006A4055">
            <w:pPr>
              <w:rPr>
                <w:lang w:val="en-GB"/>
              </w:rPr>
            </w:pPr>
            <w:proofErr w:type="gramStart"/>
            <w:r w:rsidRPr="0093411C">
              <w:rPr>
                <w:lang w:val="en-GB"/>
              </w:rPr>
              <w:t>LO:</w:t>
            </w:r>
            <w:proofErr w:type="gramEnd"/>
            <w:r w:rsidRPr="0093411C">
              <w:rPr>
                <w:lang w:val="en-GB"/>
              </w:rPr>
              <w:t xml:space="preserve"> Why are markets efficient? Why the government? </w:t>
            </w:r>
            <w:r>
              <w:rPr>
                <w:lang w:val="en-GB"/>
              </w:rPr>
              <w:t>R</w:t>
            </w:r>
            <w:r w:rsidRPr="0093411C">
              <w:rPr>
                <w:lang w:val="en-GB"/>
              </w:rPr>
              <w:t>ent-seeking and natural monopoly, some historical trends of government intervention</w:t>
            </w:r>
          </w:p>
        </w:tc>
        <w:tc>
          <w:tcPr>
            <w:tcW w:w="1412" w:type="dxa"/>
            <w:vAlign w:val="center"/>
          </w:tcPr>
          <w:p w:rsidR="00E94F59" w:rsidRPr="0093411C" w:rsidRDefault="00E94F59" w:rsidP="006A4055">
            <w:pPr>
              <w:jc w:val="center"/>
              <w:rPr>
                <w:lang w:val="en-GB"/>
              </w:rPr>
            </w:pPr>
            <w:r w:rsidRPr="0093411C">
              <w:rPr>
                <w:lang w:val="en-GB"/>
              </w:rPr>
              <w:t>Hillman 2019, chapter 1</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3</w:t>
            </w:r>
          </w:p>
        </w:tc>
        <w:tc>
          <w:tcPr>
            <w:tcW w:w="5954" w:type="dxa"/>
            <w:vAlign w:val="center"/>
          </w:tcPr>
          <w:p w:rsidR="00E94F59" w:rsidRPr="0093411C" w:rsidRDefault="00E94F59" w:rsidP="006A4055">
            <w:pPr>
              <w:rPr>
                <w:lang w:val="en-GB"/>
              </w:rPr>
            </w:pPr>
            <w:r w:rsidRPr="0093411C">
              <w:rPr>
                <w:lang w:val="en-GB"/>
              </w:rPr>
              <w:t>Taxation I</w:t>
            </w:r>
          </w:p>
          <w:p w:rsidR="00E94F59" w:rsidRPr="0093411C" w:rsidRDefault="00E94F59" w:rsidP="006A4055">
            <w:pPr>
              <w:rPr>
                <w:lang w:val="en-GB"/>
              </w:rPr>
            </w:pPr>
            <w:r w:rsidRPr="0093411C">
              <w:rPr>
                <w:lang w:val="en-GB"/>
              </w:rPr>
              <w:t>LO: Understanding the excess burden of taxation, the role of demand and supply elasticities in tax incidence</w:t>
            </w:r>
          </w:p>
        </w:tc>
        <w:tc>
          <w:tcPr>
            <w:tcW w:w="1412" w:type="dxa"/>
            <w:vAlign w:val="center"/>
          </w:tcPr>
          <w:p w:rsidR="00E94F59" w:rsidRPr="0093411C" w:rsidRDefault="00E94F59" w:rsidP="006A4055">
            <w:pPr>
              <w:jc w:val="center"/>
              <w:rPr>
                <w:lang w:val="en-GB"/>
              </w:rPr>
            </w:pPr>
            <w:r w:rsidRPr="0093411C">
              <w:rPr>
                <w:lang w:val="en-GB"/>
              </w:rPr>
              <w:t>Hillman 2019, chapter 2</w:t>
            </w:r>
          </w:p>
        </w:tc>
      </w:tr>
      <w:tr w:rsidR="00E94F59" w:rsidRPr="0093411C" w:rsidTr="006A4055">
        <w:trPr>
          <w:jc w:val="center"/>
        </w:trPr>
        <w:tc>
          <w:tcPr>
            <w:tcW w:w="650" w:type="dxa"/>
            <w:tcBorders>
              <w:top w:val="single" w:sz="4" w:space="0" w:color="auto"/>
              <w:left w:val="single" w:sz="4" w:space="0" w:color="auto"/>
              <w:bottom w:val="single" w:sz="4" w:space="0" w:color="auto"/>
              <w:right w:val="single" w:sz="4" w:space="0" w:color="auto"/>
            </w:tcBorders>
            <w:vAlign w:val="center"/>
          </w:tcPr>
          <w:p w:rsidR="00E94F59" w:rsidRPr="0093411C" w:rsidRDefault="00E94F59" w:rsidP="006A4055">
            <w:pPr>
              <w:jc w:val="center"/>
              <w:rPr>
                <w:lang w:val="en-GB"/>
              </w:rPr>
            </w:pPr>
            <w:r w:rsidRPr="0093411C">
              <w:rPr>
                <w:lang w:val="en-GB"/>
              </w:rPr>
              <w:t>4</w:t>
            </w:r>
          </w:p>
        </w:tc>
        <w:tc>
          <w:tcPr>
            <w:tcW w:w="5954" w:type="dxa"/>
            <w:tcBorders>
              <w:top w:val="single" w:sz="4" w:space="0" w:color="auto"/>
              <w:left w:val="single" w:sz="4" w:space="0" w:color="auto"/>
              <w:bottom w:val="single" w:sz="4" w:space="0" w:color="auto"/>
              <w:right w:val="single" w:sz="4" w:space="0" w:color="auto"/>
            </w:tcBorders>
            <w:vAlign w:val="center"/>
          </w:tcPr>
          <w:p w:rsidR="00E94F59" w:rsidRPr="0093411C" w:rsidRDefault="00E94F59" w:rsidP="006A4055">
            <w:pPr>
              <w:rPr>
                <w:lang w:val="en-GB"/>
              </w:rPr>
            </w:pPr>
            <w:r w:rsidRPr="0093411C">
              <w:rPr>
                <w:lang w:val="en-GB"/>
              </w:rPr>
              <w:t>Taxation II</w:t>
            </w:r>
          </w:p>
          <w:p w:rsidR="00E94F59" w:rsidRPr="0093411C" w:rsidRDefault="00E94F59" w:rsidP="006A4055">
            <w:pPr>
              <w:rPr>
                <w:lang w:val="en-GB"/>
              </w:rPr>
            </w:pPr>
            <w:r w:rsidRPr="0093411C">
              <w:rPr>
                <w:lang w:val="en-GB"/>
              </w:rPr>
              <w:t>LO: Government borrowing, deficit, debt, Ricardian equivalence</w:t>
            </w:r>
          </w:p>
        </w:tc>
        <w:tc>
          <w:tcPr>
            <w:tcW w:w="1412" w:type="dxa"/>
            <w:tcBorders>
              <w:top w:val="single" w:sz="4" w:space="0" w:color="auto"/>
              <w:left w:val="single" w:sz="4" w:space="0" w:color="auto"/>
              <w:bottom w:val="single" w:sz="4" w:space="0" w:color="auto"/>
              <w:right w:val="single" w:sz="4" w:space="0" w:color="auto"/>
            </w:tcBorders>
            <w:vAlign w:val="center"/>
          </w:tcPr>
          <w:p w:rsidR="00E94F59" w:rsidRPr="0093411C" w:rsidRDefault="00E94F59" w:rsidP="006A4055">
            <w:pPr>
              <w:jc w:val="center"/>
              <w:rPr>
                <w:lang w:val="en-GB"/>
              </w:rPr>
            </w:pPr>
            <w:r w:rsidRPr="0093411C">
              <w:rPr>
                <w:lang w:val="en-GB"/>
              </w:rPr>
              <w:t>Hillman 2019, chapter 2</w:t>
            </w:r>
          </w:p>
        </w:tc>
      </w:tr>
      <w:tr w:rsidR="00E94F59" w:rsidRPr="0093411C" w:rsidTr="006A4055">
        <w:trPr>
          <w:jc w:val="center"/>
        </w:trPr>
        <w:tc>
          <w:tcPr>
            <w:tcW w:w="650" w:type="dxa"/>
            <w:tcBorders>
              <w:top w:val="single" w:sz="4" w:space="0" w:color="auto"/>
              <w:left w:val="single" w:sz="4" w:space="0" w:color="auto"/>
              <w:bottom w:val="single" w:sz="4" w:space="0" w:color="auto"/>
              <w:right w:val="single" w:sz="4" w:space="0" w:color="auto"/>
            </w:tcBorders>
            <w:vAlign w:val="center"/>
          </w:tcPr>
          <w:p w:rsidR="00E94F59" w:rsidRPr="0093411C" w:rsidRDefault="00E94F59" w:rsidP="006A4055">
            <w:pPr>
              <w:jc w:val="center"/>
              <w:rPr>
                <w:lang w:val="en-GB"/>
              </w:rPr>
            </w:pPr>
            <w:r w:rsidRPr="0093411C">
              <w:rPr>
                <w:lang w:val="en-GB"/>
              </w:rPr>
              <w:t>5</w:t>
            </w:r>
          </w:p>
        </w:tc>
        <w:tc>
          <w:tcPr>
            <w:tcW w:w="5954" w:type="dxa"/>
            <w:tcBorders>
              <w:top w:val="single" w:sz="4" w:space="0" w:color="auto"/>
              <w:left w:val="single" w:sz="4" w:space="0" w:color="auto"/>
              <w:bottom w:val="single" w:sz="4" w:space="0" w:color="auto"/>
              <w:right w:val="single" w:sz="4" w:space="0" w:color="auto"/>
            </w:tcBorders>
            <w:vAlign w:val="center"/>
          </w:tcPr>
          <w:p w:rsidR="00E94F59" w:rsidRPr="0093411C" w:rsidRDefault="00E94F59" w:rsidP="006A4055">
            <w:pPr>
              <w:rPr>
                <w:lang w:val="en-GB"/>
              </w:rPr>
            </w:pPr>
            <w:r w:rsidRPr="0093411C">
              <w:rPr>
                <w:lang w:val="en-GB"/>
              </w:rPr>
              <w:t>Public goods I</w:t>
            </w:r>
          </w:p>
          <w:p w:rsidR="00E94F59" w:rsidRPr="0093411C" w:rsidRDefault="00E94F59" w:rsidP="006A4055">
            <w:pPr>
              <w:rPr>
                <w:lang w:val="en-GB"/>
              </w:rPr>
            </w:pPr>
            <w:r w:rsidRPr="0093411C">
              <w:rPr>
                <w:lang w:val="en-GB"/>
              </w:rPr>
              <w:t>LO: Criterion of the optimality of public good</w:t>
            </w:r>
            <w:r>
              <w:rPr>
                <w:lang w:val="en-GB"/>
              </w:rPr>
              <w:t xml:space="preserve"> provision, free riding and its </w:t>
            </w:r>
            <w:r w:rsidRPr="0093411C">
              <w:rPr>
                <w:lang w:val="en-GB"/>
              </w:rPr>
              <w:t>consequences</w:t>
            </w:r>
          </w:p>
        </w:tc>
        <w:tc>
          <w:tcPr>
            <w:tcW w:w="1412" w:type="dxa"/>
            <w:tcBorders>
              <w:top w:val="single" w:sz="4" w:space="0" w:color="auto"/>
              <w:left w:val="single" w:sz="4" w:space="0" w:color="auto"/>
              <w:bottom w:val="single" w:sz="4" w:space="0" w:color="auto"/>
              <w:right w:val="single" w:sz="4" w:space="0" w:color="auto"/>
            </w:tcBorders>
            <w:vAlign w:val="center"/>
          </w:tcPr>
          <w:p w:rsidR="00E94F59" w:rsidRPr="0093411C" w:rsidRDefault="00E94F59" w:rsidP="006A4055">
            <w:pPr>
              <w:jc w:val="center"/>
              <w:rPr>
                <w:lang w:val="en-GB"/>
              </w:rPr>
            </w:pPr>
            <w:r w:rsidRPr="0093411C">
              <w:rPr>
                <w:lang w:val="en-GB"/>
              </w:rPr>
              <w:t>Hillman 2019, chapter 3</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6</w:t>
            </w:r>
          </w:p>
        </w:tc>
        <w:tc>
          <w:tcPr>
            <w:tcW w:w="5954" w:type="dxa"/>
            <w:vAlign w:val="center"/>
          </w:tcPr>
          <w:p w:rsidR="00E94F59" w:rsidRPr="0093411C" w:rsidRDefault="00E94F59" w:rsidP="006A4055">
            <w:pPr>
              <w:rPr>
                <w:lang w:val="en-GB"/>
              </w:rPr>
            </w:pPr>
            <w:r w:rsidRPr="0093411C">
              <w:rPr>
                <w:lang w:val="en-GB"/>
              </w:rPr>
              <w:t>Public goods II</w:t>
            </w:r>
          </w:p>
          <w:p w:rsidR="00E94F59" w:rsidRPr="0093411C" w:rsidRDefault="00E94F59" w:rsidP="006A4055">
            <w:pPr>
              <w:rPr>
                <w:lang w:val="en-GB"/>
              </w:rPr>
            </w:pPr>
            <w:r w:rsidRPr="0093411C">
              <w:rPr>
                <w:lang w:val="en-GB"/>
              </w:rPr>
              <w:t>LO: Und</w:t>
            </w:r>
            <w:r>
              <w:rPr>
                <w:lang w:val="en-GB"/>
              </w:rPr>
              <w:t>erstanding the Lindahl solution</w:t>
            </w:r>
            <w:r w:rsidRPr="0093411C">
              <w:rPr>
                <w:lang w:val="en-GB"/>
              </w:rPr>
              <w:t xml:space="preserve"> and the public good prisoners’ dilemma</w:t>
            </w:r>
          </w:p>
        </w:tc>
        <w:tc>
          <w:tcPr>
            <w:tcW w:w="1412" w:type="dxa"/>
            <w:vAlign w:val="center"/>
          </w:tcPr>
          <w:p w:rsidR="00E94F59" w:rsidRPr="0093411C" w:rsidRDefault="00E94F59" w:rsidP="006A4055">
            <w:pPr>
              <w:jc w:val="center"/>
              <w:rPr>
                <w:lang w:val="en-GB"/>
              </w:rPr>
            </w:pPr>
            <w:r w:rsidRPr="0093411C">
              <w:rPr>
                <w:lang w:val="en-GB"/>
              </w:rPr>
              <w:t>Hillman 2019, chapter 3</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7</w:t>
            </w:r>
          </w:p>
        </w:tc>
        <w:tc>
          <w:tcPr>
            <w:tcW w:w="5954" w:type="dxa"/>
            <w:vAlign w:val="center"/>
          </w:tcPr>
          <w:p w:rsidR="00E94F59" w:rsidRPr="0093411C" w:rsidRDefault="00E94F59" w:rsidP="006A4055">
            <w:pPr>
              <w:rPr>
                <w:i/>
                <w:lang w:val="en-GB"/>
              </w:rPr>
            </w:pPr>
            <w:r w:rsidRPr="0093411C">
              <w:rPr>
                <w:lang w:val="en-GB"/>
              </w:rPr>
              <w:t>Social costs and benefits I</w:t>
            </w:r>
          </w:p>
          <w:p w:rsidR="00E94F59" w:rsidRPr="0093411C" w:rsidRDefault="00E94F59" w:rsidP="006A4055">
            <w:pPr>
              <w:rPr>
                <w:lang w:val="en-GB"/>
              </w:rPr>
            </w:pPr>
            <w:r w:rsidRPr="0093411C">
              <w:rPr>
                <w:lang w:val="en-GB"/>
              </w:rPr>
              <w:t>LO: The meaning and taxonomy of externalities, the Pigouvian analysis, the Coase theorem</w:t>
            </w:r>
          </w:p>
        </w:tc>
        <w:tc>
          <w:tcPr>
            <w:tcW w:w="1412" w:type="dxa"/>
            <w:vAlign w:val="center"/>
          </w:tcPr>
          <w:p w:rsidR="00E94F59" w:rsidRPr="0093411C" w:rsidRDefault="00E94F59" w:rsidP="006A4055">
            <w:pPr>
              <w:rPr>
                <w:lang w:val="en-GB"/>
              </w:rPr>
            </w:pPr>
            <w:r w:rsidRPr="0093411C">
              <w:rPr>
                <w:lang w:val="en-GB"/>
              </w:rPr>
              <w:t>Hillman 2019, chapter 4</w:t>
            </w:r>
          </w:p>
        </w:tc>
      </w:tr>
      <w:tr w:rsidR="00E94F59" w:rsidRPr="0093411C" w:rsidTr="006A4055">
        <w:trPr>
          <w:trHeight w:val="292"/>
          <w:jc w:val="center"/>
        </w:trPr>
        <w:tc>
          <w:tcPr>
            <w:tcW w:w="650" w:type="dxa"/>
            <w:vAlign w:val="center"/>
          </w:tcPr>
          <w:p w:rsidR="00E94F59" w:rsidRPr="0093411C" w:rsidRDefault="00E94F59" w:rsidP="006A4055">
            <w:pPr>
              <w:jc w:val="center"/>
              <w:rPr>
                <w:lang w:val="en-GB"/>
              </w:rPr>
            </w:pPr>
            <w:r w:rsidRPr="0093411C">
              <w:rPr>
                <w:lang w:val="en-GB"/>
              </w:rPr>
              <w:t>8</w:t>
            </w:r>
          </w:p>
        </w:tc>
        <w:tc>
          <w:tcPr>
            <w:tcW w:w="5954" w:type="dxa"/>
            <w:vAlign w:val="center"/>
          </w:tcPr>
          <w:p w:rsidR="00E94F59" w:rsidRPr="0093411C" w:rsidRDefault="00E94F59" w:rsidP="006A4055">
            <w:pPr>
              <w:rPr>
                <w:lang w:val="en-GB"/>
              </w:rPr>
            </w:pPr>
            <w:r>
              <w:rPr>
                <w:lang w:val="en-GB"/>
              </w:rPr>
              <w:t>Social costs and ben</w:t>
            </w:r>
            <w:r w:rsidRPr="0093411C">
              <w:rPr>
                <w:lang w:val="en-GB"/>
              </w:rPr>
              <w:t>efits II</w:t>
            </w:r>
          </w:p>
          <w:p w:rsidR="00E94F59" w:rsidRPr="0093411C" w:rsidRDefault="00E94F59" w:rsidP="006A4055">
            <w:pPr>
              <w:rPr>
                <w:lang w:val="en-GB"/>
              </w:rPr>
            </w:pPr>
            <w:r w:rsidRPr="0093411C">
              <w:rPr>
                <w:lang w:val="en-GB"/>
              </w:rPr>
              <w:t xml:space="preserve">LO: Corrective public policies to address externalities, international </w:t>
            </w:r>
            <w:r>
              <w:rPr>
                <w:lang w:val="en-GB"/>
              </w:rPr>
              <w:t>negotiations</w:t>
            </w:r>
          </w:p>
        </w:tc>
        <w:tc>
          <w:tcPr>
            <w:tcW w:w="1412" w:type="dxa"/>
            <w:vAlign w:val="center"/>
          </w:tcPr>
          <w:p w:rsidR="00E94F59" w:rsidRPr="0093411C" w:rsidRDefault="00E94F59" w:rsidP="006A4055">
            <w:pPr>
              <w:jc w:val="center"/>
              <w:rPr>
                <w:lang w:val="en-GB"/>
              </w:rPr>
            </w:pPr>
            <w:r w:rsidRPr="0093411C">
              <w:rPr>
                <w:lang w:val="en-GB"/>
              </w:rPr>
              <w:t>Hillman 2019, chapter 4</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9</w:t>
            </w:r>
          </w:p>
        </w:tc>
        <w:tc>
          <w:tcPr>
            <w:tcW w:w="5954" w:type="dxa"/>
            <w:vAlign w:val="center"/>
          </w:tcPr>
          <w:p w:rsidR="00E94F59" w:rsidRPr="0093411C" w:rsidRDefault="00E94F59" w:rsidP="006A4055">
            <w:pPr>
              <w:rPr>
                <w:lang w:val="en-GB"/>
              </w:rPr>
            </w:pPr>
            <w:r w:rsidRPr="0093411C">
              <w:rPr>
                <w:lang w:val="en-GB"/>
              </w:rPr>
              <w:t>Information and efficiency I</w:t>
            </w:r>
          </w:p>
          <w:p w:rsidR="00E94F59" w:rsidRPr="0093411C" w:rsidRDefault="00E94F59" w:rsidP="006A4055">
            <w:pPr>
              <w:rPr>
                <w:lang w:val="en-GB"/>
              </w:rPr>
            </w:pPr>
            <w:proofErr w:type="gramStart"/>
            <w:r w:rsidRPr="0093411C">
              <w:rPr>
                <w:lang w:val="en-GB"/>
              </w:rPr>
              <w:t>LO:</w:t>
            </w:r>
            <w:proofErr w:type="gramEnd"/>
            <w:r w:rsidRPr="0093411C">
              <w:rPr>
                <w:lang w:val="en-GB"/>
              </w:rPr>
              <w:t xml:space="preserve"> Understanding the Clarke tax and the main principles of finding out</w:t>
            </w:r>
            <w:r>
              <w:rPr>
                <w:lang w:val="en-GB"/>
              </w:rPr>
              <w:t xml:space="preserve"> </w:t>
            </w:r>
            <w:r w:rsidRPr="0093411C">
              <w:rPr>
                <w:lang w:val="en-GB"/>
              </w:rPr>
              <w:t>opportunity cost without market prices.</w:t>
            </w:r>
          </w:p>
        </w:tc>
        <w:tc>
          <w:tcPr>
            <w:tcW w:w="1412" w:type="dxa"/>
            <w:vAlign w:val="center"/>
          </w:tcPr>
          <w:p w:rsidR="00E94F59" w:rsidRPr="0093411C" w:rsidRDefault="00E94F59" w:rsidP="006A4055">
            <w:pPr>
              <w:jc w:val="center"/>
              <w:rPr>
                <w:lang w:val="en-GB"/>
              </w:rPr>
            </w:pPr>
            <w:r w:rsidRPr="0093411C">
              <w:rPr>
                <w:lang w:val="en-GB"/>
              </w:rPr>
              <w:t>Hillman 2019, chapter 6</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10</w:t>
            </w:r>
          </w:p>
        </w:tc>
        <w:tc>
          <w:tcPr>
            <w:tcW w:w="5954" w:type="dxa"/>
            <w:vAlign w:val="center"/>
          </w:tcPr>
          <w:p w:rsidR="00E94F59" w:rsidRPr="0093411C" w:rsidRDefault="00E94F59" w:rsidP="006A4055">
            <w:pPr>
              <w:rPr>
                <w:lang w:val="en-GB"/>
              </w:rPr>
            </w:pPr>
            <w:r w:rsidRPr="0093411C">
              <w:rPr>
                <w:lang w:val="en-GB"/>
              </w:rPr>
              <w:t>Information and efficiency II</w:t>
            </w:r>
          </w:p>
          <w:p w:rsidR="00E94F59" w:rsidRPr="0093411C" w:rsidRDefault="00E94F59" w:rsidP="006A4055">
            <w:pPr>
              <w:rPr>
                <w:lang w:val="en-GB"/>
              </w:rPr>
            </w:pPr>
            <w:r w:rsidRPr="0093411C">
              <w:rPr>
                <w:lang w:val="en-GB"/>
              </w:rPr>
              <w:t>LO: Understanding the role of compensation and the choice of government in finding an efficient level of public goods</w:t>
            </w:r>
          </w:p>
        </w:tc>
        <w:tc>
          <w:tcPr>
            <w:tcW w:w="1412" w:type="dxa"/>
            <w:vAlign w:val="center"/>
          </w:tcPr>
          <w:p w:rsidR="00E94F59" w:rsidRPr="0093411C" w:rsidRDefault="00E94F59" w:rsidP="006A4055">
            <w:pPr>
              <w:jc w:val="center"/>
              <w:rPr>
                <w:lang w:val="en-GB"/>
              </w:rPr>
            </w:pPr>
            <w:r w:rsidRPr="0093411C">
              <w:rPr>
                <w:lang w:val="en-GB"/>
              </w:rPr>
              <w:t>Hillman 2019, chapter 6</w:t>
            </w:r>
          </w:p>
        </w:tc>
      </w:tr>
      <w:tr w:rsidR="00E94F59" w:rsidRPr="0093411C" w:rsidTr="006A4055">
        <w:trPr>
          <w:trHeight w:val="342"/>
          <w:jc w:val="center"/>
        </w:trPr>
        <w:tc>
          <w:tcPr>
            <w:tcW w:w="650" w:type="dxa"/>
            <w:vAlign w:val="center"/>
          </w:tcPr>
          <w:p w:rsidR="00E94F59" w:rsidRPr="0093411C" w:rsidRDefault="00E94F59" w:rsidP="006A4055">
            <w:pPr>
              <w:jc w:val="center"/>
              <w:rPr>
                <w:lang w:val="en-GB"/>
              </w:rPr>
            </w:pPr>
            <w:r w:rsidRPr="0093411C">
              <w:rPr>
                <w:lang w:val="en-GB"/>
              </w:rPr>
              <w:t>11</w:t>
            </w:r>
          </w:p>
        </w:tc>
        <w:tc>
          <w:tcPr>
            <w:tcW w:w="5954" w:type="dxa"/>
            <w:vAlign w:val="center"/>
          </w:tcPr>
          <w:p w:rsidR="00E94F59" w:rsidRPr="0093411C" w:rsidRDefault="00E94F59" w:rsidP="006A4055">
            <w:pPr>
              <w:rPr>
                <w:lang w:val="en-GB"/>
              </w:rPr>
            </w:pPr>
            <w:r>
              <w:rPr>
                <w:lang w:val="en-GB"/>
              </w:rPr>
              <w:t>Monetary policy I</w:t>
            </w:r>
          </w:p>
          <w:p w:rsidR="00E94F59" w:rsidRPr="0093411C" w:rsidRDefault="00E94F59" w:rsidP="006A4055">
            <w:pPr>
              <w:rPr>
                <w:lang w:val="en-GB"/>
              </w:rPr>
            </w:pPr>
            <w:r w:rsidRPr="0093411C">
              <w:rPr>
                <w:lang w:val="en-GB"/>
              </w:rPr>
              <w:t xml:space="preserve">LO: The roles of central banks and the tools of monetary policy </w:t>
            </w:r>
          </w:p>
        </w:tc>
        <w:tc>
          <w:tcPr>
            <w:tcW w:w="1412" w:type="dxa"/>
            <w:vAlign w:val="center"/>
          </w:tcPr>
          <w:p w:rsidR="00E94F59" w:rsidRPr="0093411C" w:rsidRDefault="00E94F59" w:rsidP="006A4055">
            <w:pPr>
              <w:jc w:val="center"/>
              <w:rPr>
                <w:lang w:val="en-GB"/>
              </w:rPr>
            </w:pPr>
            <w:r w:rsidRPr="0093411C">
              <w:rPr>
                <w:lang w:val="en-GB"/>
              </w:rPr>
              <w:t>lecture presentation and lecture slides</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t>12</w:t>
            </w:r>
          </w:p>
        </w:tc>
        <w:tc>
          <w:tcPr>
            <w:tcW w:w="5954" w:type="dxa"/>
            <w:vAlign w:val="center"/>
          </w:tcPr>
          <w:p w:rsidR="00E94F59" w:rsidRPr="0093411C" w:rsidRDefault="00E94F59" w:rsidP="006A4055">
            <w:pPr>
              <w:rPr>
                <w:lang w:val="en-GB"/>
              </w:rPr>
            </w:pPr>
            <w:r>
              <w:rPr>
                <w:lang w:val="en-GB"/>
              </w:rPr>
              <w:t>Monetary policy I</w:t>
            </w:r>
          </w:p>
          <w:p w:rsidR="00E94F59" w:rsidRPr="0093411C" w:rsidRDefault="00E94F59" w:rsidP="006A4055">
            <w:pPr>
              <w:rPr>
                <w:lang w:val="en-GB"/>
              </w:rPr>
            </w:pPr>
            <w:r w:rsidRPr="0093411C">
              <w:rPr>
                <w:lang w:val="en-GB"/>
              </w:rPr>
              <w:t xml:space="preserve">LO: The roles of central banks and the tools of monetary policy </w:t>
            </w:r>
          </w:p>
        </w:tc>
        <w:tc>
          <w:tcPr>
            <w:tcW w:w="1412" w:type="dxa"/>
            <w:vAlign w:val="center"/>
          </w:tcPr>
          <w:p w:rsidR="00E94F59" w:rsidRPr="0093411C" w:rsidRDefault="00E94F59" w:rsidP="006A4055">
            <w:pPr>
              <w:jc w:val="center"/>
              <w:rPr>
                <w:lang w:val="en-GB"/>
              </w:rPr>
            </w:pPr>
            <w:r w:rsidRPr="0093411C">
              <w:rPr>
                <w:lang w:val="en-GB"/>
              </w:rPr>
              <w:t>lecture presentation and lecture slides</w:t>
            </w:r>
          </w:p>
        </w:tc>
      </w:tr>
      <w:tr w:rsidR="00E94F59" w:rsidRPr="0093411C" w:rsidTr="006A4055">
        <w:trPr>
          <w:jc w:val="center"/>
        </w:trPr>
        <w:tc>
          <w:tcPr>
            <w:tcW w:w="650" w:type="dxa"/>
            <w:vAlign w:val="center"/>
          </w:tcPr>
          <w:p w:rsidR="00E94F59" w:rsidRPr="0093411C" w:rsidRDefault="00E94F59" w:rsidP="006A4055">
            <w:pPr>
              <w:jc w:val="center"/>
              <w:rPr>
                <w:lang w:val="en-GB"/>
              </w:rPr>
            </w:pPr>
            <w:r w:rsidRPr="0093411C">
              <w:rPr>
                <w:lang w:val="en-GB"/>
              </w:rPr>
              <w:lastRenderedPageBreak/>
              <w:t>13</w:t>
            </w:r>
          </w:p>
        </w:tc>
        <w:tc>
          <w:tcPr>
            <w:tcW w:w="5954" w:type="dxa"/>
            <w:vAlign w:val="center"/>
          </w:tcPr>
          <w:p w:rsidR="00E94F59" w:rsidRPr="0093411C" w:rsidRDefault="00E94F59" w:rsidP="006A4055">
            <w:pPr>
              <w:rPr>
                <w:lang w:val="en-GB"/>
              </w:rPr>
            </w:pPr>
            <w:r w:rsidRPr="0093411C">
              <w:rPr>
                <w:lang w:val="en-GB"/>
              </w:rPr>
              <w:t>Macroeconomic debates on monetary and fiscal policy</w:t>
            </w:r>
          </w:p>
          <w:p w:rsidR="00E94F59" w:rsidRPr="0093411C" w:rsidRDefault="00E94F59" w:rsidP="006A4055">
            <w:pPr>
              <w:rPr>
                <w:lang w:val="en-GB"/>
              </w:rPr>
            </w:pPr>
            <w:r w:rsidRPr="0093411C">
              <w:rPr>
                <w:lang w:val="en-GB"/>
              </w:rPr>
              <w:t>LO: Main ideas about stabilization policy since J. M. Keynes</w:t>
            </w:r>
          </w:p>
        </w:tc>
        <w:tc>
          <w:tcPr>
            <w:tcW w:w="1412" w:type="dxa"/>
            <w:vAlign w:val="center"/>
          </w:tcPr>
          <w:p w:rsidR="00E94F59" w:rsidRPr="0093411C" w:rsidRDefault="00E94F59" w:rsidP="006A4055">
            <w:pPr>
              <w:jc w:val="center"/>
              <w:rPr>
                <w:lang w:val="en-GB"/>
              </w:rPr>
            </w:pPr>
            <w:r w:rsidRPr="0093411C">
              <w:rPr>
                <w:lang w:val="en-GB"/>
              </w:rPr>
              <w:t>Mankiw, chapter 14-15.</w:t>
            </w:r>
          </w:p>
        </w:tc>
      </w:tr>
      <w:tr w:rsidR="00E94F59" w:rsidRPr="0093411C" w:rsidTr="006A4055">
        <w:trPr>
          <w:jc w:val="center"/>
        </w:trPr>
        <w:tc>
          <w:tcPr>
            <w:tcW w:w="650" w:type="dxa"/>
            <w:vAlign w:val="center"/>
          </w:tcPr>
          <w:p w:rsidR="00E94F59" w:rsidRPr="0093411C" w:rsidRDefault="00E94F59" w:rsidP="006A4055">
            <w:pPr>
              <w:jc w:val="center"/>
              <w:rPr>
                <w:lang w:val="en-GB"/>
              </w:rPr>
            </w:pPr>
            <w:r>
              <w:rPr>
                <w:lang w:val="en-GB"/>
              </w:rPr>
              <w:t>14</w:t>
            </w:r>
          </w:p>
        </w:tc>
        <w:tc>
          <w:tcPr>
            <w:tcW w:w="5954" w:type="dxa"/>
            <w:vAlign w:val="center"/>
          </w:tcPr>
          <w:p w:rsidR="00E94F59" w:rsidRDefault="00E94F59" w:rsidP="006A4055">
            <w:pPr>
              <w:rPr>
                <w:lang w:val="en-GB"/>
              </w:rPr>
            </w:pPr>
            <w:r>
              <w:rPr>
                <w:lang w:val="en-GB"/>
              </w:rPr>
              <w:t>Summary</w:t>
            </w:r>
          </w:p>
          <w:p w:rsidR="00E94F59" w:rsidRPr="0093411C" w:rsidRDefault="00E94F59" w:rsidP="006A4055">
            <w:pPr>
              <w:rPr>
                <w:lang w:val="en-GB"/>
              </w:rPr>
            </w:pPr>
            <w:r>
              <w:rPr>
                <w:lang w:val="en-GB"/>
              </w:rPr>
              <w:t>LO: Looking back on the course to see the relationships between the topics, different policies, and the tools applied in their analyisis</w:t>
            </w:r>
          </w:p>
        </w:tc>
        <w:tc>
          <w:tcPr>
            <w:tcW w:w="1412" w:type="dxa"/>
            <w:vAlign w:val="center"/>
          </w:tcPr>
          <w:p w:rsidR="00E94F59" w:rsidRPr="0093411C" w:rsidRDefault="00E94F59" w:rsidP="006A4055">
            <w:pPr>
              <w:jc w:val="center"/>
              <w:rPr>
                <w:lang w:val="en-GB"/>
              </w:rPr>
            </w:pPr>
          </w:p>
        </w:tc>
      </w:tr>
    </w:tbl>
    <w:p w:rsidR="00E94F59" w:rsidRPr="00034661" w:rsidRDefault="00E94F59" w:rsidP="00E94F59">
      <w:pPr>
        <w:rPr>
          <w:lang w:val="en-US"/>
        </w:rPr>
      </w:pPr>
      <w:r w:rsidRPr="00034661">
        <w:rPr>
          <w:lang w:val="en-US"/>
        </w:rPr>
        <w:t>*LO learning outcomes</w:t>
      </w:r>
    </w:p>
    <w:p w:rsidR="00E94F59" w:rsidRPr="00034661" w:rsidRDefault="00E94F59" w:rsidP="00E94F59">
      <w:pPr>
        <w:rPr>
          <w:lang w:val="en-US"/>
        </w:rPr>
      </w:pPr>
    </w:p>
    <w:p w:rsidR="00896551" w:rsidRDefault="00896551" w:rsidP="00F660DD">
      <w:pPr>
        <w:rPr>
          <w:lang w:val="en-US"/>
        </w:rPr>
      </w:pPr>
    </w:p>
    <w:p w:rsidR="00896551" w:rsidRDefault="00896551">
      <w:pPr>
        <w:spacing w:after="160" w:line="259" w:lineRule="auto"/>
        <w:rPr>
          <w:lang w:val="en-US"/>
        </w:rPr>
      </w:pPr>
      <w:r>
        <w:rPr>
          <w:lang w:val="en-US"/>
        </w:rPr>
        <w:br w:type="page"/>
      </w:r>
    </w:p>
    <w:p w:rsidR="00896551" w:rsidRPr="00417F0A" w:rsidRDefault="00896551" w:rsidP="00896551">
      <w:pPr>
        <w:rPr>
          <w:lang w:val="en-US"/>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96551" w:rsidRPr="00417F0A" w:rsidTr="00B0411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96551" w:rsidRPr="00417F0A" w:rsidRDefault="00896551" w:rsidP="00B04117">
            <w:pPr>
              <w:ind w:left="20"/>
              <w:rPr>
                <w:rFonts w:eastAsia="Arial Unicode MS"/>
                <w:lang w:val="en-US"/>
              </w:rPr>
            </w:pPr>
            <w:r w:rsidRPr="00417F0A">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896551" w:rsidRPr="00417F0A" w:rsidRDefault="00896551" w:rsidP="00B04117">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6551" w:rsidRPr="00417F0A" w:rsidRDefault="00896551" w:rsidP="00B04117">
            <w:pPr>
              <w:jc w:val="center"/>
              <w:rPr>
                <w:rFonts w:eastAsia="Arial Unicode MS"/>
                <w:szCs w:val="16"/>
                <w:lang w:val="en-US"/>
              </w:rPr>
            </w:pPr>
            <w:r w:rsidRPr="00417F0A">
              <w:rPr>
                <w:rFonts w:eastAsia="Arial Unicode MS"/>
                <w:szCs w:val="16"/>
                <w:lang w:val="en-US"/>
              </w:rPr>
              <w:t>Világgazdaságtan</w:t>
            </w:r>
          </w:p>
        </w:tc>
        <w:tc>
          <w:tcPr>
            <w:tcW w:w="855" w:type="dxa"/>
            <w:vMerge w:val="restart"/>
            <w:tcBorders>
              <w:top w:val="single" w:sz="4" w:space="0" w:color="auto"/>
              <w:left w:val="single" w:sz="4" w:space="0" w:color="auto"/>
              <w:right w:val="single" w:sz="4" w:space="0" w:color="auto"/>
            </w:tcBorders>
            <w:vAlign w:val="center"/>
          </w:tcPr>
          <w:p w:rsidR="00896551" w:rsidRPr="00417F0A" w:rsidRDefault="00896551" w:rsidP="00B04117">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96551" w:rsidRPr="00417F0A" w:rsidRDefault="00896551" w:rsidP="00B04117">
            <w:pPr>
              <w:jc w:val="center"/>
              <w:rPr>
                <w:rFonts w:eastAsia="Arial Unicode MS"/>
                <w:b/>
                <w:lang w:val="en-US"/>
              </w:rPr>
            </w:pPr>
            <w:r w:rsidRPr="00417F0A">
              <w:rPr>
                <w:rFonts w:eastAsia="Arial Unicode MS"/>
                <w:b/>
                <w:lang w:val="en-US"/>
              </w:rPr>
              <w:t>GT_AGMNE014</w:t>
            </w:r>
          </w:p>
        </w:tc>
      </w:tr>
      <w:tr w:rsidR="00896551" w:rsidRPr="00417F0A" w:rsidTr="00B0411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96551" w:rsidRPr="00417F0A" w:rsidRDefault="00896551" w:rsidP="00B0411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896551" w:rsidRPr="00417F0A" w:rsidRDefault="00896551" w:rsidP="00B04117">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6551" w:rsidRPr="00417F0A" w:rsidRDefault="00896551" w:rsidP="00B04117">
            <w:pPr>
              <w:jc w:val="center"/>
              <w:rPr>
                <w:b/>
                <w:lang w:val="en-US"/>
              </w:rPr>
            </w:pPr>
            <w:r w:rsidRPr="00417F0A">
              <w:rPr>
                <w:b/>
                <w:lang w:val="en-US"/>
              </w:rPr>
              <w:t>World Economy</w:t>
            </w:r>
          </w:p>
        </w:tc>
        <w:tc>
          <w:tcPr>
            <w:tcW w:w="855" w:type="dxa"/>
            <w:vMerge/>
            <w:tcBorders>
              <w:left w:val="single" w:sz="4" w:space="0" w:color="auto"/>
              <w:bottom w:val="single" w:sz="4" w:space="0" w:color="auto"/>
              <w:right w:val="single" w:sz="4" w:space="0" w:color="auto"/>
            </w:tcBorders>
            <w:vAlign w:val="center"/>
          </w:tcPr>
          <w:p w:rsidR="00896551" w:rsidRPr="00417F0A" w:rsidRDefault="00896551" w:rsidP="00B0411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96551" w:rsidRPr="00417F0A" w:rsidRDefault="00896551" w:rsidP="00B04117">
            <w:pPr>
              <w:rPr>
                <w:rFonts w:eastAsia="Arial Unicode MS"/>
                <w:sz w:val="16"/>
                <w:szCs w:val="16"/>
                <w:lang w:val="en-US"/>
              </w:rPr>
            </w:pPr>
          </w:p>
        </w:tc>
      </w:tr>
      <w:tr w:rsidR="00896551" w:rsidRPr="00417F0A" w:rsidTr="00B0411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b/>
                <w:bCs/>
                <w:sz w:val="24"/>
                <w:szCs w:val="24"/>
                <w:lang w:val="en-US"/>
              </w:rPr>
            </w:pPr>
          </w:p>
        </w:tc>
      </w:tr>
      <w:tr w:rsidR="00896551" w:rsidRPr="00417F0A" w:rsidTr="00B0411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45CA5" w:rsidRPr="00417F0A" w:rsidRDefault="00A45CA5" w:rsidP="00A45CA5">
            <w:pPr>
              <w:jc w:val="center"/>
              <w:rPr>
                <w:lang w:val="en-US"/>
              </w:rPr>
            </w:pPr>
            <w:r w:rsidRPr="00417F0A">
              <w:rPr>
                <w:lang w:val="en-US"/>
              </w:rPr>
              <w:t xml:space="preserve">Faculty of Economics and Business, </w:t>
            </w:r>
          </w:p>
          <w:p w:rsidR="00896551" w:rsidRPr="00417F0A" w:rsidRDefault="00A45CA5" w:rsidP="00A45CA5">
            <w:pPr>
              <w:jc w:val="center"/>
              <w:rPr>
                <w:b/>
                <w:lang w:val="en-US"/>
              </w:rPr>
            </w:pPr>
            <w:r w:rsidRPr="00417F0A">
              <w:rPr>
                <w:lang w:val="en-US"/>
              </w:rPr>
              <w:t>Institute of World Economy and International Relations</w:t>
            </w:r>
          </w:p>
        </w:tc>
      </w:tr>
      <w:tr w:rsidR="00896551" w:rsidRPr="00417F0A" w:rsidTr="00B0411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6551" w:rsidRPr="00417F0A" w:rsidRDefault="00896551" w:rsidP="00896551">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896551" w:rsidRPr="00417F0A" w:rsidRDefault="00896551" w:rsidP="00B04117">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6551" w:rsidRPr="00417F0A" w:rsidRDefault="00896551" w:rsidP="00B04117">
            <w:pPr>
              <w:jc w:val="center"/>
              <w:rPr>
                <w:rFonts w:eastAsia="Arial Unicode MS"/>
                <w:lang w:val="en-US"/>
              </w:rPr>
            </w:pPr>
          </w:p>
        </w:tc>
      </w:tr>
      <w:tr w:rsidR="00896551" w:rsidRPr="00417F0A" w:rsidTr="00B0411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96551" w:rsidRPr="00417F0A" w:rsidRDefault="00896551" w:rsidP="00B04117">
            <w:pPr>
              <w:jc w:val="center"/>
              <w:rPr>
                <w:lang w:val="en-US"/>
              </w:rPr>
            </w:pPr>
            <w:r w:rsidRPr="00417F0A">
              <w:rPr>
                <w:lang w:val="en-US"/>
              </w:rPr>
              <w:t>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896551" w:rsidRPr="00417F0A" w:rsidRDefault="00896551" w:rsidP="00B04117">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896551" w:rsidRPr="00417F0A" w:rsidRDefault="00896551" w:rsidP="00B04117">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896551" w:rsidRPr="00417F0A" w:rsidRDefault="00896551" w:rsidP="00B04117">
            <w:pPr>
              <w:rPr>
                <w:lang w:val="en-US"/>
              </w:rPr>
            </w:pPr>
            <w:r w:rsidRPr="00417F0A">
              <w:rPr>
                <w:lang w:val="en-US"/>
              </w:rPr>
              <w:t xml:space="preserve"> Language of instruction:</w:t>
            </w:r>
          </w:p>
        </w:tc>
      </w:tr>
      <w:tr w:rsidR="00896551" w:rsidRPr="00417F0A" w:rsidTr="00B0411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96551" w:rsidRPr="00417F0A" w:rsidRDefault="00896551" w:rsidP="00B0411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896551" w:rsidRPr="00417F0A" w:rsidRDefault="00896551" w:rsidP="00B0411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96551" w:rsidRPr="00417F0A" w:rsidRDefault="00896551" w:rsidP="00B0411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896551" w:rsidRPr="00417F0A" w:rsidRDefault="00896551" w:rsidP="00B04117">
            <w:pPr>
              <w:rPr>
                <w:sz w:val="16"/>
                <w:szCs w:val="16"/>
                <w:lang w:val="en-US"/>
              </w:rPr>
            </w:pPr>
          </w:p>
        </w:tc>
      </w:tr>
      <w:tr w:rsidR="00896551" w:rsidRPr="00417F0A" w:rsidTr="00B0411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r w:rsidRPr="00417F0A">
              <w:rPr>
                <w:sz w:val="16"/>
                <w:szCs w:val="16"/>
                <w:lang w:val="en-US"/>
              </w:rPr>
              <w:t>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b/>
                <w:sz w:val="16"/>
                <w:szCs w:val="16"/>
                <w:lang w:val="en-US"/>
              </w:rPr>
            </w:pPr>
            <w:r w:rsidRPr="00417F0A">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b/>
                <w:sz w:val="16"/>
                <w:szCs w:val="16"/>
                <w:lang w:val="en-US"/>
              </w:rPr>
            </w:pPr>
            <w:r w:rsidRPr="00417F0A">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b/>
                <w:sz w:val="16"/>
                <w:szCs w:val="16"/>
                <w:lang w:val="en-US"/>
              </w:rPr>
            </w:pPr>
            <w:r w:rsidRPr="00417F0A">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96551" w:rsidRPr="00417F0A" w:rsidRDefault="00896551" w:rsidP="00B04117">
            <w:pPr>
              <w:jc w:val="center"/>
              <w:rPr>
                <w:b/>
                <w:lang w:val="en-US"/>
              </w:rPr>
            </w:pPr>
            <w:r w:rsidRPr="00417F0A">
              <w:rPr>
                <w:b/>
                <w:lang w:val="en-US"/>
              </w:rPr>
              <w:t>K</w:t>
            </w:r>
          </w:p>
        </w:tc>
        <w:tc>
          <w:tcPr>
            <w:tcW w:w="855" w:type="dxa"/>
            <w:vMerge w:val="restart"/>
            <w:tcBorders>
              <w:top w:val="single" w:sz="4" w:space="0" w:color="auto"/>
              <w:left w:val="single" w:sz="4" w:space="0" w:color="auto"/>
              <w:right w:val="single" w:sz="4" w:space="0" w:color="auto"/>
            </w:tcBorders>
            <w:vAlign w:val="center"/>
          </w:tcPr>
          <w:p w:rsidR="00896551" w:rsidRPr="00417F0A" w:rsidRDefault="00896551" w:rsidP="00B04117">
            <w:pPr>
              <w:jc w:val="center"/>
              <w:rPr>
                <w:b/>
                <w:lang w:val="en-US"/>
              </w:rPr>
            </w:pPr>
            <w:r w:rsidRPr="00417F0A">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96551" w:rsidRPr="00417F0A" w:rsidRDefault="00896551" w:rsidP="00B04117">
            <w:pPr>
              <w:jc w:val="center"/>
              <w:rPr>
                <w:b/>
                <w:lang w:val="en-US"/>
              </w:rPr>
            </w:pPr>
            <w:r w:rsidRPr="00417F0A">
              <w:rPr>
                <w:b/>
                <w:lang w:val="en-US"/>
              </w:rPr>
              <w:t>English</w:t>
            </w:r>
          </w:p>
        </w:tc>
      </w:tr>
      <w:tr w:rsidR="00896551" w:rsidRPr="00417F0A" w:rsidTr="00B0411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r w:rsidRPr="00417F0A">
              <w:rPr>
                <w:sz w:val="16"/>
                <w:szCs w:val="16"/>
                <w:lang w:val="en-US"/>
              </w:rPr>
              <w:t>Part-time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896551" w:rsidRPr="00417F0A" w:rsidRDefault="00896551" w:rsidP="00B0411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96551" w:rsidRPr="00417F0A" w:rsidRDefault="00896551" w:rsidP="00B04117">
            <w:pPr>
              <w:jc w:val="center"/>
              <w:rPr>
                <w:sz w:val="16"/>
                <w:szCs w:val="16"/>
                <w:lang w:val="en-US"/>
              </w:rPr>
            </w:pPr>
          </w:p>
        </w:tc>
      </w:tr>
      <w:tr w:rsidR="00896551" w:rsidRPr="00417F0A" w:rsidTr="00B0411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96551" w:rsidRPr="00417F0A" w:rsidRDefault="00896551" w:rsidP="00B04117">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896551" w:rsidRPr="00417F0A" w:rsidRDefault="00896551" w:rsidP="00B04117">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96551" w:rsidRPr="00417F0A" w:rsidRDefault="00896551" w:rsidP="00B04117">
            <w:pPr>
              <w:jc w:val="center"/>
              <w:rPr>
                <w:b/>
                <w:lang w:val="en-US"/>
              </w:rPr>
            </w:pPr>
            <w:r w:rsidRPr="00417F0A">
              <w:rPr>
                <w:b/>
                <w:lang w:val="en-US"/>
              </w:rPr>
              <w:t>Dr (habil.) László Erdey</w:t>
            </w:r>
          </w:p>
        </w:tc>
        <w:tc>
          <w:tcPr>
            <w:tcW w:w="855" w:type="dxa"/>
            <w:tcBorders>
              <w:top w:val="single" w:sz="4" w:space="0" w:color="auto"/>
              <w:left w:val="nil"/>
              <w:bottom w:val="single" w:sz="4" w:space="0" w:color="auto"/>
              <w:right w:val="single" w:sz="4" w:space="0" w:color="auto"/>
            </w:tcBorders>
            <w:vAlign w:val="center"/>
          </w:tcPr>
          <w:p w:rsidR="00896551" w:rsidRPr="00417F0A" w:rsidRDefault="00896551" w:rsidP="00B04117">
            <w:pPr>
              <w:rPr>
                <w:rFonts w:eastAsia="Arial Unicode MS"/>
                <w:lang w:val="en-US"/>
              </w:rPr>
            </w:pPr>
            <w:r w:rsidRPr="00417F0A">
              <w:rPr>
                <w:sz w:val="16"/>
                <w:szCs w:val="16"/>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6551" w:rsidRPr="00417F0A" w:rsidRDefault="00896551" w:rsidP="00B04117">
            <w:pPr>
              <w:jc w:val="center"/>
              <w:rPr>
                <w:b/>
                <w:lang w:val="en-US"/>
              </w:rPr>
            </w:pPr>
            <w:r w:rsidRPr="00417F0A">
              <w:rPr>
                <w:b/>
                <w:lang w:val="en-US"/>
              </w:rPr>
              <w:t>associate professor</w:t>
            </w:r>
          </w:p>
        </w:tc>
      </w:tr>
      <w:tr w:rsidR="00896551" w:rsidRPr="00417F0A" w:rsidTr="00B0411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rPr>
                <w:lang w:val="en-US"/>
              </w:rPr>
            </w:pPr>
            <w:r w:rsidRPr="00417F0A">
              <w:rPr>
                <w:lang w:val="en-US"/>
              </w:rPr>
              <w:t>Course goals:</w:t>
            </w:r>
          </w:p>
          <w:p w:rsidR="00896551" w:rsidRPr="00417F0A" w:rsidRDefault="00896551" w:rsidP="00B04117">
            <w:pPr>
              <w:shd w:val="clear" w:color="auto" w:fill="E5DFEC"/>
              <w:suppressAutoHyphens/>
              <w:autoSpaceDE w:val="0"/>
              <w:spacing w:before="60" w:after="60"/>
              <w:ind w:left="417" w:right="113"/>
              <w:jc w:val="both"/>
              <w:rPr>
                <w:lang w:val="en-US"/>
              </w:rPr>
            </w:pPr>
            <w:r w:rsidRPr="00417F0A">
              <w:rPr>
                <w:lang w:val="en-US"/>
              </w:rPr>
              <w:t xml:space="preserve">This comprehensive course explores contemporary topics and perspectives relating to the world economy. We provide a solid theoretical and practical foundation for understanding the global economy in an era of shifting borders, restructuring economies, and regional realignments. Economic theory </w:t>
            </w:r>
            <w:proofErr w:type="gramStart"/>
            <w:r w:rsidRPr="00417F0A">
              <w:rPr>
                <w:lang w:val="en-US"/>
              </w:rPr>
              <w:t>is combined</w:t>
            </w:r>
            <w:proofErr w:type="gramEnd"/>
            <w:r w:rsidRPr="00417F0A">
              <w:rPr>
                <w:lang w:val="en-US"/>
              </w:rPr>
              <w:t xml:space="preserve"> with geography and history to address critical problems of growth, distribution, development, and their impact on international business.</w:t>
            </w:r>
          </w:p>
        </w:tc>
      </w:tr>
      <w:tr w:rsidR="00896551" w:rsidRPr="00417F0A" w:rsidTr="00B0411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rPr>
                <w:b/>
                <w:bCs/>
                <w:lang w:val="en-US"/>
              </w:rPr>
            </w:pPr>
            <w:r w:rsidRPr="00417F0A">
              <w:rPr>
                <w:b/>
                <w:bCs/>
                <w:lang w:val="en-US"/>
              </w:rPr>
              <w:t>Course content, topics:</w:t>
            </w:r>
          </w:p>
          <w:p w:rsidR="00896551" w:rsidRPr="00417F0A" w:rsidRDefault="00896551" w:rsidP="00B04117">
            <w:pPr>
              <w:shd w:val="clear" w:color="auto" w:fill="E5DFEC"/>
              <w:suppressAutoHyphens/>
              <w:autoSpaceDE w:val="0"/>
              <w:spacing w:before="60" w:after="60"/>
              <w:ind w:left="417" w:right="113"/>
              <w:jc w:val="both"/>
              <w:rPr>
                <w:lang w:val="en-US"/>
              </w:rPr>
            </w:pPr>
            <w:r w:rsidRPr="00417F0A">
              <w:rPr>
                <w:lang w:val="en-US"/>
              </w:rPr>
              <w:t>The Historical Development of Capitalism, Population, Resources and Environment, Agriculture, Manufacturing, Services, Cities and Urban Economies, Transportation and Communication, Consumption, International Trade and Investment, International Trade Patterns, Development and Underdevelopment in the Developing World</w:t>
            </w:r>
          </w:p>
        </w:tc>
      </w:tr>
      <w:tr w:rsidR="00896551" w:rsidRPr="00417F0A" w:rsidTr="00B0411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896551" w:rsidRPr="00417F0A" w:rsidRDefault="00896551" w:rsidP="00B04117">
            <w:pPr>
              <w:jc w:val="both"/>
              <w:rPr>
                <w:b/>
                <w:bCs/>
                <w:lang w:val="en-US"/>
              </w:rPr>
            </w:pPr>
            <w:r w:rsidRPr="00417F0A">
              <w:rPr>
                <w:b/>
                <w:bCs/>
                <w:lang w:val="en-US"/>
              </w:rPr>
              <w:t xml:space="preserve">Competences: </w:t>
            </w:r>
          </w:p>
          <w:p w:rsidR="00896551" w:rsidRPr="00417F0A" w:rsidRDefault="00896551" w:rsidP="00B04117">
            <w:pPr>
              <w:ind w:left="402"/>
              <w:jc w:val="both"/>
              <w:rPr>
                <w:i/>
                <w:lang w:val="en-US"/>
              </w:rPr>
            </w:pPr>
            <w:r w:rsidRPr="00417F0A">
              <w:rPr>
                <w:i/>
                <w:lang w:val="en-US"/>
              </w:rPr>
              <w:t>Knowledge:</w:t>
            </w:r>
          </w:p>
          <w:p w:rsidR="00896551" w:rsidRPr="00417F0A" w:rsidRDefault="00896551" w:rsidP="00B04117">
            <w:pPr>
              <w:ind w:left="402"/>
              <w:jc w:val="both"/>
              <w:rPr>
                <w:iCs/>
                <w:lang w:val="en-US"/>
              </w:rPr>
            </w:pPr>
            <w:r w:rsidRPr="00417F0A">
              <w:rPr>
                <w:iCs/>
                <w:lang w:val="en-US"/>
              </w:rPr>
              <w:t>The student will know the basic, comprehensive concepts, theories, facts, national economic and international contexts of economics, relevant economic actors, functions and processes, and the essential frameworks of the world economy</w:t>
            </w:r>
          </w:p>
          <w:p w:rsidR="00896551" w:rsidRPr="00417F0A" w:rsidRDefault="00896551" w:rsidP="00B04117">
            <w:pPr>
              <w:ind w:left="402"/>
              <w:jc w:val="both"/>
              <w:rPr>
                <w:i/>
                <w:lang w:val="en-US"/>
              </w:rPr>
            </w:pPr>
            <w:r w:rsidRPr="00417F0A">
              <w:rPr>
                <w:i/>
                <w:lang w:val="en-US"/>
              </w:rPr>
              <w:t>Capabilities:</w:t>
            </w:r>
          </w:p>
          <w:p w:rsidR="00896551" w:rsidRPr="00417F0A" w:rsidRDefault="00896551" w:rsidP="00B04117">
            <w:pPr>
              <w:ind w:left="402"/>
              <w:jc w:val="both"/>
              <w:rPr>
                <w:iCs/>
                <w:lang w:val="en-US"/>
              </w:rPr>
            </w:pPr>
            <w:r w:rsidRPr="00417F0A">
              <w:rPr>
                <w:iCs/>
                <w:lang w:val="en-US"/>
              </w:rPr>
              <w:t>The student will follow and interpret the world economic trends.</w:t>
            </w:r>
          </w:p>
          <w:p w:rsidR="00896551" w:rsidRPr="00417F0A" w:rsidRDefault="00896551" w:rsidP="00B04117">
            <w:pPr>
              <w:ind w:left="402"/>
              <w:jc w:val="both"/>
              <w:rPr>
                <w:i/>
                <w:lang w:val="en-US"/>
              </w:rPr>
            </w:pPr>
            <w:r w:rsidRPr="00417F0A">
              <w:rPr>
                <w:i/>
                <w:lang w:val="en-US"/>
              </w:rPr>
              <w:t>Attitudes:</w:t>
            </w:r>
          </w:p>
          <w:p w:rsidR="00896551" w:rsidRPr="00417F0A" w:rsidRDefault="00896551" w:rsidP="00B04117">
            <w:pPr>
              <w:ind w:left="402"/>
              <w:jc w:val="both"/>
              <w:rPr>
                <w:iCs/>
                <w:lang w:val="en-US"/>
              </w:rPr>
            </w:pPr>
            <w:r w:rsidRPr="00417F0A">
              <w:rPr>
                <w:iCs/>
                <w:lang w:val="en-US"/>
              </w:rPr>
              <w:t>The student is receptive to the views of others, sectoral, regional, national and European values (including social, societal and ecological, sustainability aspects). International openness, loyalty and social responsibility play an essential role in their behaviour</w:t>
            </w:r>
          </w:p>
          <w:p w:rsidR="00896551" w:rsidRPr="00417F0A" w:rsidRDefault="00896551" w:rsidP="00B04117">
            <w:pPr>
              <w:ind w:left="402"/>
              <w:jc w:val="both"/>
              <w:rPr>
                <w:i/>
                <w:lang w:val="en-US"/>
              </w:rPr>
            </w:pPr>
            <w:r w:rsidRPr="00417F0A">
              <w:rPr>
                <w:i/>
                <w:lang w:val="en-US"/>
              </w:rPr>
              <w:t>Autonomy, responsibility:</w:t>
            </w:r>
          </w:p>
          <w:p w:rsidR="00896551" w:rsidRPr="00417F0A" w:rsidRDefault="00896551" w:rsidP="00B04117">
            <w:pPr>
              <w:ind w:left="402"/>
              <w:jc w:val="both"/>
              <w:rPr>
                <w:iCs/>
                <w:lang w:val="en-US"/>
              </w:rPr>
            </w:pPr>
            <w:r w:rsidRPr="00417F0A">
              <w:rPr>
                <w:iCs/>
                <w:lang w:val="en-US"/>
              </w:rPr>
              <w:t>The student will independently follow the most important movements in the world economy concerning their job and job responsibilities. They take responsibility for their analyses, conclusions and decisions. They are autonomous in their decisions, conclusions, analyses and conclusions. They participate independently and responsibly in professional fora within and outside the business organization.</w:t>
            </w:r>
          </w:p>
        </w:tc>
      </w:tr>
      <w:tr w:rsidR="00896551" w:rsidRPr="00417F0A" w:rsidTr="00B0411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896551" w:rsidRPr="00417F0A" w:rsidRDefault="00896551" w:rsidP="00B04117">
            <w:pPr>
              <w:rPr>
                <w:b/>
                <w:bCs/>
                <w:lang w:val="en-US"/>
              </w:rPr>
            </w:pPr>
            <w:r w:rsidRPr="00417F0A">
              <w:rPr>
                <w:b/>
                <w:bCs/>
                <w:lang w:val="en-US"/>
              </w:rPr>
              <w:t>Learning methods:</w:t>
            </w:r>
          </w:p>
          <w:p w:rsidR="00896551" w:rsidRPr="00417F0A" w:rsidRDefault="00896551" w:rsidP="00B04117">
            <w:pPr>
              <w:shd w:val="clear" w:color="auto" w:fill="E5DFEC"/>
              <w:suppressAutoHyphens/>
              <w:autoSpaceDE w:val="0"/>
              <w:spacing w:before="60" w:after="60"/>
              <w:ind w:left="417" w:right="113"/>
              <w:rPr>
                <w:lang w:val="en-US"/>
              </w:rPr>
            </w:pPr>
            <w:r w:rsidRPr="00417F0A">
              <w:rPr>
                <w:lang w:val="en-US"/>
              </w:rPr>
              <w:t>Interactive lectures</w:t>
            </w:r>
          </w:p>
        </w:tc>
      </w:tr>
      <w:tr w:rsidR="00896551" w:rsidRPr="00417F0A" w:rsidTr="00B0411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96551" w:rsidRPr="00417F0A" w:rsidRDefault="00896551" w:rsidP="00B04117">
            <w:pPr>
              <w:rPr>
                <w:b/>
                <w:bCs/>
                <w:lang w:val="en-US"/>
              </w:rPr>
            </w:pPr>
            <w:r w:rsidRPr="00417F0A">
              <w:rPr>
                <w:b/>
                <w:bCs/>
                <w:lang w:val="en-US"/>
              </w:rPr>
              <w:t>Assessment</w:t>
            </w:r>
          </w:p>
          <w:p w:rsidR="00896551" w:rsidRPr="00417F0A" w:rsidRDefault="00896551" w:rsidP="00B04117">
            <w:pPr>
              <w:shd w:val="clear" w:color="auto" w:fill="E5DFEC"/>
              <w:suppressAutoHyphens/>
              <w:autoSpaceDE w:val="0"/>
              <w:spacing w:before="60" w:after="60"/>
              <w:ind w:left="417" w:right="113"/>
              <w:jc w:val="both"/>
              <w:rPr>
                <w:lang w:val="en-US"/>
              </w:rPr>
            </w:pPr>
            <w:r w:rsidRPr="00417F0A">
              <w:rPr>
                <w:lang w:val="en-US"/>
              </w:rPr>
              <w:t>The calculation of the final grade is as follows:</w:t>
            </w:r>
          </w:p>
          <w:p w:rsidR="00896551" w:rsidRPr="00417F0A" w:rsidRDefault="00896551" w:rsidP="00B04117">
            <w:pPr>
              <w:shd w:val="clear" w:color="auto" w:fill="E5DFEC"/>
              <w:suppressAutoHyphens/>
              <w:autoSpaceDE w:val="0"/>
              <w:spacing w:before="60" w:after="60"/>
              <w:ind w:left="417" w:right="113"/>
              <w:jc w:val="both"/>
              <w:rPr>
                <w:lang w:val="en-US"/>
              </w:rPr>
            </w:pPr>
            <w:r w:rsidRPr="00417F0A">
              <w:rPr>
                <w:lang w:val="en-US"/>
              </w:rPr>
              <w:t>Weekly tests: the sum of the results of the best ten tests</w:t>
            </w:r>
            <w:r w:rsidRPr="00417F0A">
              <w:rPr>
                <w:lang w:val="en-US"/>
              </w:rPr>
              <w:tab/>
            </w:r>
            <w:r w:rsidRPr="00417F0A">
              <w:rPr>
                <w:lang w:val="en-US"/>
              </w:rPr>
              <w:tab/>
            </w:r>
            <w:r w:rsidRPr="00417F0A">
              <w:rPr>
                <w:lang w:val="en-US"/>
              </w:rPr>
              <w:tab/>
            </w:r>
            <w:r w:rsidRPr="00417F0A">
              <w:rPr>
                <w:lang w:val="en-US"/>
              </w:rPr>
              <w:tab/>
              <w:t>100%</w:t>
            </w:r>
          </w:p>
          <w:p w:rsidR="00896551" w:rsidRPr="00417F0A" w:rsidRDefault="00896551" w:rsidP="00B04117">
            <w:pPr>
              <w:shd w:val="clear" w:color="auto" w:fill="E5DFEC"/>
              <w:suppressAutoHyphens/>
              <w:autoSpaceDE w:val="0"/>
              <w:spacing w:before="60" w:after="60"/>
              <w:ind w:left="417" w:right="113"/>
              <w:jc w:val="both"/>
              <w:rPr>
                <w:lang w:val="en-US"/>
              </w:rPr>
            </w:pPr>
            <w:r w:rsidRPr="00417F0A">
              <w:rPr>
                <w:lang w:val="en-US"/>
              </w:rPr>
              <w:t xml:space="preserve">The </w:t>
            </w:r>
            <w:proofErr w:type="gramStart"/>
            <w:r w:rsidRPr="00417F0A">
              <w:rPr>
                <w:lang w:val="en-US"/>
              </w:rPr>
              <w:t>final result</w:t>
            </w:r>
            <w:proofErr w:type="gramEnd"/>
            <w:r w:rsidRPr="00417F0A">
              <w:rPr>
                <w:lang w:val="en-US"/>
              </w:rPr>
              <w:t xml:space="preserve"> will be evaluated according to the following schedule: 0-50%– 1, 51-63%– 2, 64-76%– 3, 77-88%– 4, 89-100%– 5. </w:t>
            </w:r>
          </w:p>
          <w:p w:rsidR="00896551" w:rsidRPr="00417F0A" w:rsidRDefault="00896551" w:rsidP="00B04117">
            <w:pPr>
              <w:shd w:val="clear" w:color="auto" w:fill="E5DFEC"/>
              <w:suppressAutoHyphens/>
              <w:autoSpaceDE w:val="0"/>
              <w:spacing w:before="60" w:after="60"/>
              <w:ind w:left="417" w:right="113"/>
              <w:jc w:val="both"/>
              <w:rPr>
                <w:lang w:val="en-US"/>
              </w:rPr>
            </w:pPr>
            <w:r w:rsidRPr="00417F0A">
              <w:rPr>
                <w:lang w:val="en-US"/>
              </w:rPr>
              <w:t xml:space="preserve">Students with a </w:t>
            </w:r>
            <w:proofErr w:type="gramStart"/>
            <w:r w:rsidRPr="00417F0A">
              <w:rPr>
                <w:lang w:val="en-US"/>
              </w:rPr>
              <w:t>final result</w:t>
            </w:r>
            <w:proofErr w:type="gramEnd"/>
            <w:r w:rsidRPr="00417F0A">
              <w:rPr>
                <w:lang w:val="en-US"/>
              </w:rPr>
              <w:t xml:space="preserve"> under 51% lose all points collected during the semester. They may assign for 1-hour make-up exam in the examination period. Make-up exams include multiple-choice, short essay questions, and solving short case studies.</w:t>
            </w:r>
          </w:p>
        </w:tc>
      </w:tr>
      <w:tr w:rsidR="00896551" w:rsidRPr="00417F0A" w:rsidTr="00B0411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6551" w:rsidRPr="00417F0A" w:rsidRDefault="00896551" w:rsidP="00B04117">
            <w:pPr>
              <w:rPr>
                <w:b/>
                <w:bCs/>
                <w:lang w:val="en-US"/>
              </w:rPr>
            </w:pPr>
            <w:r w:rsidRPr="00417F0A">
              <w:rPr>
                <w:b/>
                <w:bCs/>
                <w:lang w:val="en-US"/>
              </w:rPr>
              <w:t>Compulsory readings:</w:t>
            </w:r>
          </w:p>
          <w:p w:rsidR="00896551" w:rsidRPr="00417F0A" w:rsidRDefault="00896551" w:rsidP="00B04117">
            <w:pPr>
              <w:shd w:val="clear" w:color="auto" w:fill="E5DFEC"/>
              <w:suppressAutoHyphens/>
              <w:autoSpaceDE w:val="0"/>
              <w:spacing w:before="60" w:after="60"/>
              <w:ind w:left="417" w:right="113"/>
              <w:rPr>
                <w:lang w:val="en-US"/>
              </w:rPr>
            </w:pPr>
            <w:r w:rsidRPr="00417F0A">
              <w:rPr>
                <w:lang w:val="en-US"/>
              </w:rPr>
              <w:t xml:space="preserve">Rubenstein, James (2019): The Cultural Landscape: An Introduction to Human Geography, Global Edition, Pearson, ISBN-13: 978-1292162096 </w:t>
            </w:r>
          </w:p>
          <w:p w:rsidR="00896551" w:rsidRPr="00417F0A" w:rsidRDefault="00896551" w:rsidP="00B04117">
            <w:pPr>
              <w:shd w:val="clear" w:color="auto" w:fill="E5DFEC"/>
              <w:suppressAutoHyphens/>
              <w:autoSpaceDE w:val="0"/>
              <w:spacing w:before="60" w:after="60"/>
              <w:ind w:left="417" w:right="113"/>
              <w:rPr>
                <w:lang w:val="en-US"/>
              </w:rPr>
            </w:pPr>
            <w:r w:rsidRPr="00417F0A">
              <w:rPr>
                <w:lang w:val="en-US"/>
              </w:rPr>
              <w:t>Warf, Barney (2021): Human Geography – A Serious Introduction, 3</w:t>
            </w:r>
            <w:r w:rsidRPr="00417F0A">
              <w:rPr>
                <w:vertAlign w:val="superscript"/>
                <w:lang w:val="en-US"/>
              </w:rPr>
              <w:t>rd</w:t>
            </w:r>
            <w:r w:rsidRPr="00417F0A">
              <w:rPr>
                <w:lang w:val="en-US"/>
              </w:rPr>
              <w:t xml:space="preserve"> Edition, Cognella </w:t>
            </w:r>
          </w:p>
          <w:p w:rsidR="00896551" w:rsidRPr="00417F0A" w:rsidRDefault="00896551" w:rsidP="00B04117">
            <w:pPr>
              <w:shd w:val="clear" w:color="auto" w:fill="E5DFEC"/>
              <w:suppressAutoHyphens/>
              <w:autoSpaceDE w:val="0"/>
              <w:spacing w:before="60" w:after="60"/>
              <w:ind w:left="417" w:right="113"/>
              <w:rPr>
                <w:lang w:val="en-US"/>
              </w:rPr>
            </w:pPr>
            <w:r w:rsidRPr="00417F0A">
              <w:rPr>
                <w:lang w:val="en-US"/>
              </w:rPr>
              <w:lastRenderedPageBreak/>
              <w:t>Stutz, Frederick P.—Warf, Barney (2014): The World Economy, Pearson New International Edition (6th). ISBN 13: 978-1-292-02119-5</w:t>
            </w:r>
          </w:p>
          <w:p w:rsidR="00896551" w:rsidRPr="00417F0A" w:rsidRDefault="00896551" w:rsidP="00B04117">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896551" w:rsidRPr="00417F0A" w:rsidRDefault="00896551" w:rsidP="00B04117">
            <w:pPr>
              <w:shd w:val="clear" w:color="auto" w:fill="E5DFEC"/>
              <w:suppressAutoHyphens/>
              <w:autoSpaceDE w:val="0"/>
              <w:spacing w:before="60" w:after="60"/>
              <w:ind w:left="417" w:right="113"/>
              <w:rPr>
                <w:lang w:val="en-US"/>
              </w:rPr>
            </w:pPr>
            <w:r w:rsidRPr="00417F0A">
              <w:rPr>
                <w:lang w:val="en-US"/>
              </w:rPr>
              <w:t>The instructor may provide a few additional readings during the semester.</w:t>
            </w:r>
          </w:p>
          <w:p w:rsidR="00896551" w:rsidRPr="00417F0A" w:rsidRDefault="00896551" w:rsidP="00B04117">
            <w:pPr>
              <w:shd w:val="clear" w:color="auto" w:fill="E5DFEC"/>
              <w:suppressAutoHyphens/>
              <w:autoSpaceDE w:val="0"/>
              <w:spacing w:before="60" w:after="60"/>
              <w:ind w:left="417" w:right="113"/>
              <w:rPr>
                <w:lang w:val="en-US"/>
              </w:rPr>
            </w:pPr>
            <w:r w:rsidRPr="00417F0A">
              <w:rPr>
                <w:lang w:val="en-US"/>
              </w:rPr>
              <w:t>The continuously updated content in the Facebook group: DEGTKKTKNG</w:t>
            </w:r>
          </w:p>
        </w:tc>
      </w:tr>
    </w:tbl>
    <w:p w:rsidR="00896551" w:rsidRPr="00417F0A" w:rsidRDefault="00896551" w:rsidP="00896551">
      <w:pPr>
        <w:rPr>
          <w:lang w:val="en-US"/>
        </w:rPr>
      </w:pPr>
    </w:p>
    <w:p w:rsidR="00896551" w:rsidRPr="00417F0A" w:rsidRDefault="00896551" w:rsidP="00896551">
      <w:pPr>
        <w:jc w:val="center"/>
        <w:rPr>
          <w:b/>
          <w:sz w:val="28"/>
          <w:szCs w:val="28"/>
          <w:lang w:val="en-US"/>
        </w:rPr>
      </w:pPr>
      <w:r w:rsidRPr="00417F0A">
        <w:rPr>
          <w:b/>
          <w:sz w:val="28"/>
          <w:szCs w:val="28"/>
          <w:lang w:val="en-US"/>
        </w:rPr>
        <w:t>Syllabus</w:t>
      </w:r>
    </w:p>
    <w:p w:rsidR="00896551" w:rsidRPr="00417F0A" w:rsidRDefault="00896551" w:rsidP="00896551">
      <w:pPr>
        <w:jc w:val="center"/>
        <w:rPr>
          <w:b/>
          <w:sz w:val="16"/>
          <w:szCs w:val="16"/>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896551" w:rsidRPr="00417F0A" w:rsidTr="00B04117">
        <w:trPr>
          <w:jc w:val="center"/>
        </w:trPr>
        <w:tc>
          <w:tcPr>
            <w:tcW w:w="705" w:type="dxa"/>
          </w:tcPr>
          <w:p w:rsidR="00896551" w:rsidRPr="00417F0A" w:rsidRDefault="00896551" w:rsidP="00B04117">
            <w:pPr>
              <w:spacing w:before="120" w:after="120"/>
              <w:rPr>
                <w:b/>
                <w:lang w:val="en-US"/>
              </w:rPr>
            </w:pPr>
            <w:r w:rsidRPr="00417F0A">
              <w:rPr>
                <w:b/>
                <w:lang w:val="en-US"/>
              </w:rPr>
              <w:t>Week</w:t>
            </w:r>
          </w:p>
        </w:tc>
        <w:tc>
          <w:tcPr>
            <w:tcW w:w="8842" w:type="dxa"/>
          </w:tcPr>
          <w:p w:rsidR="00896551" w:rsidRPr="00417F0A" w:rsidRDefault="00896551" w:rsidP="00B04117">
            <w:pPr>
              <w:spacing w:before="120" w:after="120"/>
              <w:jc w:val="center"/>
              <w:rPr>
                <w:b/>
                <w:lang w:val="en-US"/>
              </w:rPr>
            </w:pPr>
            <w:r w:rsidRPr="00417F0A">
              <w:rPr>
                <w:b/>
                <w:lang w:val="en-US"/>
              </w:rPr>
              <w:t>Topics</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1.</w:t>
            </w:r>
          </w:p>
        </w:tc>
        <w:tc>
          <w:tcPr>
            <w:tcW w:w="8842" w:type="dxa"/>
          </w:tcPr>
          <w:p w:rsidR="00896551" w:rsidRPr="00417F0A" w:rsidRDefault="00896551" w:rsidP="00B04117">
            <w:pPr>
              <w:rPr>
                <w:lang w:val="en-US"/>
              </w:rPr>
            </w:pPr>
            <w:r w:rsidRPr="00417F0A">
              <w:rPr>
                <w:lang w:val="en-US"/>
              </w:rPr>
              <w:t>Introduction</w:t>
            </w:r>
          </w:p>
          <w:p w:rsidR="00896551" w:rsidRPr="00417F0A" w:rsidRDefault="00896551" w:rsidP="00B04117">
            <w:pPr>
              <w:rPr>
                <w:lang w:val="en-US"/>
              </w:rPr>
            </w:pPr>
            <w:r w:rsidRPr="00417F0A">
              <w:rPr>
                <w:lang w:val="en-US"/>
              </w:rPr>
              <w:t>LO: To introduce capitalism as a system that forms the major focus of the course</w:t>
            </w:r>
          </w:p>
          <w:p w:rsidR="00896551" w:rsidRPr="00417F0A" w:rsidRDefault="00896551" w:rsidP="00B04117">
            <w:pPr>
              <w:rPr>
                <w:lang w:val="en-US"/>
              </w:rPr>
            </w:pPr>
            <w:r w:rsidRPr="00417F0A">
              <w:rPr>
                <w:lang w:val="en-US"/>
              </w:rPr>
              <w:t>To note the various dimensions of globalization</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2.</w:t>
            </w:r>
          </w:p>
        </w:tc>
        <w:tc>
          <w:tcPr>
            <w:tcW w:w="8842" w:type="dxa"/>
          </w:tcPr>
          <w:p w:rsidR="00896551" w:rsidRPr="00417F0A" w:rsidRDefault="00896551" w:rsidP="00B04117">
            <w:pPr>
              <w:rPr>
                <w:lang w:val="en-US"/>
              </w:rPr>
            </w:pPr>
            <w:r w:rsidRPr="00417F0A">
              <w:rPr>
                <w:lang w:val="en-US"/>
              </w:rPr>
              <w:t>The Historical Development of Capitalism</w:t>
            </w:r>
          </w:p>
          <w:p w:rsidR="00896551" w:rsidRPr="00417F0A" w:rsidRDefault="00896551" w:rsidP="00B04117">
            <w:pPr>
              <w:rPr>
                <w:lang w:val="en-US"/>
              </w:rPr>
            </w:pPr>
            <w:r w:rsidRPr="00417F0A">
              <w:rPr>
                <w:lang w:val="en-US"/>
              </w:rPr>
              <w:t>LO: To explore the historical context of capitalism, including its feudal origins</w:t>
            </w:r>
          </w:p>
          <w:p w:rsidR="00896551" w:rsidRPr="00417F0A" w:rsidRDefault="00896551" w:rsidP="00B04117">
            <w:pPr>
              <w:rPr>
                <w:lang w:val="en-US"/>
              </w:rPr>
            </w:pPr>
            <w:r w:rsidRPr="00417F0A">
              <w:rPr>
                <w:lang w:val="en-US"/>
              </w:rPr>
              <w:t>To provide an overview of the characteristics of capitalist economies</w:t>
            </w:r>
          </w:p>
          <w:p w:rsidR="00896551" w:rsidRPr="00417F0A" w:rsidRDefault="00896551" w:rsidP="00B04117">
            <w:pPr>
              <w:rPr>
                <w:lang w:val="en-US"/>
              </w:rPr>
            </w:pPr>
            <w:r w:rsidRPr="00417F0A">
              <w:rPr>
                <w:lang w:val="en-US"/>
              </w:rPr>
              <w:t>To document the importance of the Industrial Revolution and its impacts</w:t>
            </w:r>
          </w:p>
          <w:p w:rsidR="00896551" w:rsidRPr="00417F0A" w:rsidRDefault="00896551" w:rsidP="00B04117">
            <w:pPr>
              <w:rPr>
                <w:lang w:val="en-US"/>
              </w:rPr>
            </w:pPr>
            <w:r w:rsidRPr="00417F0A">
              <w:rPr>
                <w:lang w:val="en-US"/>
              </w:rPr>
              <w:t>To shed light on the relations between colonialism and capitalism</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3.</w:t>
            </w:r>
          </w:p>
        </w:tc>
        <w:tc>
          <w:tcPr>
            <w:tcW w:w="8842" w:type="dxa"/>
          </w:tcPr>
          <w:p w:rsidR="00896551" w:rsidRPr="00417F0A" w:rsidRDefault="00896551" w:rsidP="00B04117">
            <w:pPr>
              <w:rPr>
                <w:lang w:val="en-US"/>
              </w:rPr>
            </w:pPr>
            <w:r w:rsidRPr="00417F0A">
              <w:rPr>
                <w:lang w:val="en-US"/>
              </w:rPr>
              <w:t>Population</w:t>
            </w:r>
          </w:p>
          <w:p w:rsidR="00896551" w:rsidRPr="00417F0A" w:rsidRDefault="00896551" w:rsidP="00B04117">
            <w:pPr>
              <w:rPr>
                <w:lang w:val="en-US"/>
              </w:rPr>
            </w:pPr>
            <w:r w:rsidRPr="00417F0A">
              <w:rPr>
                <w:lang w:val="en-US"/>
              </w:rPr>
              <w:t>LO: To describe and account for the world distribution of human populations</w:t>
            </w:r>
          </w:p>
          <w:p w:rsidR="00896551" w:rsidRPr="00417F0A" w:rsidRDefault="00896551" w:rsidP="00B04117">
            <w:pPr>
              <w:rPr>
                <w:lang w:val="en-US"/>
              </w:rPr>
            </w:pPr>
            <w:r w:rsidRPr="00417F0A">
              <w:rPr>
                <w:lang w:val="en-US"/>
              </w:rPr>
              <w:t>To examine the economic causes and consequences of population change</w:t>
            </w:r>
          </w:p>
          <w:p w:rsidR="00896551" w:rsidRPr="00417F0A" w:rsidRDefault="00896551" w:rsidP="00B04117">
            <w:pPr>
              <w:rPr>
                <w:lang w:val="en-US"/>
              </w:rPr>
            </w:pPr>
            <w:r w:rsidRPr="00417F0A">
              <w:rPr>
                <w:lang w:val="en-US"/>
              </w:rPr>
              <w:t>To describe the Malthusian argument, its extensions, and weaknesses</w:t>
            </w:r>
          </w:p>
          <w:p w:rsidR="00896551" w:rsidRPr="00417F0A" w:rsidRDefault="00896551" w:rsidP="00B04117">
            <w:pPr>
              <w:rPr>
                <w:lang w:val="en-US"/>
              </w:rPr>
            </w:pPr>
            <w:r w:rsidRPr="00417F0A">
              <w:rPr>
                <w:lang w:val="en-US"/>
              </w:rPr>
              <w:t>To describe the major demographic and economic characteristics of a population</w:t>
            </w:r>
          </w:p>
          <w:p w:rsidR="00896551" w:rsidRPr="00417F0A" w:rsidRDefault="00896551" w:rsidP="00B04117">
            <w:pPr>
              <w:rPr>
                <w:lang w:val="en-US"/>
              </w:rPr>
            </w:pPr>
            <w:r w:rsidRPr="00417F0A">
              <w:rPr>
                <w:lang w:val="en-US"/>
              </w:rPr>
              <w:t>To outline the Demographic Transition</w:t>
            </w:r>
          </w:p>
          <w:p w:rsidR="00896551" w:rsidRPr="00417F0A" w:rsidRDefault="00896551" w:rsidP="00B04117">
            <w:pPr>
              <w:rPr>
                <w:lang w:val="en-US"/>
              </w:rPr>
            </w:pPr>
            <w:r w:rsidRPr="00417F0A">
              <w:rPr>
                <w:lang w:val="en-US"/>
              </w:rPr>
              <w:t>To discuss the growth and impacts of the baby boom</w:t>
            </w:r>
          </w:p>
          <w:p w:rsidR="00896551" w:rsidRPr="00417F0A" w:rsidRDefault="00896551" w:rsidP="00B04117">
            <w:r w:rsidRPr="00417F0A">
              <w:rPr>
                <w:lang w:val="en-US"/>
              </w:rPr>
              <w:t>To describe and explain economic migrations, past and present</w:t>
            </w:r>
          </w:p>
        </w:tc>
      </w:tr>
      <w:tr w:rsidR="00896551" w:rsidRPr="00417F0A" w:rsidTr="00B04117">
        <w:trPr>
          <w:jc w:val="center"/>
        </w:trPr>
        <w:tc>
          <w:tcPr>
            <w:tcW w:w="705" w:type="dxa"/>
            <w:tcBorders>
              <w:top w:val="single" w:sz="4" w:space="0" w:color="auto"/>
              <w:left w:val="single" w:sz="4" w:space="0" w:color="auto"/>
              <w:bottom w:val="single" w:sz="4" w:space="0" w:color="auto"/>
              <w:right w:val="single" w:sz="4" w:space="0" w:color="auto"/>
            </w:tcBorders>
          </w:tcPr>
          <w:p w:rsidR="00896551" w:rsidRPr="00417F0A" w:rsidRDefault="00896551" w:rsidP="00B04117">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896551" w:rsidRPr="00417F0A" w:rsidRDefault="00896551" w:rsidP="00B04117">
            <w:pPr>
              <w:rPr>
                <w:lang w:val="en-US"/>
              </w:rPr>
            </w:pPr>
            <w:r w:rsidRPr="00417F0A">
              <w:rPr>
                <w:lang w:val="en-US"/>
              </w:rPr>
              <w:t>Resources and Environment</w:t>
            </w:r>
          </w:p>
          <w:p w:rsidR="00896551" w:rsidRPr="00417F0A" w:rsidRDefault="00896551" w:rsidP="00B04117">
            <w:pPr>
              <w:rPr>
                <w:lang w:val="en-US"/>
              </w:rPr>
            </w:pPr>
            <w:r w:rsidRPr="00417F0A">
              <w:rPr>
                <w:lang w:val="en-US"/>
              </w:rPr>
              <w:t>LO: To describe the nature, distribution, limits of the world’s resources</w:t>
            </w:r>
          </w:p>
          <w:p w:rsidR="00896551" w:rsidRPr="00417F0A" w:rsidRDefault="00896551" w:rsidP="00B04117">
            <w:pPr>
              <w:rPr>
                <w:lang w:val="en-US"/>
              </w:rPr>
            </w:pPr>
            <w:r w:rsidRPr="00417F0A">
              <w:rPr>
                <w:lang w:val="en-US"/>
              </w:rPr>
              <w:t>To examine the nature and extent of world food problems and the difficulties of solving them</w:t>
            </w:r>
          </w:p>
          <w:p w:rsidR="00896551" w:rsidRPr="00417F0A" w:rsidRDefault="00896551" w:rsidP="00B04117">
            <w:pPr>
              <w:rPr>
                <w:lang w:val="en-US"/>
              </w:rPr>
            </w:pPr>
            <w:r w:rsidRPr="00417F0A">
              <w:rPr>
                <w:lang w:val="en-US"/>
              </w:rPr>
              <w:t>To describe the distribution of strategic minerals and the time spans for their depletion</w:t>
            </w:r>
          </w:p>
          <w:p w:rsidR="00896551" w:rsidRPr="00417F0A" w:rsidRDefault="00896551" w:rsidP="00B04117">
            <w:pPr>
              <w:rPr>
                <w:lang w:val="en-US"/>
              </w:rPr>
            </w:pPr>
            <w:r w:rsidRPr="00417F0A">
              <w:rPr>
                <w:lang w:val="en-US"/>
              </w:rPr>
              <w:t>To consider the causes and consequences of the energy crisis and to examine alternative energy options</w:t>
            </w:r>
          </w:p>
          <w:p w:rsidR="00896551" w:rsidRPr="00417F0A" w:rsidRDefault="00896551" w:rsidP="00B04117">
            <w:pPr>
              <w:rPr>
                <w:lang w:val="en-US"/>
              </w:rPr>
            </w:pPr>
            <w:r w:rsidRPr="00417F0A">
              <w:rPr>
                <w:lang w:val="en-US"/>
              </w:rPr>
              <w:t>To examine the major causes of environmental degradation</w:t>
            </w:r>
          </w:p>
        </w:tc>
      </w:tr>
      <w:tr w:rsidR="00896551" w:rsidRPr="00417F0A" w:rsidTr="00B04117">
        <w:trPr>
          <w:jc w:val="center"/>
        </w:trPr>
        <w:tc>
          <w:tcPr>
            <w:tcW w:w="705" w:type="dxa"/>
            <w:tcBorders>
              <w:top w:val="single" w:sz="4" w:space="0" w:color="auto"/>
              <w:left w:val="single" w:sz="4" w:space="0" w:color="auto"/>
              <w:bottom w:val="single" w:sz="4" w:space="0" w:color="auto"/>
              <w:right w:val="single" w:sz="4" w:space="0" w:color="auto"/>
            </w:tcBorders>
          </w:tcPr>
          <w:p w:rsidR="00896551" w:rsidRPr="00417F0A" w:rsidRDefault="00896551" w:rsidP="00B04117">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896551" w:rsidRPr="00417F0A" w:rsidRDefault="00896551" w:rsidP="00B04117">
            <w:r w:rsidRPr="00417F0A">
              <w:rPr>
                <w:lang w:val="en-US"/>
              </w:rPr>
              <w:t>Agriculture</w:t>
            </w:r>
          </w:p>
          <w:p w:rsidR="00896551" w:rsidRPr="00417F0A" w:rsidRDefault="00896551" w:rsidP="00B04117">
            <w:pPr>
              <w:rPr>
                <w:lang w:val="en-US"/>
              </w:rPr>
            </w:pPr>
            <w:r w:rsidRPr="00417F0A">
              <w:rPr>
                <w:lang w:val="en-US"/>
              </w:rPr>
              <w:t>LO: To discuss the world’s preindustrial agricultural forms and regions</w:t>
            </w:r>
          </w:p>
          <w:p w:rsidR="00896551" w:rsidRPr="00417F0A" w:rsidRDefault="00896551" w:rsidP="00B04117">
            <w:pPr>
              <w:rPr>
                <w:lang w:val="en-US"/>
              </w:rPr>
            </w:pPr>
            <w:r w:rsidRPr="00417F0A">
              <w:rPr>
                <w:lang w:val="en-US"/>
              </w:rPr>
              <w:t>To acquaint you with commercial agricultural practices and world regions</w:t>
            </w:r>
          </w:p>
          <w:p w:rsidR="00896551" w:rsidRPr="00417F0A" w:rsidRDefault="00896551" w:rsidP="00B04117">
            <w:pPr>
              <w:rPr>
                <w:lang w:val="en-US"/>
              </w:rPr>
            </w:pPr>
            <w:r w:rsidRPr="00417F0A">
              <w:rPr>
                <w:lang w:val="en-US"/>
              </w:rPr>
              <w:t>To describe the agricultural policies of the United States and their shortcomings</w:t>
            </w:r>
          </w:p>
          <w:p w:rsidR="00896551" w:rsidRPr="00417F0A" w:rsidRDefault="00896551" w:rsidP="00B04117">
            <w:r w:rsidRPr="00417F0A">
              <w:rPr>
                <w:lang w:val="en-US"/>
              </w:rPr>
              <w:t>To summarize sustainable agriculture as an ecologically friendly alternative to contemporary forms of food production</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6.</w:t>
            </w:r>
          </w:p>
        </w:tc>
        <w:tc>
          <w:tcPr>
            <w:tcW w:w="8842" w:type="dxa"/>
          </w:tcPr>
          <w:p w:rsidR="00896551" w:rsidRPr="00417F0A" w:rsidRDefault="00896551" w:rsidP="00B04117">
            <w:r w:rsidRPr="00417F0A">
              <w:rPr>
                <w:lang w:val="en-US"/>
              </w:rPr>
              <w:t>Manufacturing</w:t>
            </w:r>
          </w:p>
          <w:p w:rsidR="00896551" w:rsidRPr="00417F0A" w:rsidRDefault="00896551" w:rsidP="00B04117">
            <w:pPr>
              <w:rPr>
                <w:lang w:val="en-US"/>
              </w:rPr>
            </w:pPr>
            <w:r w:rsidRPr="00417F0A">
              <w:rPr>
                <w:lang w:val="en-US"/>
              </w:rPr>
              <w:t>LO: To acquaint you with the major manufacturing regions of the world</w:t>
            </w:r>
          </w:p>
          <w:p w:rsidR="00896551" w:rsidRPr="00417F0A" w:rsidRDefault="00896551" w:rsidP="00B04117">
            <w:pPr>
              <w:rPr>
                <w:lang w:val="en-US"/>
              </w:rPr>
            </w:pPr>
            <w:r w:rsidRPr="00417F0A">
              <w:rPr>
                <w:lang w:val="en-US"/>
              </w:rPr>
              <w:t>To summarize deindustrialization in the developed world and the industrialization of parts of the developing world</w:t>
            </w:r>
          </w:p>
          <w:p w:rsidR="00896551" w:rsidRPr="00417F0A" w:rsidRDefault="00896551" w:rsidP="00B04117">
            <w:pPr>
              <w:rPr>
                <w:lang w:val="en-US"/>
              </w:rPr>
            </w:pPr>
            <w:r w:rsidRPr="00417F0A">
              <w:rPr>
                <w:lang w:val="en-US"/>
              </w:rPr>
              <w:t>To reveal sector-specific dynamics through five industry analyses</w:t>
            </w:r>
          </w:p>
          <w:p w:rsidR="00896551" w:rsidRPr="00417F0A" w:rsidRDefault="00896551" w:rsidP="00B04117">
            <w:pPr>
              <w:rPr>
                <w:lang w:val="en-US"/>
              </w:rPr>
            </w:pPr>
            <w:r w:rsidRPr="00417F0A">
              <w:rPr>
                <w:lang w:val="en-US"/>
              </w:rPr>
              <w:t>To show the trend toward flexible manufacture and flexible labor</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7.</w:t>
            </w:r>
          </w:p>
        </w:tc>
        <w:tc>
          <w:tcPr>
            <w:tcW w:w="8842" w:type="dxa"/>
          </w:tcPr>
          <w:p w:rsidR="00896551" w:rsidRPr="00417F0A" w:rsidRDefault="00896551" w:rsidP="00B04117">
            <w:pPr>
              <w:rPr>
                <w:lang w:val="en-US"/>
              </w:rPr>
            </w:pPr>
            <w:r w:rsidRPr="00417F0A">
              <w:rPr>
                <w:lang w:val="en-US"/>
              </w:rPr>
              <w:t>Services</w:t>
            </w:r>
          </w:p>
          <w:p w:rsidR="00896551" w:rsidRPr="00417F0A" w:rsidRDefault="00896551" w:rsidP="00B04117">
            <w:pPr>
              <w:rPr>
                <w:lang w:val="en-US"/>
              </w:rPr>
            </w:pPr>
            <w:r w:rsidRPr="00417F0A">
              <w:rPr>
                <w:lang w:val="en-US"/>
              </w:rPr>
              <w:t>LO: To illustrate the difficulties in defining and measuring services</w:t>
            </w:r>
          </w:p>
          <w:p w:rsidR="00896551" w:rsidRPr="00417F0A" w:rsidRDefault="00896551" w:rsidP="00B04117">
            <w:pPr>
              <w:rPr>
                <w:lang w:val="en-US"/>
              </w:rPr>
            </w:pPr>
            <w:r w:rsidRPr="00417F0A">
              <w:rPr>
                <w:lang w:val="en-US"/>
              </w:rPr>
              <w:t>To assess the diversity of services, including the range of industries and occupations</w:t>
            </w:r>
          </w:p>
          <w:p w:rsidR="00896551" w:rsidRPr="00417F0A" w:rsidRDefault="00896551" w:rsidP="00B04117">
            <w:pPr>
              <w:rPr>
                <w:lang w:val="en-US"/>
              </w:rPr>
            </w:pPr>
            <w:r w:rsidRPr="00417F0A">
              <w:rPr>
                <w:lang w:val="en-US"/>
              </w:rPr>
              <w:t>To explore the reasons for the growth of services</w:t>
            </w:r>
          </w:p>
          <w:p w:rsidR="00896551" w:rsidRPr="00417F0A" w:rsidRDefault="00896551" w:rsidP="00B04117">
            <w:pPr>
              <w:rPr>
                <w:lang w:val="en-US"/>
              </w:rPr>
            </w:pPr>
            <w:r w:rsidRPr="00417F0A">
              <w:rPr>
                <w:lang w:val="en-US"/>
              </w:rPr>
              <w:t>To describe the world of labor in services</w:t>
            </w:r>
          </w:p>
          <w:p w:rsidR="00896551" w:rsidRPr="00417F0A" w:rsidRDefault="00896551" w:rsidP="00B04117">
            <w:pPr>
              <w:rPr>
                <w:lang w:val="en-US"/>
              </w:rPr>
            </w:pPr>
            <w:r w:rsidRPr="00417F0A">
              <w:rPr>
                <w:lang w:val="en-US"/>
              </w:rPr>
              <w:t>To provide case studies of finance and several producer services sectors</w:t>
            </w:r>
          </w:p>
          <w:p w:rsidR="00896551" w:rsidRPr="00417F0A" w:rsidRDefault="00896551" w:rsidP="00B04117">
            <w:pPr>
              <w:rPr>
                <w:lang w:val="en-US"/>
              </w:rPr>
            </w:pPr>
            <w:r w:rsidRPr="00417F0A">
              <w:rPr>
                <w:lang w:val="en-US"/>
              </w:rPr>
              <w:t>To examine the globalization of services</w:t>
            </w:r>
          </w:p>
          <w:p w:rsidR="00896551" w:rsidRPr="00417F0A" w:rsidRDefault="00896551" w:rsidP="00B04117">
            <w:r w:rsidRPr="00417F0A">
              <w:rPr>
                <w:lang w:val="en-US"/>
              </w:rPr>
              <w:t>To sketch the nature of consumer services and tourism</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8.</w:t>
            </w:r>
          </w:p>
        </w:tc>
        <w:tc>
          <w:tcPr>
            <w:tcW w:w="8842" w:type="dxa"/>
          </w:tcPr>
          <w:p w:rsidR="00896551" w:rsidRPr="00417F0A" w:rsidRDefault="00896551" w:rsidP="00B04117">
            <w:r w:rsidRPr="00417F0A">
              <w:rPr>
                <w:lang w:val="en-US"/>
              </w:rPr>
              <w:t>Transportation and Communications</w:t>
            </w:r>
          </w:p>
          <w:p w:rsidR="00896551" w:rsidRPr="00417F0A" w:rsidRDefault="00896551" w:rsidP="00B04117">
            <w:pPr>
              <w:rPr>
                <w:lang w:val="en-US"/>
              </w:rPr>
            </w:pPr>
            <w:r w:rsidRPr="00417F0A">
              <w:rPr>
                <w:lang w:val="en-US"/>
              </w:rPr>
              <w:t>LO: To place modern transportation systems in a historical perspective</w:t>
            </w:r>
          </w:p>
          <w:p w:rsidR="00896551" w:rsidRPr="00417F0A" w:rsidRDefault="00896551" w:rsidP="00B04117">
            <w:pPr>
              <w:rPr>
                <w:lang w:val="en-US"/>
              </w:rPr>
            </w:pPr>
            <w:r w:rsidRPr="00417F0A">
              <w:rPr>
                <w:lang w:val="en-US"/>
              </w:rPr>
              <w:t>To illustrate the nature of cost-space and time-space convergence or compression</w:t>
            </w:r>
          </w:p>
          <w:p w:rsidR="00896551" w:rsidRPr="00417F0A" w:rsidRDefault="00896551" w:rsidP="00B04117">
            <w:pPr>
              <w:rPr>
                <w:lang w:val="en-US"/>
              </w:rPr>
            </w:pPr>
            <w:r w:rsidRPr="00417F0A">
              <w:rPr>
                <w:lang w:val="en-US"/>
              </w:rPr>
              <w:t>To demonstrate the relationship between transport and economic development</w:t>
            </w:r>
          </w:p>
          <w:p w:rsidR="00896551" w:rsidRPr="00417F0A" w:rsidRDefault="00896551" w:rsidP="00B04117">
            <w:pPr>
              <w:rPr>
                <w:lang w:val="en-US"/>
              </w:rPr>
            </w:pPr>
            <w:r w:rsidRPr="00417F0A">
              <w:rPr>
                <w:lang w:val="en-US"/>
              </w:rPr>
              <w:t>To emphasize the critical role of transportation policy</w:t>
            </w:r>
          </w:p>
          <w:p w:rsidR="00896551" w:rsidRPr="00417F0A" w:rsidRDefault="00896551" w:rsidP="00B04117">
            <w:pPr>
              <w:rPr>
                <w:lang w:val="en-US"/>
              </w:rPr>
            </w:pPr>
            <w:r w:rsidRPr="00417F0A">
              <w:rPr>
                <w:lang w:val="en-US"/>
              </w:rPr>
              <w:t>To examine communications innovations and online computer networks</w:t>
            </w:r>
          </w:p>
          <w:p w:rsidR="00896551" w:rsidRPr="00417F0A" w:rsidRDefault="00896551" w:rsidP="00B04117">
            <w:pPr>
              <w:rPr>
                <w:lang w:val="en-US"/>
              </w:rPr>
            </w:pPr>
            <w:r w:rsidRPr="00417F0A">
              <w:rPr>
                <w:lang w:val="en-US"/>
              </w:rPr>
              <w:t>To summarize the social and economic impacts of the Internet</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lastRenderedPageBreak/>
              <w:t>9.</w:t>
            </w:r>
          </w:p>
        </w:tc>
        <w:tc>
          <w:tcPr>
            <w:tcW w:w="8842" w:type="dxa"/>
          </w:tcPr>
          <w:p w:rsidR="00896551" w:rsidRPr="00417F0A" w:rsidRDefault="00896551" w:rsidP="00B04117">
            <w:r w:rsidRPr="00417F0A">
              <w:rPr>
                <w:lang w:val="en-US"/>
              </w:rPr>
              <w:t>Cities and Urban Economies</w:t>
            </w:r>
          </w:p>
          <w:p w:rsidR="00896551" w:rsidRPr="00417F0A" w:rsidRDefault="00896551" w:rsidP="00B04117">
            <w:pPr>
              <w:rPr>
                <w:lang w:val="en-US"/>
              </w:rPr>
            </w:pPr>
            <w:r w:rsidRPr="00417F0A">
              <w:rPr>
                <w:lang w:val="en-US"/>
              </w:rPr>
              <w:t>LO: To explore the relationship between modern urban growth and the development of capitalism</w:t>
            </w:r>
          </w:p>
          <w:p w:rsidR="00896551" w:rsidRPr="00417F0A" w:rsidRDefault="00896551" w:rsidP="00B04117">
            <w:pPr>
              <w:rPr>
                <w:lang w:val="en-US"/>
              </w:rPr>
            </w:pPr>
            <w:r w:rsidRPr="00417F0A">
              <w:rPr>
                <w:lang w:val="en-US"/>
              </w:rPr>
              <w:t>To analyze how cities are linked together through their economic bases and export sectors</w:t>
            </w:r>
          </w:p>
          <w:p w:rsidR="00896551" w:rsidRPr="00417F0A" w:rsidRDefault="00896551" w:rsidP="00B04117">
            <w:pPr>
              <w:rPr>
                <w:lang w:val="en-US"/>
              </w:rPr>
            </w:pPr>
            <w:r w:rsidRPr="00417F0A">
              <w:rPr>
                <w:lang w:val="en-US"/>
              </w:rPr>
              <w:t>To describe how the supply and demand for housing is related to residential space</w:t>
            </w:r>
          </w:p>
          <w:p w:rsidR="00896551" w:rsidRPr="00417F0A" w:rsidRDefault="00896551" w:rsidP="00B04117">
            <w:pPr>
              <w:rPr>
                <w:lang w:val="en-US"/>
              </w:rPr>
            </w:pPr>
            <w:r w:rsidRPr="00417F0A">
              <w:rPr>
                <w:lang w:val="en-US"/>
              </w:rPr>
              <w:t>To summarize the causes and consequences of suburbanization and urban sprawl</w:t>
            </w:r>
          </w:p>
          <w:p w:rsidR="00896551" w:rsidRPr="00417F0A" w:rsidRDefault="00896551" w:rsidP="00B04117">
            <w:pPr>
              <w:rPr>
                <w:lang w:val="en-US"/>
              </w:rPr>
            </w:pPr>
            <w:r w:rsidRPr="00417F0A">
              <w:rPr>
                <w:lang w:val="en-US"/>
              </w:rPr>
              <w:t>To address the reasons, costs, and benefits of gentrification</w:t>
            </w:r>
          </w:p>
          <w:p w:rsidR="00896551" w:rsidRPr="00417F0A" w:rsidRDefault="00896551" w:rsidP="00B04117">
            <w:pPr>
              <w:rPr>
                <w:lang w:val="en-US"/>
              </w:rPr>
            </w:pPr>
            <w:r w:rsidRPr="00417F0A">
              <w:rPr>
                <w:lang w:val="en-US"/>
              </w:rPr>
              <w:t>To illustrate the reasons for inner-city poverty and the multiple problems of the ghetto</w:t>
            </w:r>
          </w:p>
          <w:p w:rsidR="00896551" w:rsidRPr="00417F0A" w:rsidRDefault="00896551" w:rsidP="00B04117">
            <w:pPr>
              <w:rPr>
                <w:lang w:val="en-US"/>
              </w:rPr>
            </w:pPr>
            <w:r w:rsidRPr="00417F0A">
              <w:rPr>
                <w:lang w:val="en-US"/>
              </w:rPr>
              <w:t>To discuss global cities in light of the current round of globalization</w:t>
            </w:r>
          </w:p>
          <w:p w:rsidR="00896551" w:rsidRPr="00417F0A" w:rsidRDefault="00896551" w:rsidP="00B04117">
            <w:r w:rsidRPr="00417F0A">
              <w:rPr>
                <w:lang w:val="en-US"/>
              </w:rPr>
              <w:t>To introduce the concept of urban sustainability</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10.</w:t>
            </w:r>
          </w:p>
        </w:tc>
        <w:tc>
          <w:tcPr>
            <w:tcW w:w="8842" w:type="dxa"/>
          </w:tcPr>
          <w:p w:rsidR="00896551" w:rsidRPr="00417F0A" w:rsidRDefault="00896551" w:rsidP="00B04117">
            <w:r w:rsidRPr="00417F0A">
              <w:rPr>
                <w:lang w:val="en-US"/>
              </w:rPr>
              <w:t>Consumption</w:t>
            </w:r>
          </w:p>
          <w:p w:rsidR="00896551" w:rsidRPr="00417F0A" w:rsidRDefault="00896551" w:rsidP="00B04117">
            <w:pPr>
              <w:rPr>
                <w:lang w:val="en-US"/>
              </w:rPr>
            </w:pPr>
            <w:r w:rsidRPr="00417F0A">
              <w:rPr>
                <w:lang w:val="en-US"/>
              </w:rPr>
              <w:t>LO: To offer a historical overview of consumption and consumerism</w:t>
            </w:r>
          </w:p>
          <w:p w:rsidR="00896551" w:rsidRPr="00417F0A" w:rsidRDefault="00896551" w:rsidP="00B04117">
            <w:pPr>
              <w:rPr>
                <w:lang w:val="en-US"/>
              </w:rPr>
            </w:pPr>
            <w:r w:rsidRPr="00417F0A">
              <w:rPr>
                <w:lang w:val="en-US"/>
              </w:rPr>
              <w:t>To summarize sociological, neoclassical, and Marxist views of consumption</w:t>
            </w:r>
          </w:p>
          <w:p w:rsidR="00896551" w:rsidRPr="00417F0A" w:rsidRDefault="00896551" w:rsidP="00B04117">
            <w:pPr>
              <w:rPr>
                <w:lang w:val="en-US"/>
              </w:rPr>
            </w:pPr>
            <w:r w:rsidRPr="00417F0A">
              <w:rPr>
                <w:lang w:val="en-US"/>
              </w:rPr>
              <w:t>To analyze the geographies of consumption at multiple spatial scales</w:t>
            </w:r>
          </w:p>
          <w:p w:rsidR="00896551" w:rsidRPr="00417F0A" w:rsidRDefault="00896551" w:rsidP="00B04117">
            <w:r w:rsidRPr="00417F0A">
              <w:rPr>
                <w:lang w:val="en-US"/>
              </w:rPr>
              <w:t>To note the environmental impacts of mass consumption</w:t>
            </w:r>
          </w:p>
        </w:tc>
      </w:tr>
      <w:tr w:rsidR="00896551" w:rsidRPr="00417F0A" w:rsidTr="00B04117">
        <w:trPr>
          <w:trHeight w:val="342"/>
          <w:jc w:val="center"/>
        </w:trPr>
        <w:tc>
          <w:tcPr>
            <w:tcW w:w="705" w:type="dxa"/>
          </w:tcPr>
          <w:p w:rsidR="00896551" w:rsidRPr="00417F0A" w:rsidRDefault="00896551" w:rsidP="00B04117">
            <w:pPr>
              <w:rPr>
                <w:lang w:val="en-US"/>
              </w:rPr>
            </w:pPr>
            <w:r w:rsidRPr="00417F0A">
              <w:rPr>
                <w:lang w:val="en-US"/>
              </w:rPr>
              <w:t>11.</w:t>
            </w:r>
          </w:p>
        </w:tc>
        <w:tc>
          <w:tcPr>
            <w:tcW w:w="8842" w:type="dxa"/>
          </w:tcPr>
          <w:p w:rsidR="00896551" w:rsidRPr="00417F0A" w:rsidRDefault="00896551" w:rsidP="00B04117">
            <w:pPr>
              <w:rPr>
                <w:lang w:val="en-US"/>
              </w:rPr>
            </w:pPr>
            <w:r w:rsidRPr="00417F0A">
              <w:rPr>
                <w:lang w:val="en-US"/>
              </w:rPr>
              <w:t>International Trade and Investment</w:t>
            </w:r>
          </w:p>
          <w:p w:rsidR="00896551" w:rsidRPr="00417F0A" w:rsidRDefault="00896551" w:rsidP="00B04117">
            <w:pPr>
              <w:rPr>
                <w:lang w:val="en-US"/>
              </w:rPr>
            </w:pPr>
            <w:r w:rsidRPr="00417F0A">
              <w:rPr>
                <w:lang w:val="en-US"/>
              </w:rPr>
              <w:t>LO: To explain the theoretical bases of international trade and factor flows, including comparative competitive advantage</w:t>
            </w:r>
          </w:p>
          <w:p w:rsidR="00896551" w:rsidRPr="00417F0A" w:rsidRDefault="00896551" w:rsidP="00B04117">
            <w:pPr>
              <w:rPr>
                <w:lang w:val="en-US"/>
              </w:rPr>
            </w:pPr>
            <w:r w:rsidRPr="00417F0A">
              <w:rPr>
                <w:lang w:val="en-US"/>
              </w:rPr>
              <w:t>To examine the effects of trade barriers such as tariffs, quotas, and nontariff barriers</w:t>
            </w:r>
          </w:p>
          <w:p w:rsidR="00896551" w:rsidRPr="00417F0A" w:rsidRDefault="00896551" w:rsidP="00B04117">
            <w:pPr>
              <w:rPr>
                <w:lang w:val="en-US"/>
              </w:rPr>
            </w:pPr>
            <w:r w:rsidRPr="00417F0A">
              <w:rPr>
                <w:lang w:val="en-US"/>
              </w:rPr>
              <w:t>To present the dynamics of foreign direct investment</w:t>
            </w:r>
          </w:p>
          <w:p w:rsidR="00896551" w:rsidRPr="00417F0A" w:rsidRDefault="00896551" w:rsidP="00B04117">
            <w:pPr>
              <w:rPr>
                <w:lang w:val="en-US"/>
              </w:rPr>
            </w:pPr>
            <w:r w:rsidRPr="00417F0A">
              <w:rPr>
                <w:lang w:val="en-US"/>
              </w:rPr>
              <w:t>To understand the financing of international trade, including the impacts of exchange rates</w:t>
            </w:r>
          </w:p>
          <w:p w:rsidR="00896551" w:rsidRPr="00417F0A" w:rsidRDefault="00896551" w:rsidP="00B04117">
            <w:pPr>
              <w:rPr>
                <w:lang w:val="en-US"/>
              </w:rPr>
            </w:pPr>
            <w:r w:rsidRPr="00417F0A">
              <w:rPr>
                <w:lang w:val="en-US"/>
              </w:rPr>
              <w:t>To know the role of trade organizations such as cartels, and the World Trade Organization (WTO), and regional trade agreements</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12.</w:t>
            </w:r>
          </w:p>
        </w:tc>
        <w:tc>
          <w:tcPr>
            <w:tcW w:w="8842" w:type="dxa"/>
          </w:tcPr>
          <w:p w:rsidR="00896551" w:rsidRPr="00417F0A" w:rsidRDefault="00896551" w:rsidP="00B04117">
            <w:pPr>
              <w:rPr>
                <w:lang w:val="en-US"/>
              </w:rPr>
            </w:pPr>
            <w:r w:rsidRPr="00417F0A">
              <w:rPr>
                <w:lang w:val="en-US"/>
              </w:rPr>
              <w:t>International Trade Patterns</w:t>
            </w:r>
          </w:p>
          <w:p w:rsidR="00896551" w:rsidRPr="00417F0A" w:rsidRDefault="00896551" w:rsidP="00B04117">
            <w:pPr>
              <w:rPr>
                <w:lang w:val="en-US"/>
              </w:rPr>
            </w:pPr>
            <w:r w:rsidRPr="00417F0A">
              <w:rPr>
                <w:lang w:val="en-US"/>
              </w:rPr>
              <w:t>LO: To describe the evolving pattern of international commerce</w:t>
            </w:r>
          </w:p>
          <w:p w:rsidR="00896551" w:rsidRPr="00417F0A" w:rsidRDefault="00896551" w:rsidP="00B04117">
            <w:pPr>
              <w:rPr>
                <w:lang w:val="en-US"/>
              </w:rPr>
            </w:pPr>
            <w:r w:rsidRPr="00417F0A">
              <w:rPr>
                <w:lang w:val="en-US"/>
              </w:rPr>
              <w:t>To document the emerging markets for global exports</w:t>
            </w:r>
          </w:p>
          <w:p w:rsidR="00896551" w:rsidRPr="00417F0A" w:rsidRDefault="00896551" w:rsidP="00B04117">
            <w:r w:rsidRPr="00417F0A">
              <w:rPr>
                <w:lang w:val="en-US"/>
              </w:rPr>
              <w:t>To examine global trade flows of six different commodities groups</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13.</w:t>
            </w:r>
          </w:p>
        </w:tc>
        <w:tc>
          <w:tcPr>
            <w:tcW w:w="8842" w:type="dxa"/>
          </w:tcPr>
          <w:p w:rsidR="00896551" w:rsidRPr="00417F0A" w:rsidRDefault="00896551" w:rsidP="00B04117">
            <w:pPr>
              <w:rPr>
                <w:lang w:val="en-US"/>
              </w:rPr>
            </w:pPr>
            <w:r w:rsidRPr="00417F0A">
              <w:rPr>
                <w:lang w:val="en-US"/>
              </w:rPr>
              <w:t>Development and Underdevelopment in the Developing World</w:t>
            </w:r>
          </w:p>
          <w:p w:rsidR="00896551" w:rsidRPr="00417F0A" w:rsidRDefault="00896551" w:rsidP="00B04117">
            <w:pPr>
              <w:rPr>
                <w:lang w:val="en-US"/>
              </w:rPr>
            </w:pPr>
            <w:r w:rsidRPr="00417F0A">
              <w:rPr>
                <w:lang w:val="en-US"/>
              </w:rPr>
              <w:t>LO: To outline the multiple definitions of development</w:t>
            </w:r>
          </w:p>
          <w:p w:rsidR="00896551" w:rsidRPr="00417F0A" w:rsidRDefault="00896551" w:rsidP="00B04117">
            <w:pPr>
              <w:rPr>
                <w:lang w:val="en-US"/>
              </w:rPr>
            </w:pPr>
            <w:r w:rsidRPr="00417F0A">
              <w:rPr>
                <w:lang w:val="en-US"/>
              </w:rPr>
              <w:t>To acquaint you with the major economic problems inhibiting development in vast parts of the world that are economically underdeveloped</w:t>
            </w:r>
          </w:p>
          <w:p w:rsidR="00896551" w:rsidRPr="00417F0A" w:rsidRDefault="00896551" w:rsidP="00B04117">
            <w:pPr>
              <w:rPr>
                <w:lang w:val="en-US"/>
              </w:rPr>
            </w:pPr>
            <w:r w:rsidRPr="00417F0A">
              <w:rPr>
                <w:lang w:val="en-US"/>
              </w:rPr>
              <w:t>To describe the major theories and perspectives on development</w:t>
            </w:r>
          </w:p>
          <w:p w:rsidR="00896551" w:rsidRPr="00417F0A" w:rsidRDefault="00896551" w:rsidP="00B04117">
            <w:pPr>
              <w:rPr>
                <w:lang w:val="en-US"/>
              </w:rPr>
            </w:pPr>
            <w:r w:rsidRPr="00417F0A">
              <w:rPr>
                <w:lang w:val="en-US"/>
              </w:rPr>
              <w:t>To examine the causes of poverty in the world today</w:t>
            </w:r>
          </w:p>
          <w:p w:rsidR="00896551" w:rsidRPr="00417F0A" w:rsidRDefault="00896551" w:rsidP="00B04117">
            <w:pPr>
              <w:rPr>
                <w:lang w:val="en-US"/>
              </w:rPr>
            </w:pPr>
            <w:r w:rsidRPr="00417F0A">
              <w:rPr>
                <w:lang w:val="en-US"/>
              </w:rPr>
              <w:t>To explore the role of women in the world economy and gender roles in the workplace</w:t>
            </w:r>
          </w:p>
          <w:p w:rsidR="00896551" w:rsidRPr="00417F0A" w:rsidRDefault="00896551" w:rsidP="00B04117">
            <w:pPr>
              <w:rPr>
                <w:lang w:val="en-US"/>
              </w:rPr>
            </w:pPr>
            <w:r w:rsidRPr="00417F0A">
              <w:rPr>
                <w:lang w:val="en-US"/>
              </w:rPr>
              <w:t>To shed light on development strategies such as in East Asia</w:t>
            </w:r>
          </w:p>
          <w:p w:rsidR="00896551" w:rsidRPr="00417F0A" w:rsidRDefault="00896551" w:rsidP="00B04117">
            <w:pPr>
              <w:rPr>
                <w:lang w:val="en-US"/>
              </w:rPr>
            </w:pPr>
            <w:r w:rsidRPr="00417F0A">
              <w:rPr>
                <w:lang w:val="en-US"/>
              </w:rPr>
              <w:t>To introduce sustainable development as an important strategy in light of the world’s limits on growth</w:t>
            </w:r>
          </w:p>
        </w:tc>
      </w:tr>
      <w:tr w:rsidR="00896551" w:rsidRPr="00417F0A" w:rsidTr="00B04117">
        <w:trPr>
          <w:jc w:val="center"/>
        </w:trPr>
        <w:tc>
          <w:tcPr>
            <w:tcW w:w="705" w:type="dxa"/>
          </w:tcPr>
          <w:p w:rsidR="00896551" w:rsidRPr="00417F0A" w:rsidRDefault="00896551" w:rsidP="00B04117">
            <w:pPr>
              <w:rPr>
                <w:lang w:val="en-US"/>
              </w:rPr>
            </w:pPr>
            <w:r w:rsidRPr="00417F0A">
              <w:rPr>
                <w:lang w:val="en-US"/>
              </w:rPr>
              <w:t xml:space="preserve">14. </w:t>
            </w:r>
          </w:p>
        </w:tc>
        <w:tc>
          <w:tcPr>
            <w:tcW w:w="8842" w:type="dxa"/>
          </w:tcPr>
          <w:p w:rsidR="00896551" w:rsidRPr="00417F0A" w:rsidRDefault="00896551" w:rsidP="00B04117">
            <w:pPr>
              <w:rPr>
                <w:lang w:val="en-US"/>
              </w:rPr>
            </w:pPr>
            <w:r w:rsidRPr="00417F0A">
              <w:rPr>
                <w:lang w:val="en-US"/>
              </w:rPr>
              <w:t>Summary and Assessment</w:t>
            </w:r>
          </w:p>
        </w:tc>
      </w:tr>
    </w:tbl>
    <w:p w:rsidR="00896551" w:rsidRPr="00417F0A" w:rsidRDefault="00896551" w:rsidP="00896551">
      <w:pPr>
        <w:rPr>
          <w:lang w:val="en-US"/>
        </w:rPr>
      </w:pPr>
      <w:r w:rsidRPr="00417F0A">
        <w:rPr>
          <w:lang w:val="en-US"/>
        </w:rPr>
        <w:t>*LO learning outcomes</w:t>
      </w:r>
    </w:p>
    <w:p w:rsidR="00896551" w:rsidRPr="00034661" w:rsidRDefault="00896551" w:rsidP="00F660DD">
      <w:pPr>
        <w:rPr>
          <w:lang w:val="en-US"/>
        </w:rPr>
      </w:pPr>
    </w:p>
    <w:p w:rsidR="00F660DD" w:rsidRDefault="00F660DD">
      <w:pPr>
        <w:spacing w:after="160" w:line="259" w:lineRule="auto"/>
      </w:pPr>
      <w:r>
        <w:br w:type="page"/>
      </w:r>
    </w:p>
    <w:p w:rsidR="00156C7D" w:rsidRDefault="00156C7D" w:rsidP="00156C7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18"/>
        <w:gridCol w:w="709"/>
        <w:gridCol w:w="850"/>
        <w:gridCol w:w="942"/>
        <w:gridCol w:w="1762"/>
        <w:gridCol w:w="855"/>
        <w:gridCol w:w="2411"/>
      </w:tblGrid>
      <w:tr w:rsidR="00156C7D" w:rsidRPr="00034661" w:rsidTr="00B772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56C7D" w:rsidRPr="00034661" w:rsidRDefault="00156C7D" w:rsidP="00B7725A">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156C7D" w:rsidRPr="00034661" w:rsidRDefault="00156C7D" w:rsidP="00B7725A">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56C7D" w:rsidRPr="00156C7D" w:rsidRDefault="00156C7D" w:rsidP="00B7725A">
            <w:pPr>
              <w:jc w:val="center"/>
              <w:rPr>
                <w:rFonts w:eastAsia="Arial Unicode MS"/>
                <w:szCs w:val="16"/>
              </w:rPr>
            </w:pPr>
            <w:r w:rsidRPr="00156C7D">
              <w:rPr>
                <w:rFonts w:eastAsia="Arial Unicode MS"/>
                <w:szCs w:val="16"/>
              </w:rPr>
              <w:t>Vállalati pénzügyek II.</w:t>
            </w:r>
          </w:p>
        </w:tc>
        <w:tc>
          <w:tcPr>
            <w:tcW w:w="855" w:type="dxa"/>
            <w:vMerge w:val="restart"/>
            <w:tcBorders>
              <w:top w:val="single" w:sz="4" w:space="0" w:color="auto"/>
              <w:left w:val="single" w:sz="4" w:space="0" w:color="auto"/>
              <w:right w:val="single" w:sz="4" w:space="0" w:color="auto"/>
            </w:tcBorders>
            <w:vAlign w:val="center"/>
          </w:tcPr>
          <w:p w:rsidR="00156C7D" w:rsidRPr="00034661" w:rsidRDefault="00156C7D" w:rsidP="00B7725A">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56C7D" w:rsidRPr="00034661" w:rsidRDefault="00156C7D" w:rsidP="00B7725A">
            <w:pPr>
              <w:jc w:val="center"/>
              <w:rPr>
                <w:rFonts w:eastAsia="Arial Unicode MS"/>
                <w:b/>
                <w:lang w:val="en-US"/>
              </w:rPr>
            </w:pPr>
            <w:r w:rsidRPr="00EC571B">
              <w:rPr>
                <w:rFonts w:eastAsia="Arial Unicode MS"/>
                <w:b/>
                <w:lang w:val="en-US"/>
              </w:rPr>
              <w:t>GT_AGMNE009</w:t>
            </w:r>
          </w:p>
        </w:tc>
      </w:tr>
      <w:tr w:rsidR="00156C7D" w:rsidRPr="00034661" w:rsidTr="00B772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56C7D" w:rsidRPr="00034661" w:rsidRDefault="00156C7D" w:rsidP="00B772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156C7D" w:rsidRPr="00034661" w:rsidRDefault="00156C7D" w:rsidP="00B7725A">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56C7D" w:rsidRPr="00034661" w:rsidRDefault="00156C7D" w:rsidP="00B7725A">
            <w:pPr>
              <w:jc w:val="center"/>
              <w:rPr>
                <w:b/>
                <w:lang w:val="en-US"/>
              </w:rPr>
            </w:pPr>
            <w:r>
              <w:rPr>
                <w:b/>
                <w:lang w:val="en-US"/>
              </w:rPr>
              <w:t>Corporate finance II.</w:t>
            </w:r>
          </w:p>
        </w:tc>
        <w:tc>
          <w:tcPr>
            <w:tcW w:w="855" w:type="dxa"/>
            <w:vMerge/>
            <w:tcBorders>
              <w:left w:val="single" w:sz="4" w:space="0" w:color="auto"/>
              <w:bottom w:val="single" w:sz="4" w:space="0" w:color="auto"/>
              <w:right w:val="single" w:sz="4" w:space="0" w:color="auto"/>
            </w:tcBorders>
            <w:vAlign w:val="center"/>
          </w:tcPr>
          <w:p w:rsidR="00156C7D" w:rsidRPr="00034661" w:rsidRDefault="00156C7D" w:rsidP="00B772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56C7D" w:rsidRPr="00034661" w:rsidRDefault="00156C7D" w:rsidP="00B7725A">
            <w:pPr>
              <w:rPr>
                <w:rFonts w:eastAsia="Arial Unicode MS"/>
                <w:sz w:val="16"/>
                <w:szCs w:val="16"/>
                <w:lang w:val="en-US"/>
              </w:rPr>
            </w:pPr>
          </w:p>
        </w:tc>
      </w:tr>
      <w:tr w:rsidR="00156C7D" w:rsidRPr="00034661" w:rsidTr="00B772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b/>
                <w:bCs/>
                <w:sz w:val="24"/>
                <w:szCs w:val="24"/>
                <w:lang w:val="en-US"/>
              </w:rPr>
            </w:pPr>
          </w:p>
        </w:tc>
      </w:tr>
      <w:tr w:rsidR="00156C7D" w:rsidRPr="00034661" w:rsidTr="00B772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b/>
                <w:lang w:val="en-US"/>
              </w:rPr>
            </w:pPr>
            <w:r w:rsidRPr="00034661">
              <w:rPr>
                <w:lang w:val="en-US"/>
              </w:rPr>
              <w:t xml:space="preserve">Faculty of Economics and Business, </w:t>
            </w:r>
            <w:r>
              <w:rPr>
                <w:lang w:val="en-US"/>
              </w:rPr>
              <w:t>Department of Accounting and Finance</w:t>
            </w:r>
          </w:p>
        </w:tc>
      </w:tr>
      <w:tr w:rsidR="00156C7D" w:rsidRPr="00034661" w:rsidTr="00B772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56C7D" w:rsidRPr="00034661" w:rsidRDefault="00156C7D" w:rsidP="00B7725A">
            <w:pPr>
              <w:ind w:left="720"/>
              <w:rPr>
                <w:rFonts w:eastAsia="Arial Unicode MS"/>
                <w:lang w:val="en-US"/>
              </w:rPr>
            </w:pPr>
            <w:r>
              <w:rPr>
                <w:rFonts w:eastAsia="Arial Unicode MS"/>
                <w:lang w:val="en-US"/>
              </w:rPr>
              <w:t>Corporate finance I</w:t>
            </w:r>
          </w:p>
        </w:tc>
        <w:tc>
          <w:tcPr>
            <w:tcW w:w="855" w:type="dxa"/>
            <w:tcBorders>
              <w:top w:val="single" w:sz="4" w:space="0" w:color="auto"/>
              <w:left w:val="nil"/>
              <w:bottom w:val="single" w:sz="4" w:space="0" w:color="auto"/>
              <w:right w:val="single" w:sz="4" w:space="0" w:color="auto"/>
            </w:tcBorders>
            <w:vAlign w:val="center"/>
          </w:tcPr>
          <w:p w:rsidR="00156C7D" w:rsidRPr="00034661" w:rsidRDefault="00156C7D" w:rsidP="00B772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56C7D" w:rsidRPr="00034661" w:rsidRDefault="00156C7D" w:rsidP="00B7725A">
            <w:pPr>
              <w:jc w:val="center"/>
              <w:rPr>
                <w:rFonts w:eastAsia="Arial Unicode MS"/>
                <w:lang w:val="en-US"/>
              </w:rPr>
            </w:pPr>
            <w:r w:rsidRPr="00EC571B">
              <w:rPr>
                <w:rFonts w:eastAsia="Arial Unicode MS"/>
                <w:lang w:val="en-US"/>
              </w:rPr>
              <w:t>GT_AGMNE008</w:t>
            </w:r>
          </w:p>
        </w:tc>
      </w:tr>
      <w:tr w:rsidR="00156C7D" w:rsidRPr="00034661" w:rsidTr="00B772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56C7D" w:rsidRPr="00034661" w:rsidRDefault="00156C7D" w:rsidP="00B7725A">
            <w:pPr>
              <w:jc w:val="center"/>
              <w:rPr>
                <w:lang w:val="en-US"/>
              </w:rPr>
            </w:pPr>
            <w:r>
              <w:rPr>
                <w:lang w:val="en-US"/>
              </w:rPr>
              <w:t>Training 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156C7D" w:rsidRPr="00034661" w:rsidRDefault="00156C7D" w:rsidP="00B772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156C7D" w:rsidRPr="00034661" w:rsidRDefault="00156C7D" w:rsidP="00B772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156C7D" w:rsidRPr="00034661" w:rsidRDefault="00156C7D" w:rsidP="00B772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156C7D" w:rsidRPr="00034661" w:rsidTr="00B772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56C7D" w:rsidRPr="00034661" w:rsidRDefault="00156C7D" w:rsidP="00B772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156C7D" w:rsidRPr="00034661" w:rsidRDefault="00156C7D" w:rsidP="00B772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156C7D" w:rsidRPr="00034661" w:rsidRDefault="00156C7D" w:rsidP="00B772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156C7D" w:rsidRPr="00034661" w:rsidRDefault="00156C7D" w:rsidP="00B7725A">
            <w:pPr>
              <w:rPr>
                <w:sz w:val="16"/>
                <w:szCs w:val="16"/>
                <w:lang w:val="en-US"/>
              </w:rPr>
            </w:pPr>
          </w:p>
        </w:tc>
      </w:tr>
      <w:tr w:rsidR="00156C7D" w:rsidRPr="00034661" w:rsidTr="00B772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sidRPr="00034661">
              <w:rPr>
                <w:sz w:val="16"/>
                <w:szCs w:val="16"/>
                <w:lang w:val="en-US"/>
              </w:rPr>
              <w:t xml:space="preserve"> </w:t>
            </w:r>
            <w:r>
              <w:rPr>
                <w:sz w:val="16"/>
                <w:szCs w:val="16"/>
                <w:lang w:val="en-US"/>
              </w:rPr>
              <w:t>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b/>
                <w:sz w:val="16"/>
                <w:szCs w:val="16"/>
                <w:lang w:val="en-US"/>
              </w:rPr>
            </w:pPr>
            <w:r>
              <w:rPr>
                <w:b/>
                <w:sz w:val="16"/>
                <w:szCs w:val="16"/>
                <w:lang w:val="en-US"/>
              </w:rPr>
              <w:t>X</w:t>
            </w: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sidRPr="00034661">
              <w:rPr>
                <w:sz w:val="16"/>
                <w:szCs w:val="16"/>
                <w:lang w:val="en-US"/>
              </w:rPr>
              <w:t>per week</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b/>
                <w:sz w:val="16"/>
                <w:szCs w:val="16"/>
                <w:lang w:val="en-US"/>
              </w:rPr>
            </w:pPr>
            <w:r>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56C7D" w:rsidRPr="00034661" w:rsidRDefault="00156C7D" w:rsidP="00B7725A">
            <w:pPr>
              <w:jc w:val="center"/>
              <w:rPr>
                <w:b/>
                <w:lang w:val="en-US"/>
              </w:rPr>
            </w:pPr>
            <w:r>
              <w:rPr>
                <w:b/>
                <w:lang w:val="en-US"/>
              </w:rPr>
              <w:t>Exam</w:t>
            </w:r>
          </w:p>
        </w:tc>
        <w:tc>
          <w:tcPr>
            <w:tcW w:w="855" w:type="dxa"/>
            <w:vMerge w:val="restart"/>
            <w:tcBorders>
              <w:top w:val="single" w:sz="4" w:space="0" w:color="auto"/>
              <w:left w:val="single" w:sz="4" w:space="0" w:color="auto"/>
              <w:right w:val="single" w:sz="4" w:space="0" w:color="auto"/>
            </w:tcBorders>
            <w:vAlign w:val="center"/>
          </w:tcPr>
          <w:p w:rsidR="00156C7D" w:rsidRPr="00034661" w:rsidRDefault="00156C7D" w:rsidP="00B7725A">
            <w:pPr>
              <w:jc w:val="center"/>
              <w:rPr>
                <w:b/>
                <w:lang w:val="en-US"/>
              </w:rPr>
            </w:pPr>
            <w:r>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56C7D" w:rsidRPr="00034661" w:rsidRDefault="00156C7D" w:rsidP="00B7725A">
            <w:pPr>
              <w:jc w:val="center"/>
              <w:rPr>
                <w:b/>
                <w:lang w:val="en-US"/>
              </w:rPr>
            </w:pPr>
            <w:r w:rsidRPr="00034661">
              <w:rPr>
                <w:b/>
                <w:lang w:val="en-US"/>
              </w:rPr>
              <w:t>English</w:t>
            </w:r>
          </w:p>
        </w:tc>
      </w:tr>
      <w:tr w:rsidR="00156C7D" w:rsidRPr="00034661" w:rsidTr="00B772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Pr>
                <w:sz w:val="16"/>
                <w:szCs w:val="16"/>
                <w:lang w:val="en-US"/>
              </w:rPr>
              <w:t>Correspondence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b/>
                <w:sz w:val="16"/>
                <w:szCs w:val="16"/>
                <w:lang w:val="en-US"/>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Pr>
                <w:sz w:val="16"/>
                <w:szCs w:val="16"/>
                <w:lang w:val="en-US"/>
              </w:rPr>
              <w:t>per semester</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b/>
                <w:sz w:val="16"/>
                <w:szCs w:val="16"/>
                <w:lang w:val="en-US"/>
              </w:rPr>
            </w:pPr>
            <w:r>
              <w:rPr>
                <w:b/>
                <w:sz w:val="16"/>
                <w:szCs w:val="16"/>
                <w:lang w:val="en-US"/>
              </w:rPr>
              <w:t>28</w:t>
            </w:r>
          </w:p>
        </w:tc>
        <w:tc>
          <w:tcPr>
            <w:tcW w:w="850" w:type="dxa"/>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r>
              <w:rPr>
                <w:sz w:val="16"/>
                <w:szCs w:val="16"/>
                <w:lang w:val="en-US"/>
              </w:rPr>
              <w:t>per semester</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b/>
                <w:sz w:val="16"/>
                <w:szCs w:val="16"/>
                <w:lang w:val="en-US"/>
              </w:rPr>
            </w:pPr>
            <w:r>
              <w:rPr>
                <w:b/>
                <w:sz w:val="16"/>
                <w:szCs w:val="16"/>
                <w:lang w:val="en-US"/>
              </w:rPr>
              <w:t>14</w:t>
            </w:r>
          </w:p>
        </w:tc>
        <w:tc>
          <w:tcPr>
            <w:tcW w:w="1762" w:type="dxa"/>
            <w:vMerge/>
            <w:tcBorders>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156C7D" w:rsidRPr="00034661" w:rsidRDefault="00156C7D" w:rsidP="00B772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56C7D" w:rsidRPr="00034661" w:rsidRDefault="00156C7D" w:rsidP="00B7725A">
            <w:pPr>
              <w:jc w:val="center"/>
              <w:rPr>
                <w:sz w:val="16"/>
                <w:szCs w:val="16"/>
                <w:lang w:val="en-US"/>
              </w:rPr>
            </w:pPr>
          </w:p>
        </w:tc>
      </w:tr>
      <w:tr w:rsidR="00156C7D"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56C7D" w:rsidRPr="00034661" w:rsidRDefault="00156C7D" w:rsidP="00B772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156C7D" w:rsidRPr="00034661" w:rsidRDefault="00156C7D" w:rsidP="00B7725A">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56C7D" w:rsidRPr="00034661" w:rsidRDefault="00156C7D" w:rsidP="00B7725A">
            <w:pPr>
              <w:jc w:val="center"/>
              <w:rPr>
                <w:b/>
                <w:lang w:val="en-US"/>
              </w:rPr>
            </w:pPr>
            <w:r>
              <w:rPr>
                <w:b/>
                <w:lang w:val="en-US"/>
              </w:rPr>
              <w:t>Patrícia Becsky-Nagy, PhD</w:t>
            </w:r>
          </w:p>
        </w:tc>
        <w:tc>
          <w:tcPr>
            <w:tcW w:w="855" w:type="dxa"/>
            <w:tcBorders>
              <w:top w:val="single" w:sz="4" w:space="0" w:color="auto"/>
              <w:left w:val="nil"/>
              <w:bottom w:val="single" w:sz="4" w:space="0" w:color="auto"/>
              <w:right w:val="single" w:sz="4" w:space="0" w:color="auto"/>
            </w:tcBorders>
            <w:vAlign w:val="center"/>
          </w:tcPr>
          <w:p w:rsidR="00156C7D" w:rsidRPr="00034661" w:rsidRDefault="00156C7D" w:rsidP="00B772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56C7D" w:rsidRPr="00034661" w:rsidRDefault="00156C7D" w:rsidP="00B7725A">
            <w:pPr>
              <w:jc w:val="center"/>
              <w:rPr>
                <w:b/>
                <w:lang w:val="en-US"/>
              </w:rPr>
            </w:pPr>
            <w:r>
              <w:rPr>
                <w:b/>
                <w:lang w:val="en-US"/>
              </w:rPr>
              <w:t>associate professor</w:t>
            </w:r>
          </w:p>
        </w:tc>
      </w:tr>
      <w:tr w:rsidR="00156C7D"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56C7D" w:rsidRPr="00034661" w:rsidRDefault="00156C7D" w:rsidP="00B7725A">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156C7D" w:rsidRPr="00034661" w:rsidRDefault="00156C7D" w:rsidP="00B7725A">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56C7D" w:rsidRPr="00DE0FBC" w:rsidRDefault="00156C7D" w:rsidP="00B7725A">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156C7D" w:rsidRPr="00034661" w:rsidRDefault="00156C7D" w:rsidP="00B7725A">
            <w:pPr>
              <w:rPr>
                <w:lang w:val="en-US"/>
              </w:rPr>
            </w:pPr>
            <w:r w:rsidRPr="00034661">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56C7D" w:rsidRPr="00034661" w:rsidRDefault="00156C7D" w:rsidP="00B7725A">
            <w:pPr>
              <w:jc w:val="center"/>
              <w:rPr>
                <w:b/>
                <w:lang w:val="en-US"/>
              </w:rPr>
            </w:pPr>
          </w:p>
        </w:tc>
      </w:tr>
      <w:tr w:rsidR="00156C7D" w:rsidRPr="00DE0FBC"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rPr>
                <w:lang w:val="en-US"/>
              </w:rPr>
            </w:pPr>
            <w:r w:rsidRPr="00034661">
              <w:rPr>
                <w:lang w:val="en-US"/>
              </w:rPr>
              <w:t>Course goals:</w:t>
            </w:r>
          </w:p>
          <w:p w:rsidR="00156C7D" w:rsidRPr="00DE0FBC" w:rsidRDefault="00156C7D" w:rsidP="00B7725A">
            <w:pPr>
              <w:shd w:val="clear" w:color="auto" w:fill="E5DFEC"/>
              <w:suppressAutoHyphens/>
              <w:autoSpaceDE w:val="0"/>
              <w:spacing w:before="60" w:after="60"/>
              <w:ind w:left="417" w:right="113"/>
              <w:jc w:val="both"/>
            </w:pPr>
            <w:r>
              <w:rPr>
                <w:lang w:val="en-GB"/>
              </w:rPr>
              <w:t xml:space="preserve">The goal of the course is </w:t>
            </w:r>
            <w:r w:rsidRPr="00AA3A9A">
              <w:rPr>
                <w:lang w:val="en-GB"/>
              </w:rPr>
              <w:t>to introduce the students the basics of the corporate finance, calculation and meaning of the long-term financing</w:t>
            </w:r>
            <w:r>
              <w:rPr>
                <w:lang w:val="en-GB"/>
              </w:rPr>
              <w:t>.</w:t>
            </w:r>
          </w:p>
        </w:tc>
      </w:tr>
      <w:tr w:rsidR="00156C7D" w:rsidRPr="006B00FF" w:rsidTr="00B772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6C7D" w:rsidRPr="00034661" w:rsidRDefault="00156C7D" w:rsidP="00B7725A">
            <w:pPr>
              <w:rPr>
                <w:b/>
                <w:bCs/>
                <w:lang w:val="en-US"/>
              </w:rPr>
            </w:pPr>
            <w:r w:rsidRPr="00034661">
              <w:rPr>
                <w:b/>
                <w:bCs/>
                <w:lang w:val="en-US"/>
              </w:rPr>
              <w:t>Course content , topics:</w:t>
            </w:r>
          </w:p>
          <w:p w:rsidR="00156C7D" w:rsidRPr="002005D6" w:rsidRDefault="00156C7D" w:rsidP="00B7725A">
            <w:pPr>
              <w:shd w:val="clear" w:color="auto" w:fill="E5DFEC"/>
              <w:suppressAutoHyphens/>
              <w:autoSpaceDE w:val="0"/>
              <w:spacing w:before="60" w:after="60"/>
              <w:ind w:left="417" w:right="113"/>
              <w:jc w:val="both"/>
              <w:rPr>
                <w:lang w:val="en-US"/>
              </w:rPr>
            </w:pPr>
            <w:r>
              <w:rPr>
                <w:lang w:val="en-US"/>
              </w:rPr>
              <w:t xml:space="preserve">During the </w:t>
            </w:r>
            <w:proofErr w:type="gramStart"/>
            <w:r>
              <w:rPr>
                <w:lang w:val="en-US"/>
              </w:rPr>
              <w:t>course</w:t>
            </w:r>
            <w:proofErr w:type="gramEnd"/>
            <w:r>
              <w:rPr>
                <w:lang w:val="en-US"/>
              </w:rPr>
              <w:t xml:space="preserve"> Students get acquainted with capital markets, risk and return, Markowitz portfolio theory and the Capital Asset Pricing Model. Students will learn about the funding forms, capital structure and the cost of capital. By using WACC and free cash </w:t>
            </w:r>
            <w:proofErr w:type="gramStart"/>
            <w:r>
              <w:rPr>
                <w:lang w:val="en-US"/>
              </w:rPr>
              <w:t>flows</w:t>
            </w:r>
            <w:proofErr w:type="gramEnd"/>
            <w:r>
              <w:rPr>
                <w:lang w:val="en-US"/>
              </w:rPr>
              <w:t xml:space="preserve"> Students will learn the basics of project and firm valuation.</w:t>
            </w:r>
          </w:p>
        </w:tc>
      </w:tr>
      <w:tr w:rsidR="00156C7D" w:rsidRPr="00034661" w:rsidTr="00B772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156C7D" w:rsidRPr="00034661" w:rsidRDefault="00156C7D" w:rsidP="00B7725A">
            <w:pPr>
              <w:rPr>
                <w:b/>
                <w:bCs/>
                <w:lang w:val="en-US"/>
              </w:rPr>
            </w:pPr>
            <w:r w:rsidRPr="00034661">
              <w:rPr>
                <w:b/>
                <w:bCs/>
                <w:lang w:val="en-US"/>
              </w:rPr>
              <w:t>Learning methods:</w:t>
            </w:r>
          </w:p>
          <w:p w:rsidR="00156C7D" w:rsidRPr="00034661" w:rsidRDefault="00156C7D" w:rsidP="00B7725A">
            <w:pPr>
              <w:shd w:val="clear" w:color="auto" w:fill="E5DFEC"/>
              <w:suppressAutoHyphens/>
              <w:autoSpaceDE w:val="0"/>
              <w:spacing w:before="60" w:after="60"/>
              <w:ind w:left="417" w:right="113"/>
              <w:jc w:val="both"/>
              <w:rPr>
                <w:lang w:val="en-US"/>
              </w:rPr>
            </w:pPr>
            <w:r>
              <w:rPr>
                <w:lang w:val="en-US"/>
              </w:rPr>
              <w:t xml:space="preserve">Students need to process the topics discussed on the lectures at home as well. The understanding of the topics </w:t>
            </w:r>
            <w:proofErr w:type="gramStart"/>
            <w:r>
              <w:rPr>
                <w:lang w:val="en-US"/>
              </w:rPr>
              <w:t>is helped</w:t>
            </w:r>
            <w:proofErr w:type="gramEnd"/>
            <w:r>
              <w:rPr>
                <w:lang w:val="en-US"/>
              </w:rPr>
              <w:t xml:space="preserve"> by various calculation based practical exercises. Students have access to various e-learning systems. </w:t>
            </w:r>
          </w:p>
        </w:tc>
      </w:tr>
      <w:tr w:rsidR="00156C7D"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56C7D" w:rsidRPr="00034661" w:rsidRDefault="00156C7D" w:rsidP="00B7725A">
            <w:pPr>
              <w:rPr>
                <w:b/>
                <w:bCs/>
                <w:lang w:val="en-US"/>
              </w:rPr>
            </w:pPr>
            <w:r w:rsidRPr="00034661">
              <w:rPr>
                <w:b/>
                <w:bCs/>
                <w:lang w:val="en-US"/>
              </w:rPr>
              <w:t>Assessment</w:t>
            </w:r>
          </w:p>
          <w:p w:rsidR="00156C7D" w:rsidRPr="006951F3" w:rsidRDefault="00156C7D" w:rsidP="00B7725A">
            <w:pPr>
              <w:shd w:val="clear" w:color="auto" w:fill="E5DFEC"/>
              <w:suppressAutoHyphens/>
              <w:autoSpaceDE w:val="0"/>
              <w:spacing w:before="60" w:after="60"/>
              <w:ind w:left="417" w:right="113"/>
              <w:jc w:val="both"/>
              <w:rPr>
                <w:b/>
                <w:u w:val="single"/>
                <w:lang w:val="en-GB"/>
              </w:rPr>
            </w:pPr>
            <w:r w:rsidRPr="006951F3">
              <w:rPr>
                <w:b/>
                <w:u w:val="single"/>
                <w:lang w:val="en-GB"/>
              </w:rPr>
              <w:t>Requirements for getting the signatures:</w:t>
            </w:r>
          </w:p>
          <w:p w:rsidR="00156C7D" w:rsidRDefault="00156C7D" w:rsidP="00B7725A">
            <w:pPr>
              <w:shd w:val="clear" w:color="auto" w:fill="E5DFEC"/>
              <w:suppressAutoHyphens/>
              <w:autoSpaceDE w:val="0"/>
              <w:spacing w:before="60" w:after="60"/>
              <w:ind w:left="417" w:right="113"/>
              <w:jc w:val="both"/>
              <w:rPr>
                <w:lang w:val="en-GB"/>
              </w:rPr>
            </w:pPr>
            <w:r>
              <w:rPr>
                <w:lang w:val="en-GB"/>
              </w:rPr>
              <w:t xml:space="preserve">Requirement for getting the signature is the regular attendance of seminars in accordance to the Statue of Teaching and Examination and the Ethical Code of UD. </w:t>
            </w:r>
            <w:r w:rsidRPr="006951F3">
              <w:rPr>
                <w:lang w:val="en-GB"/>
              </w:rPr>
              <w:t>Based on the Statue of Teaching and Examination the number of absences cannot exceed 2 occasions</w:t>
            </w:r>
            <w:r>
              <w:rPr>
                <w:lang w:val="en-GB"/>
              </w:rPr>
              <w:t xml:space="preserve">, otherwise the signature </w:t>
            </w:r>
            <w:proofErr w:type="gramStart"/>
            <w:r>
              <w:rPr>
                <w:lang w:val="en-GB"/>
              </w:rPr>
              <w:t>is denied</w:t>
            </w:r>
            <w:proofErr w:type="gramEnd"/>
            <w:r w:rsidRPr="006951F3">
              <w:rPr>
                <w:lang w:val="en-GB"/>
              </w:rPr>
              <w:t>.</w:t>
            </w:r>
            <w:r>
              <w:rPr>
                <w:lang w:val="en-GB"/>
              </w:rPr>
              <w:t xml:space="preserve"> </w:t>
            </w:r>
          </w:p>
          <w:p w:rsidR="00156C7D" w:rsidRPr="006951F3" w:rsidRDefault="00156C7D" w:rsidP="00B7725A">
            <w:pPr>
              <w:shd w:val="clear" w:color="auto" w:fill="E5DFEC"/>
              <w:suppressAutoHyphens/>
              <w:autoSpaceDE w:val="0"/>
              <w:spacing w:before="60" w:after="60"/>
              <w:ind w:left="417" w:right="113"/>
              <w:jc w:val="both"/>
              <w:rPr>
                <w:b/>
                <w:u w:val="single"/>
                <w:lang w:val="en-GB"/>
              </w:rPr>
            </w:pPr>
          </w:p>
          <w:p w:rsidR="00156C7D" w:rsidRPr="006951F3" w:rsidRDefault="00156C7D" w:rsidP="00B7725A">
            <w:pPr>
              <w:shd w:val="clear" w:color="auto" w:fill="E5DFEC"/>
              <w:suppressAutoHyphens/>
              <w:autoSpaceDE w:val="0"/>
              <w:spacing w:before="60" w:after="60"/>
              <w:ind w:left="417" w:right="113"/>
              <w:jc w:val="both"/>
              <w:rPr>
                <w:b/>
                <w:u w:val="single"/>
                <w:lang w:val="en-GB"/>
              </w:rPr>
            </w:pPr>
            <w:r>
              <w:rPr>
                <w:b/>
                <w:u w:val="single"/>
                <w:lang w:val="en-GB"/>
              </w:rPr>
              <w:t>Learning materials</w:t>
            </w:r>
            <w:r w:rsidRPr="006951F3">
              <w:rPr>
                <w:b/>
                <w:u w:val="single"/>
                <w:lang w:val="en-GB"/>
              </w:rPr>
              <w:t>:</w:t>
            </w:r>
          </w:p>
          <w:p w:rsidR="00156C7D" w:rsidRDefault="00156C7D" w:rsidP="00B7725A">
            <w:pPr>
              <w:shd w:val="clear" w:color="auto" w:fill="E5DFEC"/>
              <w:suppressAutoHyphens/>
              <w:autoSpaceDE w:val="0"/>
              <w:spacing w:before="60" w:after="60"/>
              <w:ind w:left="417" w:right="113"/>
              <w:jc w:val="both"/>
              <w:rPr>
                <w:lang w:val="en-GB"/>
              </w:rPr>
            </w:pPr>
            <w:r>
              <w:rPr>
                <w:lang w:val="en-GB"/>
              </w:rPr>
              <w:t xml:space="preserve">In the e-learning </w:t>
            </w:r>
            <w:proofErr w:type="gramStart"/>
            <w:r>
              <w:rPr>
                <w:lang w:val="en-GB"/>
              </w:rPr>
              <w:t>course</w:t>
            </w:r>
            <w:proofErr w:type="gramEnd"/>
            <w:r>
              <w:rPr>
                <w:lang w:val="en-GB"/>
              </w:rPr>
              <w:t xml:space="preserve"> the lecturers publish the learning materials of lectures and seminars. The workload of lessons and home learning is approximately 50-50%</w:t>
            </w:r>
            <w:proofErr w:type="gramStart"/>
            <w:r>
              <w:rPr>
                <w:lang w:val="en-GB"/>
              </w:rPr>
              <w:t>,</w:t>
            </w:r>
            <w:proofErr w:type="gramEnd"/>
            <w:r>
              <w:rPr>
                <w:lang w:val="en-GB"/>
              </w:rPr>
              <w:t xml:space="preserve"> the materials for home learning are given in compulsory readings.</w:t>
            </w:r>
          </w:p>
          <w:p w:rsidR="00156C7D" w:rsidRPr="006951F3" w:rsidRDefault="00156C7D" w:rsidP="00B7725A">
            <w:pPr>
              <w:shd w:val="clear" w:color="auto" w:fill="E5DFEC"/>
              <w:suppressAutoHyphens/>
              <w:autoSpaceDE w:val="0"/>
              <w:spacing w:before="60" w:after="60"/>
              <w:ind w:left="417" w:right="113"/>
              <w:jc w:val="both"/>
              <w:rPr>
                <w:b/>
                <w:u w:val="single"/>
                <w:lang w:val="en-GB"/>
              </w:rPr>
            </w:pPr>
          </w:p>
          <w:p w:rsidR="00156C7D" w:rsidRPr="006951F3" w:rsidRDefault="00156C7D" w:rsidP="00B7725A">
            <w:pPr>
              <w:shd w:val="clear" w:color="auto" w:fill="E5DFEC"/>
              <w:suppressAutoHyphens/>
              <w:autoSpaceDE w:val="0"/>
              <w:spacing w:before="60" w:after="60"/>
              <w:ind w:left="417" w:right="113"/>
              <w:jc w:val="both"/>
              <w:rPr>
                <w:b/>
                <w:u w:val="single"/>
                <w:lang w:val="en-GB"/>
              </w:rPr>
            </w:pPr>
            <w:r>
              <w:rPr>
                <w:b/>
                <w:u w:val="single"/>
                <w:lang w:val="en-GB"/>
              </w:rPr>
              <w:t>Grading system</w:t>
            </w:r>
            <w:r w:rsidRPr="006951F3">
              <w:rPr>
                <w:b/>
                <w:u w:val="single"/>
                <w:lang w:val="en-GB"/>
              </w:rPr>
              <w:t>:</w:t>
            </w:r>
          </w:p>
          <w:p w:rsidR="00156C7D" w:rsidRPr="006951F3" w:rsidRDefault="00156C7D" w:rsidP="00B7725A">
            <w:pPr>
              <w:shd w:val="clear" w:color="auto" w:fill="E5DFEC"/>
              <w:suppressAutoHyphens/>
              <w:autoSpaceDE w:val="0"/>
              <w:spacing w:before="60" w:after="60"/>
              <w:ind w:left="417" w:right="113"/>
              <w:jc w:val="both"/>
              <w:rPr>
                <w:u w:val="single"/>
                <w:lang w:val="en-GB"/>
              </w:rPr>
            </w:pPr>
          </w:p>
          <w:p w:rsidR="00156C7D" w:rsidRPr="006951F3" w:rsidRDefault="00156C7D" w:rsidP="00B7725A">
            <w:pPr>
              <w:shd w:val="clear" w:color="auto" w:fill="E5DFEC"/>
              <w:suppressAutoHyphens/>
              <w:autoSpaceDE w:val="0"/>
              <w:spacing w:before="60" w:after="60"/>
              <w:ind w:left="417" w:right="113"/>
              <w:jc w:val="both"/>
              <w:rPr>
                <w:u w:val="single"/>
                <w:lang w:val="en-GB"/>
              </w:rPr>
            </w:pPr>
            <w:r>
              <w:rPr>
                <w:u w:val="single"/>
                <w:lang w:val="en-GB"/>
              </w:rPr>
              <w:t>Exam opportunities</w:t>
            </w:r>
            <w:r w:rsidRPr="006951F3">
              <w:rPr>
                <w:u w:val="single"/>
                <w:lang w:val="en-GB"/>
              </w:rPr>
              <w:t>:</w:t>
            </w:r>
          </w:p>
          <w:p w:rsidR="00156C7D" w:rsidRDefault="00156C7D" w:rsidP="00B7725A">
            <w:pPr>
              <w:shd w:val="clear" w:color="auto" w:fill="E5DFEC"/>
              <w:suppressAutoHyphens/>
              <w:autoSpaceDE w:val="0"/>
              <w:spacing w:before="60" w:after="60"/>
              <w:ind w:left="417" w:right="113"/>
              <w:jc w:val="both"/>
              <w:rPr>
                <w:lang w:val="en-GB"/>
              </w:rPr>
            </w:pPr>
            <w:r>
              <w:rPr>
                <w:lang w:val="en-GB"/>
              </w:rPr>
              <w:t xml:space="preserve">For passing the </w:t>
            </w:r>
            <w:proofErr w:type="gramStart"/>
            <w:r>
              <w:rPr>
                <w:lang w:val="en-GB"/>
              </w:rPr>
              <w:t>course</w:t>
            </w:r>
            <w:proofErr w:type="gramEnd"/>
            <w:r>
              <w:rPr>
                <w:lang w:val="en-GB"/>
              </w:rPr>
              <w:t xml:space="preserve"> the requirement is to take a successful exam. Exam dates </w:t>
            </w:r>
            <w:proofErr w:type="gramStart"/>
            <w:r>
              <w:rPr>
                <w:lang w:val="en-GB"/>
              </w:rPr>
              <w:t>will be published</w:t>
            </w:r>
            <w:proofErr w:type="gramEnd"/>
            <w:r>
              <w:rPr>
                <w:lang w:val="en-GB"/>
              </w:rPr>
              <w:t xml:space="preserve"> for every week during the exam period. The limit of exams is 1.5 times the number of Students who are entitled for taking the exam. The exam dates </w:t>
            </w:r>
            <w:proofErr w:type="gramStart"/>
            <w:r>
              <w:rPr>
                <w:lang w:val="en-GB"/>
              </w:rPr>
              <w:t>will be published</w:t>
            </w:r>
            <w:proofErr w:type="gramEnd"/>
            <w:r>
              <w:rPr>
                <w:lang w:val="en-GB"/>
              </w:rPr>
              <w:t xml:space="preserve"> in the Neptun for the Students in the final week of the term-time. After </w:t>
            </w:r>
            <w:proofErr w:type="gramStart"/>
            <w:r>
              <w:rPr>
                <w:lang w:val="en-GB"/>
              </w:rPr>
              <w:t>that</w:t>
            </w:r>
            <w:proofErr w:type="gramEnd"/>
            <w:r>
              <w:rPr>
                <w:lang w:val="en-GB"/>
              </w:rPr>
              <w:t xml:space="preserve"> the limits won’t be extended and further exam dates won’t be published. Only those Students are entitled for participating on the exam, who registered for the given exam in the Neptun. Based on the Statue of Teachings and Examination if the number of Students registered for the exam is below 10 the teachers are not liable to keep the exam.</w:t>
            </w:r>
          </w:p>
          <w:p w:rsidR="00156C7D" w:rsidRPr="006951F3" w:rsidRDefault="00156C7D" w:rsidP="00B7725A">
            <w:pPr>
              <w:shd w:val="clear" w:color="auto" w:fill="E5DFEC"/>
              <w:suppressAutoHyphens/>
              <w:autoSpaceDE w:val="0"/>
              <w:spacing w:before="60" w:after="60"/>
              <w:ind w:left="417" w:right="113"/>
              <w:jc w:val="both"/>
              <w:rPr>
                <w:u w:val="single"/>
                <w:lang w:val="en-GB"/>
              </w:rPr>
            </w:pPr>
          </w:p>
          <w:p w:rsidR="00156C7D" w:rsidRPr="006951F3" w:rsidRDefault="00156C7D" w:rsidP="00B7725A">
            <w:pPr>
              <w:shd w:val="clear" w:color="auto" w:fill="E5DFEC"/>
              <w:suppressAutoHyphens/>
              <w:autoSpaceDE w:val="0"/>
              <w:spacing w:before="60" w:after="60"/>
              <w:ind w:left="417" w:right="113"/>
              <w:jc w:val="both"/>
              <w:rPr>
                <w:u w:val="single"/>
                <w:lang w:val="en-GB"/>
              </w:rPr>
            </w:pPr>
            <w:r>
              <w:rPr>
                <w:u w:val="single"/>
                <w:lang w:val="en-GB"/>
              </w:rPr>
              <w:t>Topics and structure of tests</w:t>
            </w:r>
            <w:r w:rsidRPr="006951F3">
              <w:rPr>
                <w:u w:val="single"/>
                <w:lang w:val="en-GB"/>
              </w:rPr>
              <w:t>:</w:t>
            </w:r>
          </w:p>
          <w:p w:rsidR="00156C7D" w:rsidRPr="006951F3" w:rsidRDefault="00156C7D" w:rsidP="00B7725A">
            <w:pPr>
              <w:shd w:val="clear" w:color="auto" w:fill="E5DFEC"/>
              <w:suppressAutoHyphens/>
              <w:autoSpaceDE w:val="0"/>
              <w:spacing w:before="60" w:after="60"/>
              <w:ind w:left="417" w:right="113"/>
              <w:jc w:val="both"/>
              <w:rPr>
                <w:lang w:val="en-GB"/>
              </w:rPr>
            </w:pPr>
            <w:r>
              <w:rPr>
                <w:lang w:val="en-GB"/>
              </w:rPr>
              <w:t xml:space="preserve">Exams cover all the topics of the semester. Tests are electronic written tests via the official e-learning site of UD. Tests include theory and practical questions in 50-50% ratio. The questions </w:t>
            </w:r>
            <w:proofErr w:type="gramStart"/>
            <w:r>
              <w:rPr>
                <w:lang w:val="en-GB"/>
              </w:rPr>
              <w:t>are connected</w:t>
            </w:r>
            <w:proofErr w:type="gramEnd"/>
            <w:r>
              <w:rPr>
                <w:lang w:val="en-GB"/>
              </w:rPr>
              <w:t xml:space="preserve"> to the topics of lectures and seminars and to the compulsory readings</w:t>
            </w:r>
            <w:r w:rsidRPr="006951F3">
              <w:rPr>
                <w:lang w:val="en-GB"/>
              </w:rPr>
              <w:t>.</w:t>
            </w:r>
          </w:p>
          <w:p w:rsidR="00156C7D" w:rsidRPr="006951F3" w:rsidRDefault="00156C7D" w:rsidP="00B7725A">
            <w:pPr>
              <w:shd w:val="clear" w:color="auto" w:fill="E5DFEC"/>
              <w:suppressAutoHyphens/>
              <w:autoSpaceDE w:val="0"/>
              <w:spacing w:before="60" w:after="60"/>
              <w:ind w:left="417" w:right="113"/>
              <w:jc w:val="both"/>
              <w:rPr>
                <w:u w:val="single"/>
                <w:lang w:val="en-GB"/>
              </w:rPr>
            </w:pPr>
          </w:p>
          <w:p w:rsidR="00156C7D" w:rsidRPr="006951F3" w:rsidRDefault="00156C7D" w:rsidP="00B7725A">
            <w:pPr>
              <w:shd w:val="clear" w:color="auto" w:fill="E5DFEC"/>
              <w:suppressAutoHyphens/>
              <w:autoSpaceDE w:val="0"/>
              <w:spacing w:before="60" w:after="60"/>
              <w:ind w:left="417" w:right="113"/>
              <w:jc w:val="both"/>
              <w:rPr>
                <w:u w:val="single"/>
                <w:lang w:val="en-GB"/>
              </w:rPr>
            </w:pPr>
            <w:r>
              <w:rPr>
                <w:u w:val="single"/>
                <w:lang w:val="en-GB"/>
              </w:rPr>
              <w:t>Evaluation of tests</w:t>
            </w:r>
            <w:r w:rsidRPr="006951F3">
              <w:rPr>
                <w:u w:val="single"/>
                <w:lang w:val="en-GB"/>
              </w:rPr>
              <w:t>:</w:t>
            </w:r>
          </w:p>
          <w:p w:rsidR="00156C7D" w:rsidRPr="006951F3" w:rsidRDefault="00156C7D" w:rsidP="00B7725A">
            <w:pPr>
              <w:shd w:val="clear" w:color="auto" w:fill="E5DFEC"/>
              <w:suppressAutoHyphens/>
              <w:autoSpaceDE w:val="0"/>
              <w:spacing w:before="60" w:after="60"/>
              <w:ind w:left="417" w:right="113"/>
              <w:jc w:val="both"/>
              <w:rPr>
                <w:lang w:val="en-GB"/>
              </w:rPr>
            </w:pPr>
            <w:r>
              <w:rPr>
                <w:lang w:val="en-GB"/>
              </w:rPr>
              <w:lastRenderedPageBreak/>
              <w:t xml:space="preserve">Exam grade </w:t>
            </w:r>
            <w:proofErr w:type="gramStart"/>
            <w:r>
              <w:rPr>
                <w:lang w:val="en-GB"/>
              </w:rPr>
              <w:t>is given</w:t>
            </w:r>
            <w:proofErr w:type="gramEnd"/>
            <w:r>
              <w:rPr>
                <w:lang w:val="en-GB"/>
              </w:rPr>
              <w:t xml:space="preserve"> based on the score of the test. (Theory and practical parts have 50-50% in evaluation, but there is no minimum requirement for the theory or the practical part alone, the final score is the average of the theory and practical parts.) Based on test score the grades are the following:</w:t>
            </w:r>
            <w:r w:rsidRPr="006951F3">
              <w:rPr>
                <w:lang w:val="en-GB"/>
              </w:rPr>
              <w:t xml:space="preserve"> </w:t>
            </w:r>
          </w:p>
          <w:p w:rsidR="00156C7D" w:rsidRPr="006951F3" w:rsidRDefault="00156C7D" w:rsidP="00B7725A">
            <w:pPr>
              <w:shd w:val="clear" w:color="auto" w:fill="E5DFEC"/>
              <w:suppressAutoHyphens/>
              <w:autoSpaceDE w:val="0"/>
              <w:spacing w:before="60" w:after="60"/>
              <w:ind w:left="417" w:right="113" w:firstLine="434"/>
              <w:rPr>
                <w:lang w:val="en-GB"/>
              </w:rPr>
            </w:pPr>
            <w:r>
              <w:rPr>
                <w:lang w:val="en-GB"/>
              </w:rPr>
              <w:t>under 60</w:t>
            </w:r>
            <w:r w:rsidRPr="006951F3">
              <w:rPr>
                <w:lang w:val="en-GB"/>
              </w:rPr>
              <w:t>%:</w:t>
            </w:r>
            <w:r>
              <w:rPr>
                <w:lang w:val="en-GB"/>
              </w:rPr>
              <w:t xml:space="preserve"> </w:t>
            </w:r>
            <w:r w:rsidRPr="006951F3">
              <w:rPr>
                <w:lang w:val="en-GB"/>
              </w:rPr>
              <w:t xml:space="preserve">      1, </w:t>
            </w:r>
            <w:r>
              <w:rPr>
                <w:lang w:val="en-GB"/>
              </w:rPr>
              <w:t>fail</w:t>
            </w:r>
          </w:p>
          <w:p w:rsidR="00156C7D" w:rsidRPr="006951F3" w:rsidRDefault="00156C7D" w:rsidP="00B7725A">
            <w:pPr>
              <w:shd w:val="clear" w:color="auto" w:fill="E5DFEC"/>
              <w:suppressAutoHyphens/>
              <w:autoSpaceDE w:val="0"/>
              <w:spacing w:before="60" w:after="60"/>
              <w:ind w:left="417" w:right="113" w:firstLine="434"/>
              <w:rPr>
                <w:lang w:val="en-GB"/>
              </w:rPr>
            </w:pPr>
            <w:r w:rsidRPr="006951F3">
              <w:rPr>
                <w:lang w:val="en-GB"/>
              </w:rPr>
              <w:t>60-69%:</w:t>
            </w:r>
            <w:r w:rsidRPr="006951F3">
              <w:rPr>
                <w:lang w:val="en-GB"/>
              </w:rPr>
              <w:tab/>
              <w:t xml:space="preserve">2, </w:t>
            </w:r>
            <w:r>
              <w:rPr>
                <w:lang w:val="en-GB"/>
              </w:rPr>
              <w:t>pass</w:t>
            </w:r>
          </w:p>
          <w:p w:rsidR="00156C7D" w:rsidRPr="006951F3" w:rsidRDefault="00156C7D" w:rsidP="00B7725A">
            <w:pPr>
              <w:shd w:val="clear" w:color="auto" w:fill="E5DFEC"/>
              <w:suppressAutoHyphens/>
              <w:autoSpaceDE w:val="0"/>
              <w:spacing w:before="60" w:after="60"/>
              <w:ind w:left="417" w:right="113" w:firstLine="434"/>
              <w:rPr>
                <w:lang w:val="en-GB"/>
              </w:rPr>
            </w:pPr>
            <w:r w:rsidRPr="006951F3">
              <w:rPr>
                <w:lang w:val="en-GB"/>
              </w:rPr>
              <w:t>70-79%:</w:t>
            </w:r>
            <w:r w:rsidRPr="006951F3">
              <w:rPr>
                <w:lang w:val="en-GB"/>
              </w:rPr>
              <w:tab/>
              <w:t xml:space="preserve">3, </w:t>
            </w:r>
            <w:r>
              <w:rPr>
                <w:lang w:val="en-GB"/>
              </w:rPr>
              <w:t>satisfactory</w:t>
            </w:r>
            <w:r w:rsidRPr="006951F3">
              <w:rPr>
                <w:lang w:val="en-GB"/>
              </w:rPr>
              <w:t xml:space="preserve"> </w:t>
            </w:r>
          </w:p>
          <w:p w:rsidR="00156C7D" w:rsidRPr="006951F3" w:rsidRDefault="00156C7D" w:rsidP="00B7725A">
            <w:pPr>
              <w:shd w:val="clear" w:color="auto" w:fill="E5DFEC"/>
              <w:suppressAutoHyphens/>
              <w:autoSpaceDE w:val="0"/>
              <w:spacing w:before="60" w:after="60"/>
              <w:ind w:left="417" w:right="113" w:firstLine="434"/>
              <w:rPr>
                <w:lang w:val="en-GB"/>
              </w:rPr>
            </w:pPr>
            <w:r w:rsidRPr="006951F3">
              <w:rPr>
                <w:lang w:val="en-GB"/>
              </w:rPr>
              <w:t>80-89%:</w:t>
            </w:r>
            <w:r w:rsidRPr="006951F3">
              <w:rPr>
                <w:lang w:val="en-GB"/>
              </w:rPr>
              <w:tab/>
              <w:t xml:space="preserve">4, </w:t>
            </w:r>
            <w:r>
              <w:rPr>
                <w:lang w:val="en-GB"/>
              </w:rPr>
              <w:t>good</w:t>
            </w:r>
          </w:p>
          <w:p w:rsidR="00156C7D" w:rsidRPr="006951F3" w:rsidRDefault="00156C7D" w:rsidP="00B7725A">
            <w:pPr>
              <w:shd w:val="clear" w:color="auto" w:fill="E5DFEC"/>
              <w:suppressAutoHyphens/>
              <w:autoSpaceDE w:val="0"/>
              <w:spacing w:before="60" w:after="60"/>
              <w:ind w:left="417" w:right="113" w:firstLine="434"/>
              <w:rPr>
                <w:lang w:val="en-GB"/>
              </w:rPr>
            </w:pPr>
            <w:r w:rsidRPr="006951F3">
              <w:rPr>
                <w:lang w:val="en-GB"/>
              </w:rPr>
              <w:t>90-100%:</w:t>
            </w:r>
            <w:r w:rsidRPr="006951F3">
              <w:rPr>
                <w:lang w:val="en-GB"/>
              </w:rPr>
              <w:tab/>
              <w:t xml:space="preserve">5, </w:t>
            </w:r>
            <w:r>
              <w:rPr>
                <w:lang w:val="en-GB"/>
              </w:rPr>
              <w:t>excellent</w:t>
            </w:r>
          </w:p>
          <w:p w:rsidR="00156C7D" w:rsidRPr="00034661" w:rsidRDefault="00156C7D" w:rsidP="00B7725A">
            <w:pPr>
              <w:shd w:val="clear" w:color="auto" w:fill="E5DFEC"/>
              <w:suppressAutoHyphens/>
              <w:autoSpaceDE w:val="0"/>
              <w:spacing w:before="60" w:after="60"/>
              <w:ind w:left="417" w:right="113"/>
              <w:jc w:val="both"/>
              <w:rPr>
                <w:lang w:val="en-US"/>
              </w:rPr>
            </w:pPr>
            <w:r>
              <w:rPr>
                <w:lang w:val="en-GB"/>
              </w:rPr>
              <w:t>Teachers and Students must follow the guidelines in every situation the UD’s Statue of Teaching and Examination and its Ethical Code</w:t>
            </w:r>
            <w:r w:rsidRPr="006951F3">
              <w:rPr>
                <w:lang w:val="en-GB"/>
              </w:rPr>
              <w:t>.</w:t>
            </w:r>
          </w:p>
        </w:tc>
      </w:tr>
      <w:tr w:rsidR="00156C7D"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6C7D" w:rsidRDefault="00156C7D" w:rsidP="00B7725A">
            <w:pPr>
              <w:rPr>
                <w:b/>
                <w:bCs/>
                <w:lang w:val="en-US"/>
              </w:rPr>
            </w:pPr>
            <w:r>
              <w:rPr>
                <w:b/>
                <w:bCs/>
                <w:lang w:val="en-US"/>
              </w:rPr>
              <w:t>Compulso</w:t>
            </w:r>
            <w:r w:rsidRPr="00034661">
              <w:rPr>
                <w:b/>
                <w:bCs/>
                <w:lang w:val="en-US"/>
              </w:rPr>
              <w:t>ry readings:</w:t>
            </w:r>
          </w:p>
          <w:p w:rsidR="00156C7D" w:rsidRDefault="00156C7D" w:rsidP="00B7725A">
            <w:pPr>
              <w:shd w:val="clear" w:color="auto" w:fill="E5DFEC"/>
              <w:suppressAutoHyphens/>
              <w:autoSpaceDE w:val="0"/>
              <w:spacing w:before="60" w:after="60"/>
              <w:ind w:left="417" w:right="113"/>
              <w:rPr>
                <w:lang w:val="en-US"/>
              </w:rPr>
            </w:pPr>
            <w:r w:rsidRPr="0075122E">
              <w:rPr>
                <w:lang w:val="en-US"/>
              </w:rPr>
              <w:t>Topics of the lectures and seminars.</w:t>
            </w:r>
          </w:p>
          <w:p w:rsidR="00156C7D" w:rsidRDefault="00156C7D" w:rsidP="00B7725A">
            <w:pPr>
              <w:shd w:val="clear" w:color="auto" w:fill="E5DFEC"/>
              <w:suppressAutoHyphens/>
              <w:autoSpaceDE w:val="0"/>
              <w:spacing w:before="60" w:after="60"/>
              <w:ind w:left="417" w:right="113"/>
              <w:rPr>
                <w:lang w:val="en-US"/>
              </w:rPr>
            </w:pPr>
            <w:r>
              <w:rPr>
                <w:lang w:val="en-US"/>
              </w:rPr>
              <w:t>Be</w:t>
            </w:r>
            <w:r w:rsidRPr="00CC10C5">
              <w:rPr>
                <w:lang w:val="en-US"/>
              </w:rPr>
              <w:t>rk, J., DeMarzo, P., and Harford, J. (2023): Fundamentals of Corporate Finance, 6th edition, Pearson</w:t>
            </w:r>
          </w:p>
          <w:p w:rsidR="00156C7D" w:rsidRDefault="00156C7D" w:rsidP="00B7725A">
            <w:pPr>
              <w:shd w:val="clear" w:color="auto" w:fill="E5DFEC"/>
              <w:suppressAutoHyphens/>
              <w:autoSpaceDE w:val="0"/>
              <w:spacing w:before="60" w:after="60"/>
              <w:ind w:left="417" w:right="113"/>
              <w:rPr>
                <w:lang w:val="en-US"/>
              </w:rPr>
            </w:pPr>
            <w:r w:rsidRPr="0052472A">
              <w:rPr>
                <w:lang w:val="en-US"/>
              </w:rPr>
              <w:t>Becsky-Nagy</w:t>
            </w:r>
            <w:r>
              <w:rPr>
                <w:lang w:val="en-US"/>
              </w:rPr>
              <w:t>,</w:t>
            </w:r>
            <w:r w:rsidRPr="0052472A">
              <w:rPr>
                <w:lang w:val="en-US"/>
              </w:rPr>
              <w:t xml:space="preserve"> P</w:t>
            </w:r>
            <w:r>
              <w:rPr>
                <w:lang w:val="en-US"/>
              </w:rPr>
              <w:t>.</w:t>
            </w:r>
            <w:r w:rsidRPr="0052472A">
              <w:rPr>
                <w:lang w:val="en-US"/>
              </w:rPr>
              <w:t xml:space="preserve"> – Fazekas</w:t>
            </w:r>
            <w:r>
              <w:rPr>
                <w:lang w:val="en-US"/>
              </w:rPr>
              <w:t>,</w:t>
            </w:r>
            <w:r w:rsidRPr="0052472A">
              <w:rPr>
                <w:lang w:val="en-US"/>
              </w:rPr>
              <w:t xml:space="preserve"> B</w:t>
            </w:r>
            <w:r>
              <w:rPr>
                <w:lang w:val="en-US"/>
              </w:rPr>
              <w:t>.</w:t>
            </w:r>
            <w:r w:rsidRPr="0052472A">
              <w:rPr>
                <w:lang w:val="en-US"/>
              </w:rPr>
              <w:t xml:space="preserve"> (2018): Exercises and Case Studies from Corporate Finance I –</w:t>
            </w:r>
            <w:r>
              <w:rPr>
                <w:lang w:val="en-US"/>
              </w:rPr>
              <w:t xml:space="preserve"> </w:t>
            </w:r>
            <w:r w:rsidRPr="0052472A">
              <w:rPr>
                <w:lang w:val="en-US"/>
              </w:rPr>
              <w:t>Time value of money and the basics of the valuation of securities</w:t>
            </w:r>
            <w:r>
              <w:rPr>
                <w:lang w:val="en-US"/>
              </w:rPr>
              <w:t>. University of Debrecen, Debrecen</w:t>
            </w:r>
          </w:p>
          <w:p w:rsidR="00156C7D" w:rsidRPr="00100331" w:rsidRDefault="00156C7D" w:rsidP="00B7725A">
            <w:pPr>
              <w:shd w:val="clear" w:color="auto" w:fill="E5DFEC"/>
              <w:suppressAutoHyphens/>
              <w:autoSpaceDE w:val="0"/>
              <w:spacing w:before="60" w:after="60"/>
              <w:ind w:left="417" w:right="113"/>
              <w:rPr>
                <w:lang w:val="en-GB"/>
              </w:rPr>
            </w:pPr>
            <w:r w:rsidRPr="0052472A">
              <w:rPr>
                <w:lang w:val="en-US"/>
              </w:rPr>
              <w:t>Becsky-Nagy</w:t>
            </w:r>
            <w:r>
              <w:rPr>
                <w:lang w:val="en-US"/>
              </w:rPr>
              <w:t>,</w:t>
            </w:r>
            <w:r w:rsidRPr="0052472A">
              <w:rPr>
                <w:lang w:val="en-US"/>
              </w:rPr>
              <w:t xml:space="preserve"> P</w:t>
            </w:r>
            <w:r>
              <w:rPr>
                <w:lang w:val="en-US"/>
              </w:rPr>
              <w:t>.</w:t>
            </w:r>
            <w:r w:rsidRPr="0052472A">
              <w:rPr>
                <w:lang w:val="en-US"/>
              </w:rPr>
              <w:t xml:space="preserve"> – Fazekas</w:t>
            </w:r>
            <w:r>
              <w:rPr>
                <w:lang w:val="en-US"/>
              </w:rPr>
              <w:t>,</w:t>
            </w:r>
            <w:r w:rsidRPr="0052472A">
              <w:rPr>
                <w:lang w:val="en-US"/>
              </w:rPr>
              <w:t xml:space="preserve"> B</w:t>
            </w:r>
            <w:r>
              <w:rPr>
                <w:lang w:val="en-US"/>
              </w:rPr>
              <w:t>.</w:t>
            </w:r>
            <w:r w:rsidRPr="0052472A">
              <w:rPr>
                <w:lang w:val="en-US"/>
              </w:rPr>
              <w:t xml:space="preserve"> (2018): Exercises and Case Studies from Corporate Finance I</w:t>
            </w:r>
            <w:r>
              <w:rPr>
                <w:lang w:val="en-US"/>
              </w:rPr>
              <w:t>I</w:t>
            </w:r>
            <w:r w:rsidRPr="0052472A">
              <w:rPr>
                <w:lang w:val="en-US"/>
              </w:rPr>
              <w:t xml:space="preserve"> –</w:t>
            </w:r>
            <w:r>
              <w:rPr>
                <w:lang w:val="en-US"/>
              </w:rPr>
              <w:t xml:space="preserve"> Investment decisions. University of Debrecen, Debrecen</w:t>
            </w:r>
          </w:p>
          <w:p w:rsidR="00156C7D" w:rsidRPr="00034661" w:rsidRDefault="00156C7D" w:rsidP="00B7725A">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156C7D" w:rsidRDefault="00156C7D" w:rsidP="00B7725A">
            <w:pPr>
              <w:shd w:val="clear" w:color="auto" w:fill="E5DFEC"/>
              <w:suppressAutoHyphens/>
              <w:autoSpaceDE w:val="0"/>
              <w:spacing w:before="60" w:after="60"/>
              <w:ind w:left="417" w:right="113"/>
              <w:rPr>
                <w:lang w:val="en-US"/>
              </w:rPr>
            </w:pPr>
            <w:r w:rsidRPr="00041273">
              <w:rPr>
                <w:lang w:val="en-US"/>
              </w:rPr>
              <w:t>Titman, S., Keown, A. J., Martin, J. D</w:t>
            </w:r>
            <w:proofErr w:type="gramStart"/>
            <w:r w:rsidRPr="00041273">
              <w:rPr>
                <w:lang w:val="en-US"/>
              </w:rPr>
              <w:t>.(</w:t>
            </w:r>
            <w:proofErr w:type="gramEnd"/>
            <w:r w:rsidRPr="00041273">
              <w:rPr>
                <w:lang w:val="en-US"/>
              </w:rPr>
              <w:t>2024): Financial Management: Principles and Applications, 14th edition. Pearson</w:t>
            </w:r>
          </w:p>
          <w:p w:rsidR="00156C7D" w:rsidRPr="00034661" w:rsidRDefault="00156C7D" w:rsidP="00B7725A">
            <w:pPr>
              <w:shd w:val="clear" w:color="auto" w:fill="E5DFEC"/>
              <w:suppressAutoHyphens/>
              <w:autoSpaceDE w:val="0"/>
              <w:spacing w:before="60" w:after="60"/>
              <w:ind w:left="417" w:right="113"/>
              <w:rPr>
                <w:lang w:val="en-US"/>
              </w:rPr>
            </w:pPr>
            <w:r w:rsidRPr="00041273">
              <w:rPr>
                <w:lang w:val="en-US"/>
              </w:rPr>
              <w:t>Mishkin, F. S. (2021): Economics of Money, Banking, and Financial Markets, The, 13th edition, Pearson</w:t>
            </w:r>
          </w:p>
        </w:tc>
      </w:tr>
    </w:tbl>
    <w:p w:rsidR="00156C7D" w:rsidRPr="00034661" w:rsidRDefault="00156C7D" w:rsidP="00156C7D">
      <w:pPr>
        <w:rPr>
          <w:lang w:val="en-US"/>
        </w:rPr>
      </w:pPr>
    </w:p>
    <w:p w:rsidR="00156C7D" w:rsidRPr="00034661" w:rsidRDefault="00156C7D" w:rsidP="00156C7D">
      <w:pPr>
        <w:jc w:val="center"/>
        <w:rPr>
          <w:b/>
          <w:sz w:val="28"/>
          <w:szCs w:val="28"/>
          <w:lang w:val="en-US"/>
        </w:rPr>
      </w:pPr>
      <w:r w:rsidRPr="00034661">
        <w:rPr>
          <w:b/>
          <w:sz w:val="28"/>
          <w:szCs w:val="28"/>
          <w:lang w:val="en-US"/>
        </w:rPr>
        <w:t>Syllabus</w:t>
      </w:r>
    </w:p>
    <w:p w:rsidR="00156C7D" w:rsidRPr="00034661" w:rsidRDefault="00156C7D" w:rsidP="00156C7D">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156C7D" w:rsidRPr="00034661" w:rsidTr="00B7725A">
        <w:trPr>
          <w:jc w:val="center"/>
        </w:trPr>
        <w:tc>
          <w:tcPr>
            <w:tcW w:w="705" w:type="dxa"/>
          </w:tcPr>
          <w:p w:rsidR="00156C7D" w:rsidRPr="00034661" w:rsidRDefault="00156C7D" w:rsidP="00B7725A">
            <w:pPr>
              <w:spacing w:before="120" w:after="120"/>
              <w:rPr>
                <w:b/>
                <w:lang w:val="en-US"/>
              </w:rPr>
            </w:pPr>
            <w:r w:rsidRPr="00034661">
              <w:rPr>
                <w:b/>
                <w:lang w:val="en-US"/>
              </w:rPr>
              <w:t>Week</w:t>
            </w:r>
          </w:p>
        </w:tc>
        <w:tc>
          <w:tcPr>
            <w:tcW w:w="8842" w:type="dxa"/>
          </w:tcPr>
          <w:p w:rsidR="00156C7D" w:rsidRPr="00034661" w:rsidRDefault="00156C7D" w:rsidP="00B7725A">
            <w:pPr>
              <w:spacing w:before="120" w:after="120"/>
              <w:rPr>
                <w:b/>
                <w:lang w:val="en-US"/>
              </w:rPr>
            </w:pPr>
            <w:r w:rsidRPr="00034661">
              <w:rPr>
                <w:b/>
                <w:lang w:val="en-US"/>
              </w:rPr>
              <w:t>Topics</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1.</w:t>
            </w:r>
          </w:p>
        </w:tc>
        <w:tc>
          <w:tcPr>
            <w:tcW w:w="8842" w:type="dxa"/>
          </w:tcPr>
          <w:p w:rsidR="00156C7D" w:rsidRDefault="00156C7D" w:rsidP="00B7725A">
            <w:pPr>
              <w:ind w:left="-8"/>
              <w:rPr>
                <w:lang w:val="en-US"/>
              </w:rPr>
            </w:pPr>
            <w:r>
              <w:rPr>
                <w:lang w:val="en-US"/>
              </w:rPr>
              <w:t>Syllabus, Introduction to capital markets</w:t>
            </w:r>
          </w:p>
          <w:p w:rsidR="00156C7D" w:rsidRPr="00034661" w:rsidRDefault="00156C7D" w:rsidP="00B7725A">
            <w:pPr>
              <w:ind w:left="-8"/>
              <w:rPr>
                <w:lang w:val="en-US"/>
              </w:rPr>
            </w:pPr>
            <w:proofErr w:type="gramStart"/>
            <w:r>
              <w:rPr>
                <w:lang w:val="en-US"/>
              </w:rPr>
              <w:t>LO:</w:t>
            </w:r>
            <w:proofErr w:type="gramEnd"/>
            <w:r>
              <w:rPr>
                <w:lang w:val="en-US"/>
              </w:rPr>
              <w:t xml:space="preserve"> Students become familiar with the mechanisms of capital markets.</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2.</w:t>
            </w:r>
          </w:p>
        </w:tc>
        <w:tc>
          <w:tcPr>
            <w:tcW w:w="8842" w:type="dxa"/>
          </w:tcPr>
          <w:p w:rsidR="00156C7D" w:rsidRDefault="00156C7D" w:rsidP="00B7725A">
            <w:pPr>
              <w:rPr>
                <w:lang w:val="en-US"/>
              </w:rPr>
            </w:pPr>
            <w:r>
              <w:rPr>
                <w:lang w:val="en-US"/>
              </w:rPr>
              <w:t>Risk and return</w:t>
            </w:r>
          </w:p>
          <w:p w:rsidR="00156C7D" w:rsidRPr="004F4A0F" w:rsidRDefault="00156C7D" w:rsidP="00B7725A">
            <w:pPr>
              <w:rPr>
                <w:lang w:val="en-US"/>
              </w:rPr>
            </w:pPr>
            <w:proofErr w:type="gramStart"/>
            <w:r>
              <w:rPr>
                <w:lang w:val="en-US"/>
              </w:rPr>
              <w:t>LO:</w:t>
            </w:r>
            <w:proofErr w:type="gramEnd"/>
            <w:r>
              <w:rPr>
                <w:lang w:val="en-US"/>
              </w:rPr>
              <w:t xml:space="preserve"> Students understand the concepts of risk and return, they are able to measure risk and return.</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3.</w:t>
            </w:r>
          </w:p>
        </w:tc>
        <w:tc>
          <w:tcPr>
            <w:tcW w:w="8842" w:type="dxa"/>
          </w:tcPr>
          <w:p w:rsidR="00156C7D" w:rsidRDefault="00156C7D" w:rsidP="00B7725A">
            <w:pPr>
              <w:rPr>
                <w:lang w:val="en-US"/>
              </w:rPr>
            </w:pPr>
            <w:r>
              <w:rPr>
                <w:lang w:val="en-US"/>
              </w:rPr>
              <w:t>Portfolio theory I</w:t>
            </w:r>
          </w:p>
          <w:p w:rsidR="00156C7D" w:rsidRPr="004F4A0F" w:rsidRDefault="00156C7D" w:rsidP="00B7725A">
            <w:pPr>
              <w:rPr>
                <w:lang w:val="en-US"/>
              </w:rPr>
            </w:pPr>
            <w:proofErr w:type="gramStart"/>
            <w:r>
              <w:rPr>
                <w:lang w:val="en-US"/>
              </w:rPr>
              <w:t>LO:</w:t>
            </w:r>
            <w:proofErr w:type="gramEnd"/>
            <w:r>
              <w:rPr>
                <w:lang w:val="en-US"/>
              </w:rPr>
              <w:t xml:space="preserve"> Students are familiar with the basics of portfolio theory and diversification.</w:t>
            </w:r>
          </w:p>
        </w:tc>
      </w:tr>
      <w:tr w:rsidR="00156C7D" w:rsidRPr="00034661" w:rsidTr="00B7725A">
        <w:trPr>
          <w:jc w:val="center"/>
        </w:trPr>
        <w:tc>
          <w:tcPr>
            <w:tcW w:w="705" w:type="dxa"/>
            <w:tcBorders>
              <w:top w:val="single" w:sz="4" w:space="0" w:color="auto"/>
              <w:left w:val="single" w:sz="4" w:space="0" w:color="auto"/>
              <w:bottom w:val="single" w:sz="4" w:space="0" w:color="auto"/>
              <w:right w:val="single" w:sz="4" w:space="0" w:color="auto"/>
            </w:tcBorders>
          </w:tcPr>
          <w:p w:rsidR="00156C7D" w:rsidRPr="00034661" w:rsidRDefault="00156C7D" w:rsidP="00B7725A">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156C7D" w:rsidRDefault="00156C7D" w:rsidP="00B7725A">
            <w:pPr>
              <w:rPr>
                <w:lang w:val="en-US"/>
              </w:rPr>
            </w:pPr>
            <w:r>
              <w:rPr>
                <w:lang w:val="en-US"/>
              </w:rPr>
              <w:t>Portfolio theory II</w:t>
            </w:r>
          </w:p>
          <w:p w:rsidR="00156C7D" w:rsidRPr="004F4A0F" w:rsidRDefault="00156C7D" w:rsidP="00B7725A">
            <w:pPr>
              <w:rPr>
                <w:lang w:val="en-US"/>
              </w:rPr>
            </w:pPr>
            <w:proofErr w:type="gramStart"/>
            <w:r>
              <w:rPr>
                <w:lang w:val="en-US"/>
              </w:rPr>
              <w:t>LO:</w:t>
            </w:r>
            <w:proofErr w:type="gramEnd"/>
            <w:r>
              <w:rPr>
                <w:lang w:val="en-US"/>
              </w:rPr>
              <w:t xml:space="preserve"> Students are able to measure the risk and return of portfolios. </w:t>
            </w:r>
          </w:p>
        </w:tc>
      </w:tr>
      <w:tr w:rsidR="00156C7D" w:rsidRPr="00034661" w:rsidTr="00B7725A">
        <w:trPr>
          <w:jc w:val="center"/>
        </w:trPr>
        <w:tc>
          <w:tcPr>
            <w:tcW w:w="705" w:type="dxa"/>
            <w:tcBorders>
              <w:top w:val="single" w:sz="4" w:space="0" w:color="auto"/>
              <w:left w:val="single" w:sz="4" w:space="0" w:color="auto"/>
              <w:bottom w:val="single" w:sz="4" w:space="0" w:color="auto"/>
              <w:right w:val="single" w:sz="4" w:space="0" w:color="auto"/>
            </w:tcBorders>
          </w:tcPr>
          <w:p w:rsidR="00156C7D" w:rsidRPr="00034661" w:rsidRDefault="00156C7D" w:rsidP="00B7725A">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156C7D" w:rsidRDefault="00156C7D" w:rsidP="00B7725A">
            <w:pPr>
              <w:rPr>
                <w:lang w:val="en-US"/>
              </w:rPr>
            </w:pPr>
            <w:r w:rsidRPr="006724AE">
              <w:rPr>
                <w:lang w:val="en-US"/>
              </w:rPr>
              <w:t>Systematic risk</w:t>
            </w:r>
          </w:p>
          <w:p w:rsidR="00156C7D" w:rsidRPr="006724AE" w:rsidRDefault="00156C7D" w:rsidP="00B7725A">
            <w:pPr>
              <w:rPr>
                <w:lang w:val="en-US"/>
              </w:rPr>
            </w:pPr>
            <w:proofErr w:type="gramStart"/>
            <w:r>
              <w:rPr>
                <w:lang w:val="en-US"/>
              </w:rPr>
              <w:t>LO:</w:t>
            </w:r>
            <w:proofErr w:type="gramEnd"/>
            <w:r>
              <w:rPr>
                <w:lang w:val="en-US"/>
              </w:rPr>
              <w:t xml:space="preserve"> Students understand the nature of various types of risks; idiosyncratic and systematic.</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6.</w:t>
            </w:r>
          </w:p>
        </w:tc>
        <w:tc>
          <w:tcPr>
            <w:tcW w:w="8842" w:type="dxa"/>
          </w:tcPr>
          <w:p w:rsidR="00156C7D" w:rsidRDefault="00156C7D" w:rsidP="00B7725A">
            <w:pPr>
              <w:rPr>
                <w:lang w:val="en-US"/>
              </w:rPr>
            </w:pPr>
            <w:r>
              <w:rPr>
                <w:lang w:val="en-US"/>
              </w:rPr>
              <w:t>CAPM</w:t>
            </w:r>
          </w:p>
          <w:p w:rsidR="00156C7D" w:rsidRPr="006724AE" w:rsidRDefault="00156C7D" w:rsidP="00B7725A">
            <w:pPr>
              <w:rPr>
                <w:lang w:val="en-US"/>
              </w:rPr>
            </w:pPr>
            <w:proofErr w:type="gramStart"/>
            <w:r>
              <w:rPr>
                <w:lang w:val="en-US"/>
              </w:rPr>
              <w:t>LO:</w:t>
            </w:r>
            <w:proofErr w:type="gramEnd"/>
            <w:r>
              <w:rPr>
                <w:lang w:val="en-US"/>
              </w:rPr>
              <w:t xml:space="preserve"> Students are able to price assets with the CAPM.</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7.</w:t>
            </w:r>
          </w:p>
        </w:tc>
        <w:tc>
          <w:tcPr>
            <w:tcW w:w="8842" w:type="dxa"/>
          </w:tcPr>
          <w:p w:rsidR="00156C7D" w:rsidRDefault="00156C7D" w:rsidP="00B7725A">
            <w:pPr>
              <w:rPr>
                <w:lang w:val="en-US"/>
              </w:rPr>
            </w:pPr>
            <w:r>
              <w:rPr>
                <w:lang w:val="en-US"/>
              </w:rPr>
              <w:t>Raising equity, debt financing</w:t>
            </w:r>
          </w:p>
          <w:p w:rsidR="00156C7D" w:rsidRPr="006724AE" w:rsidRDefault="00156C7D" w:rsidP="00B7725A">
            <w:pPr>
              <w:rPr>
                <w:lang w:val="en-US"/>
              </w:rPr>
            </w:pPr>
            <w:proofErr w:type="gramStart"/>
            <w:r>
              <w:rPr>
                <w:lang w:val="en-US"/>
              </w:rPr>
              <w:t>LO:</w:t>
            </w:r>
            <w:proofErr w:type="gramEnd"/>
            <w:r>
              <w:rPr>
                <w:lang w:val="en-US"/>
              </w:rPr>
              <w:t xml:space="preserve"> Students are familiar with the features of the main funding forms.</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8.</w:t>
            </w:r>
          </w:p>
        </w:tc>
        <w:tc>
          <w:tcPr>
            <w:tcW w:w="8842" w:type="dxa"/>
          </w:tcPr>
          <w:p w:rsidR="00156C7D" w:rsidRDefault="00156C7D" w:rsidP="00B7725A">
            <w:pPr>
              <w:rPr>
                <w:lang w:val="en-US"/>
              </w:rPr>
            </w:pPr>
            <w:r>
              <w:rPr>
                <w:lang w:val="en-US"/>
              </w:rPr>
              <w:t>Capital structure</w:t>
            </w:r>
          </w:p>
          <w:p w:rsidR="00156C7D" w:rsidRPr="006724AE" w:rsidRDefault="00156C7D" w:rsidP="00B7725A">
            <w:pPr>
              <w:rPr>
                <w:lang w:val="en-US"/>
              </w:rPr>
            </w:pPr>
            <w:proofErr w:type="gramStart"/>
            <w:r>
              <w:rPr>
                <w:lang w:val="en-US"/>
              </w:rPr>
              <w:t>LO:</w:t>
            </w:r>
            <w:proofErr w:type="gramEnd"/>
            <w:r>
              <w:rPr>
                <w:lang w:val="en-US"/>
              </w:rPr>
              <w:t xml:space="preserve"> Students are familiar with the most important theories related to capital structure.</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9.</w:t>
            </w:r>
          </w:p>
        </w:tc>
        <w:tc>
          <w:tcPr>
            <w:tcW w:w="8842" w:type="dxa"/>
          </w:tcPr>
          <w:p w:rsidR="00156C7D" w:rsidRDefault="00156C7D" w:rsidP="00B7725A">
            <w:pPr>
              <w:rPr>
                <w:lang w:val="en-US"/>
              </w:rPr>
            </w:pPr>
            <w:r>
              <w:rPr>
                <w:lang w:val="en-US"/>
              </w:rPr>
              <w:t>Cost of capital</w:t>
            </w:r>
          </w:p>
          <w:p w:rsidR="00156C7D" w:rsidRPr="006724AE" w:rsidRDefault="00156C7D" w:rsidP="00B7725A">
            <w:pPr>
              <w:rPr>
                <w:lang w:val="en-US"/>
              </w:rPr>
            </w:pPr>
            <w:proofErr w:type="gramStart"/>
            <w:r>
              <w:rPr>
                <w:lang w:val="en-US"/>
              </w:rPr>
              <w:t>LO:</w:t>
            </w:r>
            <w:proofErr w:type="gramEnd"/>
            <w:r>
              <w:rPr>
                <w:lang w:val="en-US"/>
              </w:rPr>
              <w:t xml:space="preserve"> Students are able to measure the cost of capital using the WACC method.</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10.</w:t>
            </w:r>
          </w:p>
        </w:tc>
        <w:tc>
          <w:tcPr>
            <w:tcW w:w="8842" w:type="dxa"/>
          </w:tcPr>
          <w:p w:rsidR="00156C7D" w:rsidRDefault="00156C7D" w:rsidP="00B7725A">
            <w:pPr>
              <w:rPr>
                <w:lang w:val="en-US"/>
              </w:rPr>
            </w:pPr>
            <w:r>
              <w:rPr>
                <w:lang w:val="en-US"/>
              </w:rPr>
              <w:t>Valuation using FCF I</w:t>
            </w:r>
          </w:p>
          <w:p w:rsidR="00156C7D" w:rsidRPr="006724AE" w:rsidRDefault="00156C7D" w:rsidP="00B7725A">
            <w:pPr>
              <w:rPr>
                <w:lang w:val="en-US"/>
              </w:rPr>
            </w:pPr>
            <w:proofErr w:type="gramStart"/>
            <w:r>
              <w:rPr>
                <w:lang w:val="en-US"/>
              </w:rPr>
              <w:t>LO:</w:t>
            </w:r>
            <w:proofErr w:type="gramEnd"/>
            <w:r>
              <w:rPr>
                <w:lang w:val="en-US"/>
              </w:rPr>
              <w:t xml:space="preserve"> Students understand the economic relevance of free cash flows.</w:t>
            </w:r>
          </w:p>
        </w:tc>
      </w:tr>
      <w:tr w:rsidR="00156C7D" w:rsidRPr="00034661" w:rsidTr="00B7725A">
        <w:trPr>
          <w:trHeight w:val="342"/>
          <w:jc w:val="center"/>
        </w:trPr>
        <w:tc>
          <w:tcPr>
            <w:tcW w:w="705" w:type="dxa"/>
          </w:tcPr>
          <w:p w:rsidR="00156C7D" w:rsidRPr="00034661" w:rsidRDefault="00156C7D" w:rsidP="00B7725A">
            <w:pPr>
              <w:rPr>
                <w:lang w:val="en-US"/>
              </w:rPr>
            </w:pPr>
            <w:r w:rsidRPr="00034661">
              <w:rPr>
                <w:lang w:val="en-US"/>
              </w:rPr>
              <w:t>11.</w:t>
            </w:r>
          </w:p>
        </w:tc>
        <w:tc>
          <w:tcPr>
            <w:tcW w:w="8842" w:type="dxa"/>
          </w:tcPr>
          <w:p w:rsidR="00156C7D" w:rsidRDefault="00156C7D" w:rsidP="00B7725A">
            <w:pPr>
              <w:rPr>
                <w:lang w:val="en-US"/>
              </w:rPr>
            </w:pPr>
            <w:r>
              <w:rPr>
                <w:lang w:val="en-US"/>
              </w:rPr>
              <w:t>Valuation using FCF II</w:t>
            </w:r>
          </w:p>
          <w:p w:rsidR="00156C7D" w:rsidRPr="006724AE" w:rsidRDefault="00156C7D" w:rsidP="00B7725A">
            <w:pPr>
              <w:rPr>
                <w:lang w:val="en-US"/>
              </w:rPr>
            </w:pPr>
            <w:r>
              <w:rPr>
                <w:lang w:val="en-US"/>
              </w:rPr>
              <w:t xml:space="preserve">LO: By putting </w:t>
            </w:r>
            <w:proofErr w:type="gramStart"/>
            <w:r>
              <w:rPr>
                <w:lang w:val="en-US"/>
              </w:rPr>
              <w:t>together</w:t>
            </w:r>
            <w:proofErr w:type="gramEnd"/>
            <w:r>
              <w:rPr>
                <w:lang w:val="en-US"/>
              </w:rPr>
              <w:t xml:space="preserve"> the FCF and WACC students are able to valuate projects and firms.</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12.</w:t>
            </w:r>
          </w:p>
        </w:tc>
        <w:tc>
          <w:tcPr>
            <w:tcW w:w="8842" w:type="dxa"/>
          </w:tcPr>
          <w:p w:rsidR="00156C7D" w:rsidRDefault="00156C7D" w:rsidP="00B7725A">
            <w:pPr>
              <w:rPr>
                <w:lang w:val="en-US"/>
              </w:rPr>
            </w:pPr>
            <w:r w:rsidRPr="00C214A4">
              <w:rPr>
                <w:lang w:val="en-US"/>
              </w:rPr>
              <w:t>Working capital management</w:t>
            </w:r>
          </w:p>
          <w:p w:rsidR="00156C7D" w:rsidRPr="006724AE" w:rsidRDefault="00156C7D" w:rsidP="00B7725A">
            <w:pPr>
              <w:rPr>
                <w:lang w:val="en-US"/>
              </w:rPr>
            </w:pPr>
            <w:proofErr w:type="gramStart"/>
            <w:r>
              <w:rPr>
                <w:lang w:val="en-US"/>
              </w:rPr>
              <w:t>LO:</w:t>
            </w:r>
            <w:proofErr w:type="gramEnd"/>
            <w:r>
              <w:rPr>
                <w:lang w:val="en-US"/>
              </w:rPr>
              <w:t xml:space="preserve"> Students are familiar with the basic concepts of WC management.</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13.</w:t>
            </w:r>
          </w:p>
        </w:tc>
        <w:tc>
          <w:tcPr>
            <w:tcW w:w="8842" w:type="dxa"/>
          </w:tcPr>
          <w:p w:rsidR="00156C7D" w:rsidRDefault="00156C7D" w:rsidP="00B7725A">
            <w:pPr>
              <w:rPr>
                <w:lang w:val="en-US"/>
              </w:rPr>
            </w:pPr>
            <w:r w:rsidRPr="00C214A4">
              <w:rPr>
                <w:lang w:val="en-US"/>
              </w:rPr>
              <w:t>Short-term financing planning</w:t>
            </w:r>
          </w:p>
          <w:p w:rsidR="00156C7D" w:rsidRPr="006724AE" w:rsidRDefault="00156C7D" w:rsidP="00B7725A">
            <w:pPr>
              <w:rPr>
                <w:lang w:val="en-US"/>
              </w:rPr>
            </w:pPr>
            <w:proofErr w:type="gramStart"/>
            <w:r>
              <w:rPr>
                <w:lang w:val="en-US"/>
              </w:rPr>
              <w:t>LO:</w:t>
            </w:r>
            <w:proofErr w:type="gramEnd"/>
            <w:r>
              <w:rPr>
                <w:lang w:val="en-US"/>
              </w:rPr>
              <w:t xml:space="preserve"> Students are familiar with the basic concepts of </w:t>
            </w:r>
            <w:r w:rsidRPr="00C214A4">
              <w:rPr>
                <w:lang w:val="en-US"/>
              </w:rPr>
              <w:t>Short-term financing planning</w:t>
            </w:r>
            <w:r>
              <w:rPr>
                <w:lang w:val="en-US"/>
              </w:rPr>
              <w:t>.</w:t>
            </w:r>
          </w:p>
        </w:tc>
      </w:tr>
      <w:tr w:rsidR="00156C7D" w:rsidRPr="00034661" w:rsidTr="00B7725A">
        <w:trPr>
          <w:jc w:val="center"/>
        </w:trPr>
        <w:tc>
          <w:tcPr>
            <w:tcW w:w="705" w:type="dxa"/>
          </w:tcPr>
          <w:p w:rsidR="00156C7D" w:rsidRPr="00034661" w:rsidRDefault="00156C7D" w:rsidP="00B7725A">
            <w:pPr>
              <w:rPr>
                <w:lang w:val="en-US"/>
              </w:rPr>
            </w:pPr>
            <w:r w:rsidRPr="00034661">
              <w:rPr>
                <w:lang w:val="en-US"/>
              </w:rPr>
              <w:t xml:space="preserve">14. </w:t>
            </w:r>
          </w:p>
        </w:tc>
        <w:tc>
          <w:tcPr>
            <w:tcW w:w="8842" w:type="dxa"/>
          </w:tcPr>
          <w:p w:rsidR="00156C7D" w:rsidRDefault="00156C7D" w:rsidP="00B7725A">
            <w:pPr>
              <w:rPr>
                <w:lang w:val="en-US"/>
              </w:rPr>
            </w:pPr>
            <w:r>
              <w:rPr>
                <w:lang w:val="en-US"/>
              </w:rPr>
              <w:t>Summary:</w:t>
            </w:r>
          </w:p>
          <w:p w:rsidR="00156C7D" w:rsidRPr="004F4A0F" w:rsidRDefault="00156C7D" w:rsidP="00B7725A">
            <w:pPr>
              <w:rPr>
                <w:lang w:val="en-US"/>
              </w:rPr>
            </w:pPr>
            <w:proofErr w:type="gramStart"/>
            <w:r>
              <w:rPr>
                <w:lang w:val="en-US"/>
              </w:rPr>
              <w:t>LO:</w:t>
            </w:r>
            <w:proofErr w:type="gramEnd"/>
            <w:r>
              <w:rPr>
                <w:lang w:val="en-US"/>
              </w:rPr>
              <w:t xml:space="preserve"> Students are able to synthetize the gained knowledge and think in the complex system of finance.</w:t>
            </w:r>
          </w:p>
        </w:tc>
      </w:tr>
    </w:tbl>
    <w:p w:rsidR="00156C7D" w:rsidRDefault="00156C7D" w:rsidP="00156C7D">
      <w:pPr>
        <w:rPr>
          <w:lang w:val="en-US"/>
        </w:rPr>
      </w:pPr>
      <w:r w:rsidRPr="00034661">
        <w:rPr>
          <w:lang w:val="en-US"/>
        </w:rPr>
        <w:t>*LO learning outcomes</w:t>
      </w:r>
      <w:r>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
        <w:gridCol w:w="611"/>
        <w:gridCol w:w="88"/>
        <w:gridCol w:w="860"/>
        <w:gridCol w:w="567"/>
        <w:gridCol w:w="992"/>
        <w:gridCol w:w="800"/>
        <w:gridCol w:w="1762"/>
        <w:gridCol w:w="855"/>
        <w:gridCol w:w="2411"/>
      </w:tblGrid>
      <w:tr w:rsidR="007F667A" w:rsidRPr="0087262E" w:rsidTr="00CE2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F667A" w:rsidRPr="00664C89" w:rsidRDefault="007F667A" w:rsidP="00CE205A">
            <w:pPr>
              <w:ind w:left="20"/>
              <w:rPr>
                <w:rFonts w:eastAsia="Arial Unicode MS"/>
                <w:lang w:val="en-US"/>
              </w:rPr>
            </w:pPr>
            <w:r w:rsidRPr="00664C89">
              <w:lastRenderedPageBreak/>
              <w:t>Subject:</w:t>
            </w:r>
          </w:p>
        </w:tc>
        <w:tc>
          <w:tcPr>
            <w:tcW w:w="1427" w:type="dxa"/>
            <w:gridSpan w:val="2"/>
            <w:tcBorders>
              <w:top w:val="single" w:sz="4" w:space="0" w:color="auto"/>
              <w:left w:val="nil"/>
              <w:bottom w:val="single" w:sz="4" w:space="0" w:color="auto"/>
              <w:right w:val="single" w:sz="4" w:space="0" w:color="auto"/>
            </w:tcBorders>
            <w:vAlign w:val="center"/>
          </w:tcPr>
          <w:p w:rsidR="007F667A" w:rsidRPr="00664C89" w:rsidRDefault="007F667A" w:rsidP="00CE205A">
            <w:pPr>
              <w:rPr>
                <w:rFonts w:eastAsia="Arial Unicode MS"/>
                <w:lang w:val="en-US"/>
              </w:rPr>
            </w:pPr>
            <w:r w:rsidRPr="00664C89">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F667A" w:rsidRPr="007F667A" w:rsidRDefault="007F667A" w:rsidP="00CE205A">
            <w:pPr>
              <w:jc w:val="center"/>
              <w:rPr>
                <w:rFonts w:eastAsia="Arial Unicode MS"/>
                <w:szCs w:val="16"/>
              </w:rPr>
            </w:pPr>
            <w:r w:rsidRPr="007F667A">
              <w:rPr>
                <w:rFonts w:eastAsia="Arial Unicode MS"/>
                <w:szCs w:val="16"/>
              </w:rPr>
              <w:t>Statisztika II.</w:t>
            </w:r>
          </w:p>
        </w:tc>
        <w:tc>
          <w:tcPr>
            <w:tcW w:w="855" w:type="dxa"/>
            <w:vMerge w:val="restart"/>
            <w:tcBorders>
              <w:top w:val="single" w:sz="4" w:space="0" w:color="auto"/>
              <w:left w:val="single" w:sz="4" w:space="0" w:color="auto"/>
              <w:right w:val="single" w:sz="4" w:space="0" w:color="auto"/>
            </w:tcBorders>
            <w:vAlign w:val="center"/>
          </w:tcPr>
          <w:p w:rsidR="007F667A" w:rsidRPr="00D543AA" w:rsidRDefault="007F667A" w:rsidP="00CE205A">
            <w:pPr>
              <w:jc w:val="center"/>
              <w:rPr>
                <w:rFonts w:eastAsia="Arial Unicode MS"/>
                <w:sz w:val="16"/>
                <w:szCs w:val="16"/>
                <w:highlight w:val="yellow"/>
              </w:rPr>
            </w:pPr>
            <w:r>
              <w:t>Code:</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667A" w:rsidRPr="00D543AA" w:rsidRDefault="007F667A" w:rsidP="00CE205A">
            <w:pPr>
              <w:jc w:val="center"/>
              <w:rPr>
                <w:rFonts w:eastAsia="Arial Unicode MS"/>
                <w:b/>
                <w:highlight w:val="yellow"/>
              </w:rPr>
            </w:pPr>
            <w:r w:rsidRPr="009F2A4C">
              <w:rPr>
                <w:rFonts w:eastAsia="Arial Unicode MS"/>
                <w:b/>
              </w:rPr>
              <w:t>GT_AGMNE00</w:t>
            </w:r>
            <w:r>
              <w:rPr>
                <w:rFonts w:eastAsia="Arial Unicode MS"/>
                <w:b/>
              </w:rPr>
              <w:t>7</w:t>
            </w:r>
          </w:p>
        </w:tc>
      </w:tr>
      <w:tr w:rsidR="007F667A" w:rsidRPr="0087262E" w:rsidTr="00CE2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F667A" w:rsidRPr="00664C89" w:rsidRDefault="007F667A" w:rsidP="00CE205A">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F667A" w:rsidRPr="00166108" w:rsidRDefault="007F667A" w:rsidP="00CE205A">
            <w:pPr>
              <w:rPr>
                <w:b/>
              </w:rPr>
            </w:pPr>
            <w:r w:rsidRPr="00166108">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F667A" w:rsidRPr="008A0997" w:rsidRDefault="007F667A" w:rsidP="00CE205A">
            <w:pPr>
              <w:jc w:val="center"/>
              <w:rPr>
                <w:b/>
              </w:rPr>
            </w:pPr>
            <w:r>
              <w:rPr>
                <w:b/>
              </w:rPr>
              <w:t>Statistics II.</w:t>
            </w:r>
          </w:p>
        </w:tc>
        <w:tc>
          <w:tcPr>
            <w:tcW w:w="855" w:type="dxa"/>
            <w:vMerge/>
            <w:tcBorders>
              <w:left w:val="single" w:sz="4" w:space="0" w:color="auto"/>
              <w:bottom w:val="single" w:sz="4" w:space="0" w:color="auto"/>
              <w:right w:val="single" w:sz="4" w:space="0" w:color="auto"/>
            </w:tcBorders>
            <w:vAlign w:val="center"/>
          </w:tcPr>
          <w:p w:rsidR="007F667A" w:rsidRPr="0087262E" w:rsidRDefault="007F667A" w:rsidP="00CE205A">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667A" w:rsidRPr="0087262E" w:rsidRDefault="007F667A" w:rsidP="00CE205A">
            <w:pPr>
              <w:rPr>
                <w:rFonts w:eastAsia="Arial Unicode MS"/>
                <w:sz w:val="16"/>
                <w:szCs w:val="16"/>
              </w:rPr>
            </w:pPr>
          </w:p>
        </w:tc>
      </w:tr>
      <w:tr w:rsidR="007F667A" w:rsidRPr="0087262E" w:rsidTr="00CE20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F667A" w:rsidRPr="0087262E" w:rsidRDefault="007F667A" w:rsidP="00CE205A">
            <w:pPr>
              <w:jc w:val="center"/>
              <w:rPr>
                <w:b/>
                <w:bCs/>
                <w:sz w:val="24"/>
                <w:szCs w:val="24"/>
              </w:rPr>
            </w:pPr>
          </w:p>
        </w:tc>
      </w:tr>
      <w:tr w:rsidR="007F667A" w:rsidRPr="0087262E" w:rsidTr="00CE20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F667A" w:rsidRPr="000974F4" w:rsidRDefault="007F667A" w:rsidP="00CE205A">
            <w:pPr>
              <w:ind w:left="20"/>
            </w:pPr>
            <w:r w:rsidRPr="000974F4">
              <w:t>University and Department</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F667A" w:rsidRPr="0087262E" w:rsidRDefault="007F667A" w:rsidP="00CE205A">
            <w:pPr>
              <w:jc w:val="center"/>
              <w:rPr>
                <w:b/>
              </w:rPr>
            </w:pPr>
            <w:r w:rsidRPr="007E4E52">
              <w:rPr>
                <w:b/>
              </w:rPr>
              <w:t>Institute of Methodology and Business Digitalization</w:t>
            </w:r>
          </w:p>
        </w:tc>
      </w:tr>
      <w:tr w:rsidR="007F667A" w:rsidRPr="0087262E" w:rsidTr="00CE20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F667A" w:rsidRPr="00AE0790" w:rsidRDefault="007F667A" w:rsidP="00CE205A">
            <w:pPr>
              <w:ind w:left="20"/>
              <w:rPr>
                <w:rFonts w:eastAsia="Arial Unicode MS"/>
              </w:rPr>
            </w:pPr>
            <w:r>
              <w:t>Preconditions</w:t>
            </w:r>
            <w:r w:rsidRPr="00AE0790">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F667A" w:rsidRPr="00AE0790" w:rsidRDefault="007F667A" w:rsidP="00CE205A">
            <w:pPr>
              <w:jc w:val="center"/>
              <w:rPr>
                <w:rFonts w:eastAsia="Arial Unicode MS"/>
              </w:rPr>
            </w:pPr>
            <w:r>
              <w:rPr>
                <w:b/>
              </w:rPr>
              <w:t>Statistics I., Mathematics II.</w:t>
            </w:r>
          </w:p>
        </w:tc>
        <w:tc>
          <w:tcPr>
            <w:tcW w:w="855" w:type="dxa"/>
            <w:tcBorders>
              <w:top w:val="single" w:sz="4" w:space="0" w:color="auto"/>
              <w:left w:val="nil"/>
              <w:bottom w:val="single" w:sz="4" w:space="0" w:color="auto"/>
              <w:right w:val="single" w:sz="4" w:space="0" w:color="auto"/>
            </w:tcBorders>
            <w:vAlign w:val="center"/>
          </w:tcPr>
          <w:p w:rsidR="007F667A" w:rsidRPr="00AE0790" w:rsidRDefault="007F667A" w:rsidP="00CE205A">
            <w:pPr>
              <w:jc w:val="center"/>
              <w:rPr>
                <w:rFonts w:eastAsia="Arial Unicode MS"/>
              </w:rPr>
            </w:pPr>
            <w:r>
              <w:t>Code:</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667A" w:rsidRPr="00AE0790" w:rsidRDefault="007F667A" w:rsidP="00CE205A">
            <w:pPr>
              <w:jc w:val="center"/>
              <w:rPr>
                <w:rFonts w:eastAsia="Arial Unicode MS"/>
              </w:rPr>
            </w:pPr>
            <w:r w:rsidRPr="009F2A4C">
              <w:rPr>
                <w:rFonts w:eastAsia="Arial Unicode MS"/>
                <w:b/>
              </w:rPr>
              <w:t>GT_AGMNE006</w:t>
            </w:r>
          </w:p>
        </w:tc>
      </w:tr>
      <w:tr w:rsidR="007F667A" w:rsidRPr="0087262E" w:rsidTr="00CE2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F667A" w:rsidRPr="00AE0790" w:rsidRDefault="007F667A" w:rsidP="00CE205A">
            <w:pPr>
              <w:jc w:val="center"/>
            </w:pPr>
            <w:r>
              <w:t>Division</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F667A" w:rsidRPr="00AE0790" w:rsidRDefault="007F667A" w:rsidP="00CE205A">
            <w:pPr>
              <w:jc w:val="center"/>
            </w:pPr>
            <w:r>
              <w:t>Number of lessons</w:t>
            </w:r>
          </w:p>
        </w:tc>
        <w:tc>
          <w:tcPr>
            <w:tcW w:w="1762" w:type="dxa"/>
            <w:vMerge w:val="restart"/>
            <w:tcBorders>
              <w:top w:val="single" w:sz="4" w:space="0" w:color="auto"/>
              <w:left w:val="single" w:sz="4" w:space="0" w:color="auto"/>
              <w:right w:val="single" w:sz="4" w:space="0" w:color="auto"/>
            </w:tcBorders>
            <w:vAlign w:val="center"/>
          </w:tcPr>
          <w:p w:rsidR="007F667A" w:rsidRPr="00034661" w:rsidRDefault="007F667A" w:rsidP="00CE20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7F667A" w:rsidRPr="00034661" w:rsidRDefault="007F667A" w:rsidP="00CE20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7F667A" w:rsidRPr="00034661" w:rsidRDefault="007F667A" w:rsidP="00CE205A">
            <w:pPr>
              <w:jc w:val="center"/>
              <w:rPr>
                <w:lang w:val="en-US"/>
              </w:rPr>
            </w:pPr>
            <w:r>
              <w:rPr>
                <w:lang w:val="en-US"/>
              </w:rPr>
              <w:t>L</w:t>
            </w:r>
            <w:r w:rsidRPr="00034661">
              <w:rPr>
                <w:lang w:val="en-US"/>
              </w:rPr>
              <w:t>anguage</w:t>
            </w:r>
          </w:p>
        </w:tc>
      </w:tr>
      <w:tr w:rsidR="007F667A" w:rsidRPr="0087262E" w:rsidTr="00CE2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F667A" w:rsidRPr="0087262E" w:rsidRDefault="007F667A" w:rsidP="00CE205A">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F667A" w:rsidRPr="0087262E" w:rsidRDefault="007F667A" w:rsidP="00CE205A">
            <w:pPr>
              <w:jc w:val="center"/>
              <w:rPr>
                <w:sz w:val="16"/>
                <w:szCs w:val="16"/>
              </w:rPr>
            </w:pPr>
            <w:proofErr w:type="gramStart"/>
            <w:r>
              <w:rPr>
                <w:sz w:val="16"/>
                <w:szCs w:val="16"/>
              </w:rPr>
              <w:t>Lecture(</w:t>
            </w:r>
            <w:proofErr w:type="gramEnd"/>
            <w:r>
              <w:rPr>
                <w:sz w:val="16"/>
                <w:szCs w:val="16"/>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F667A" w:rsidRPr="0087262E" w:rsidRDefault="007F667A" w:rsidP="00CE205A">
            <w:pPr>
              <w:jc w:val="center"/>
              <w:rPr>
                <w:sz w:val="16"/>
                <w:szCs w:val="16"/>
              </w:rPr>
            </w:pPr>
            <w:proofErr w:type="gramStart"/>
            <w:r>
              <w:rPr>
                <w:sz w:val="16"/>
                <w:szCs w:val="16"/>
              </w:rPr>
              <w:t>Seminar(</w:t>
            </w:r>
            <w:proofErr w:type="gramEnd"/>
            <w:r>
              <w:rPr>
                <w:sz w:val="16"/>
                <w:szCs w:val="16"/>
              </w:rPr>
              <w:t>s)</w:t>
            </w:r>
          </w:p>
        </w:tc>
        <w:tc>
          <w:tcPr>
            <w:tcW w:w="1762" w:type="dxa"/>
            <w:vMerge/>
            <w:tcBorders>
              <w:left w:val="single" w:sz="4" w:space="0" w:color="auto"/>
              <w:bottom w:val="single" w:sz="4" w:space="0" w:color="auto"/>
              <w:right w:val="single" w:sz="4" w:space="0" w:color="auto"/>
            </w:tcBorders>
            <w:vAlign w:val="center"/>
          </w:tcPr>
          <w:p w:rsidR="007F667A" w:rsidRPr="0087262E" w:rsidRDefault="007F667A" w:rsidP="00CE205A">
            <w:pPr>
              <w:rPr>
                <w:sz w:val="16"/>
                <w:szCs w:val="16"/>
              </w:rPr>
            </w:pPr>
          </w:p>
        </w:tc>
        <w:tc>
          <w:tcPr>
            <w:tcW w:w="855" w:type="dxa"/>
            <w:vMerge/>
            <w:tcBorders>
              <w:left w:val="single" w:sz="4" w:space="0" w:color="auto"/>
              <w:bottom w:val="single" w:sz="4" w:space="0" w:color="auto"/>
              <w:right w:val="single" w:sz="4" w:space="0" w:color="auto"/>
            </w:tcBorders>
            <w:vAlign w:val="center"/>
          </w:tcPr>
          <w:p w:rsidR="007F667A" w:rsidRPr="0087262E" w:rsidRDefault="007F667A" w:rsidP="00CE205A">
            <w:pPr>
              <w:rPr>
                <w:sz w:val="16"/>
                <w:szCs w:val="16"/>
              </w:rPr>
            </w:pPr>
          </w:p>
        </w:tc>
        <w:tc>
          <w:tcPr>
            <w:tcW w:w="2411" w:type="dxa"/>
            <w:vMerge/>
            <w:tcBorders>
              <w:left w:val="single" w:sz="4" w:space="0" w:color="auto"/>
              <w:bottom w:val="single" w:sz="4" w:space="0" w:color="auto"/>
              <w:right w:val="single" w:sz="4" w:space="0" w:color="auto"/>
            </w:tcBorders>
            <w:vAlign w:val="center"/>
          </w:tcPr>
          <w:p w:rsidR="007F667A" w:rsidRPr="0087262E" w:rsidRDefault="007F667A" w:rsidP="00CE205A">
            <w:pPr>
              <w:rPr>
                <w:sz w:val="16"/>
                <w:szCs w:val="16"/>
              </w:rPr>
            </w:pPr>
          </w:p>
        </w:tc>
      </w:tr>
      <w:tr w:rsidR="007F667A" w:rsidRPr="0087262E" w:rsidTr="00CE205A">
        <w:trPr>
          <w:cantSplit/>
          <w:trHeight w:val="274"/>
        </w:trPr>
        <w:tc>
          <w:tcPr>
            <w:tcW w:w="993" w:type="dxa"/>
            <w:tcBorders>
              <w:top w:val="single" w:sz="4" w:space="0" w:color="auto"/>
              <w:left w:val="single" w:sz="4" w:space="0" w:color="auto"/>
              <w:bottom w:val="single" w:sz="4" w:space="0" w:color="auto"/>
              <w:right w:val="single" w:sz="4" w:space="0" w:color="auto"/>
            </w:tcBorders>
            <w:vAlign w:val="center"/>
          </w:tcPr>
          <w:p w:rsidR="007F667A" w:rsidRPr="0087262E" w:rsidRDefault="007F667A" w:rsidP="00CE205A">
            <w:pPr>
              <w:jc w:val="center"/>
              <w:rPr>
                <w:sz w:val="16"/>
                <w:szCs w:val="16"/>
              </w:rPr>
            </w:pPr>
            <w:r>
              <w:rPr>
                <w:sz w:val="16"/>
                <w:szCs w:val="16"/>
              </w:rPr>
              <w:t>Daytime</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7F667A" w:rsidRPr="00930297" w:rsidRDefault="007F667A" w:rsidP="00CE205A">
            <w:pPr>
              <w:jc w:val="center"/>
              <w:rPr>
                <w:b/>
                <w:sz w:val="16"/>
                <w:szCs w:val="16"/>
              </w:rPr>
            </w:pPr>
            <w:r>
              <w:rPr>
                <w:b/>
                <w:sz w:val="16"/>
                <w:szCs w:val="16"/>
              </w:rPr>
              <w:t>X</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7F667A" w:rsidRPr="0087262E" w:rsidRDefault="007F667A" w:rsidP="00CE205A">
            <w:pPr>
              <w:jc w:val="center"/>
              <w:rPr>
                <w:sz w:val="16"/>
                <w:szCs w:val="16"/>
              </w:rPr>
            </w:pPr>
            <w:r>
              <w:rPr>
                <w:sz w:val="16"/>
                <w:szCs w:val="16"/>
              </w:rPr>
              <w:t>Weekly</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7F667A" w:rsidRPr="0087262E" w:rsidRDefault="007F667A" w:rsidP="00CE205A">
            <w:pPr>
              <w:jc w:val="center"/>
              <w:rPr>
                <w:b/>
                <w:sz w:val="16"/>
                <w:szCs w:val="16"/>
              </w:rPr>
            </w:pPr>
            <w:r>
              <w:rPr>
                <w:b/>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7F667A" w:rsidRPr="0087262E" w:rsidRDefault="007F667A" w:rsidP="00CE205A">
            <w:pPr>
              <w:jc w:val="center"/>
              <w:rPr>
                <w:sz w:val="16"/>
                <w:szCs w:val="16"/>
              </w:rPr>
            </w:pPr>
            <w:r>
              <w:rPr>
                <w:sz w:val="16"/>
                <w:szCs w:val="16"/>
              </w:rPr>
              <w:t>Weekly</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7F667A" w:rsidRPr="0087262E" w:rsidRDefault="007F667A" w:rsidP="00CE205A">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F667A" w:rsidRPr="0087262E" w:rsidRDefault="007F667A" w:rsidP="00CE205A">
            <w:pPr>
              <w:jc w:val="center"/>
              <w:rPr>
                <w:b/>
              </w:rPr>
            </w:pPr>
            <w:r>
              <w:rPr>
                <w:b/>
              </w:rPr>
              <w:t>Exam</w:t>
            </w:r>
          </w:p>
        </w:tc>
        <w:tc>
          <w:tcPr>
            <w:tcW w:w="855" w:type="dxa"/>
            <w:vMerge w:val="restart"/>
            <w:tcBorders>
              <w:top w:val="single" w:sz="4" w:space="0" w:color="auto"/>
              <w:left w:val="single" w:sz="4" w:space="0" w:color="auto"/>
              <w:right w:val="single" w:sz="4" w:space="0" w:color="auto"/>
            </w:tcBorders>
            <w:vAlign w:val="center"/>
          </w:tcPr>
          <w:p w:rsidR="007F667A" w:rsidRPr="0087262E" w:rsidRDefault="007F667A" w:rsidP="00CE205A">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667A" w:rsidRPr="0087262E" w:rsidRDefault="007F667A" w:rsidP="00CE205A">
            <w:pPr>
              <w:jc w:val="center"/>
              <w:rPr>
                <w:b/>
              </w:rPr>
            </w:pPr>
            <w:r>
              <w:rPr>
                <w:b/>
              </w:rPr>
              <w:t>English</w:t>
            </w:r>
          </w:p>
        </w:tc>
      </w:tr>
      <w:tr w:rsidR="007F667A" w:rsidRPr="0087262E" w:rsidTr="00CE205A">
        <w:trPr>
          <w:cantSplit/>
          <w:trHeight w:val="279"/>
        </w:trPr>
        <w:tc>
          <w:tcPr>
            <w:tcW w:w="993" w:type="dxa"/>
            <w:tcBorders>
              <w:top w:val="single" w:sz="4" w:space="0" w:color="auto"/>
              <w:left w:val="single" w:sz="4" w:space="0" w:color="auto"/>
              <w:bottom w:val="single" w:sz="4" w:space="0" w:color="auto"/>
              <w:right w:val="single" w:sz="4" w:space="0" w:color="auto"/>
            </w:tcBorders>
            <w:vAlign w:val="center"/>
          </w:tcPr>
          <w:p w:rsidR="007F667A" w:rsidRPr="0087262E" w:rsidRDefault="007F667A" w:rsidP="00CE205A">
            <w:pPr>
              <w:jc w:val="center"/>
              <w:rPr>
                <w:sz w:val="16"/>
                <w:szCs w:val="16"/>
              </w:rPr>
            </w:pPr>
            <w:r>
              <w:rPr>
                <w:sz w:val="16"/>
                <w:szCs w:val="16"/>
              </w:rPr>
              <w:t>Correspondent</w:t>
            </w:r>
            <w:r w:rsidRPr="0087262E">
              <w:rPr>
                <w:sz w:val="16"/>
                <w:szCs w:val="16"/>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E5DFEC"/>
            <w:vAlign w:val="center"/>
          </w:tcPr>
          <w:p w:rsidR="007F667A" w:rsidRPr="00930297" w:rsidRDefault="007F667A" w:rsidP="00CE205A">
            <w:pPr>
              <w:jc w:val="center"/>
              <w:rPr>
                <w:b/>
                <w:sz w:val="16"/>
                <w:szCs w:val="16"/>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7F667A" w:rsidRPr="00282AFF" w:rsidRDefault="007F667A" w:rsidP="00CE205A">
            <w:pPr>
              <w:jc w:val="center"/>
              <w:rPr>
                <w:sz w:val="16"/>
                <w:szCs w:val="16"/>
              </w:rPr>
            </w:pPr>
            <w:r>
              <w:rPr>
                <w:sz w:val="16"/>
                <w:szCs w:val="16"/>
              </w:rPr>
              <w:t>Semiannually</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7F667A" w:rsidRPr="00DA5E3F" w:rsidRDefault="007F667A" w:rsidP="00CE205A">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F667A" w:rsidRPr="00282AFF" w:rsidRDefault="007F667A" w:rsidP="00CE205A">
            <w:pPr>
              <w:jc w:val="center"/>
              <w:rPr>
                <w:sz w:val="16"/>
                <w:szCs w:val="16"/>
              </w:rPr>
            </w:pPr>
            <w:r>
              <w:rPr>
                <w:sz w:val="16"/>
                <w:szCs w:val="16"/>
              </w:rPr>
              <w:t>Semiannually</w:t>
            </w:r>
          </w:p>
        </w:tc>
        <w:tc>
          <w:tcPr>
            <w:tcW w:w="800" w:type="dxa"/>
            <w:tcBorders>
              <w:top w:val="single" w:sz="4" w:space="0" w:color="auto"/>
              <w:left w:val="single" w:sz="4" w:space="0" w:color="auto"/>
              <w:bottom w:val="single" w:sz="4" w:space="0" w:color="auto"/>
              <w:right w:val="single" w:sz="4" w:space="0" w:color="auto"/>
            </w:tcBorders>
            <w:shd w:val="clear" w:color="auto" w:fill="E5DFEC"/>
            <w:vAlign w:val="center"/>
          </w:tcPr>
          <w:p w:rsidR="007F667A" w:rsidRPr="00191C71" w:rsidRDefault="007F667A" w:rsidP="00CE205A">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F667A" w:rsidRPr="0087262E" w:rsidRDefault="007F667A" w:rsidP="00CE205A">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F667A" w:rsidRPr="0087262E" w:rsidRDefault="007F667A" w:rsidP="00CE205A">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667A" w:rsidRPr="0087262E" w:rsidRDefault="007F667A" w:rsidP="00CE205A">
            <w:pPr>
              <w:jc w:val="center"/>
              <w:rPr>
                <w:sz w:val="16"/>
                <w:szCs w:val="16"/>
              </w:rPr>
            </w:pPr>
          </w:p>
        </w:tc>
      </w:tr>
      <w:tr w:rsidR="007F667A" w:rsidRPr="0087262E" w:rsidTr="00CE20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F667A" w:rsidRPr="00AE0790" w:rsidRDefault="007F667A" w:rsidP="00CE205A">
            <w:pPr>
              <w:ind w:left="20"/>
              <w:rPr>
                <w:rFonts w:eastAsia="Arial Unicode MS"/>
              </w:rPr>
            </w:pPr>
            <w:r>
              <w:t>Lecturer</w:t>
            </w:r>
          </w:p>
        </w:tc>
        <w:tc>
          <w:tcPr>
            <w:tcW w:w="992" w:type="dxa"/>
            <w:tcBorders>
              <w:top w:val="nil"/>
              <w:left w:val="nil"/>
              <w:bottom w:val="single" w:sz="4" w:space="0" w:color="auto"/>
              <w:right w:val="single" w:sz="4" w:space="0" w:color="auto"/>
            </w:tcBorders>
            <w:vAlign w:val="center"/>
          </w:tcPr>
          <w:p w:rsidR="007F667A" w:rsidRPr="00AE0790" w:rsidRDefault="007F667A" w:rsidP="00CE205A">
            <w:pPr>
              <w:rPr>
                <w:rFonts w:eastAsia="Arial Unicode MS"/>
              </w:rPr>
            </w:pPr>
            <w:r>
              <w:t>Name</w:t>
            </w:r>
            <w:r w:rsidRPr="00AE0790">
              <w:t>:</w:t>
            </w:r>
          </w:p>
        </w:tc>
        <w:tc>
          <w:tcPr>
            <w:tcW w:w="2562" w:type="dxa"/>
            <w:gridSpan w:val="2"/>
            <w:tcBorders>
              <w:top w:val="single" w:sz="4" w:space="0" w:color="auto"/>
              <w:left w:val="nil"/>
              <w:bottom w:val="single" w:sz="4" w:space="0" w:color="auto"/>
              <w:right w:val="single" w:sz="4" w:space="0" w:color="auto"/>
            </w:tcBorders>
            <w:shd w:val="clear" w:color="auto" w:fill="E5DFEC"/>
            <w:vAlign w:val="center"/>
          </w:tcPr>
          <w:p w:rsidR="007F667A" w:rsidRPr="00740E47" w:rsidRDefault="007F667A" w:rsidP="00CE205A">
            <w:pPr>
              <w:jc w:val="center"/>
              <w:rPr>
                <w:b/>
                <w:sz w:val="16"/>
                <w:szCs w:val="16"/>
              </w:rPr>
            </w:pPr>
            <w:r>
              <w:rPr>
                <w:b/>
                <w:sz w:val="16"/>
                <w:szCs w:val="16"/>
              </w:rPr>
              <w:t>Prof. Dr. Péter Balogh</w:t>
            </w:r>
          </w:p>
        </w:tc>
        <w:tc>
          <w:tcPr>
            <w:tcW w:w="855" w:type="dxa"/>
            <w:tcBorders>
              <w:top w:val="single" w:sz="4" w:space="0" w:color="auto"/>
              <w:left w:val="nil"/>
              <w:bottom w:val="single" w:sz="4" w:space="0" w:color="auto"/>
              <w:right w:val="single" w:sz="4" w:space="0" w:color="auto"/>
            </w:tcBorders>
            <w:vAlign w:val="center"/>
          </w:tcPr>
          <w:p w:rsidR="007F667A" w:rsidRPr="0087262E" w:rsidRDefault="007F667A" w:rsidP="00CE205A">
            <w:pPr>
              <w:rPr>
                <w:rFonts w:eastAsia="Arial Unicode MS"/>
                <w:sz w:val="16"/>
                <w:szCs w:val="16"/>
              </w:rPr>
            </w:pPr>
            <w:r>
              <w:t>Rank</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667A" w:rsidRPr="00191C71" w:rsidRDefault="007F667A" w:rsidP="00CE205A">
            <w:pPr>
              <w:jc w:val="center"/>
              <w:rPr>
                <w:b/>
              </w:rPr>
            </w:pPr>
            <w:r>
              <w:rPr>
                <w:b/>
              </w:rPr>
              <w:t>professor</w:t>
            </w:r>
          </w:p>
        </w:tc>
      </w:tr>
      <w:tr w:rsidR="007F667A" w:rsidRPr="0087262E" w:rsidTr="00CE20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F667A" w:rsidRPr="007D6132" w:rsidRDefault="007F667A" w:rsidP="00CE205A">
            <w:pPr>
              <w:rPr>
                <w:b/>
                <w:bCs/>
              </w:rPr>
            </w:pPr>
            <w:r>
              <w:rPr>
                <w:b/>
                <w:bCs/>
              </w:rPr>
              <w:t>Purpose of the course:</w:t>
            </w:r>
          </w:p>
          <w:p w:rsidR="007F667A" w:rsidRPr="00C71981" w:rsidRDefault="007F667A" w:rsidP="00CE205A">
            <w:r w:rsidRPr="00C71981">
              <w:rPr>
                <w:bCs/>
              </w:rPr>
              <w:t>The course introduces the basic statistical concepts and covers the procedures most frequently used in the descriptive analysis of cross-sectional and time-series data. The focus will be mainly put on the computation and interpretation of the most widely used statistical measures and some basic economic indicators that have importance in the socio-economic decision making process.</w:t>
            </w:r>
          </w:p>
        </w:tc>
      </w:tr>
      <w:tr w:rsidR="007F667A" w:rsidRPr="0087262E" w:rsidTr="00CE205A">
        <w:trPr>
          <w:cantSplit/>
          <w:trHeight w:val="1343"/>
        </w:trPr>
        <w:tc>
          <w:tcPr>
            <w:tcW w:w="9939" w:type="dxa"/>
            <w:gridSpan w:val="10"/>
            <w:tcBorders>
              <w:top w:val="single" w:sz="4" w:space="0" w:color="auto"/>
              <w:left w:val="single" w:sz="4" w:space="0" w:color="auto"/>
              <w:right w:val="single" w:sz="4" w:space="0" w:color="000000"/>
            </w:tcBorders>
            <w:vAlign w:val="center"/>
          </w:tcPr>
          <w:p w:rsidR="007F667A" w:rsidRDefault="007F667A" w:rsidP="00CE205A">
            <w:pPr>
              <w:jc w:val="both"/>
              <w:rPr>
                <w:b/>
                <w:bCs/>
              </w:rPr>
            </w:pPr>
            <w:r>
              <w:rPr>
                <w:b/>
                <w:bCs/>
              </w:rPr>
              <w:t>Required professional competences which are established and further enhanced on the merits of this subject</w:t>
            </w:r>
          </w:p>
          <w:p w:rsidR="007F667A" w:rsidRDefault="007F667A" w:rsidP="00CE205A">
            <w:pPr>
              <w:jc w:val="both"/>
              <w:rPr>
                <w:b/>
                <w:bCs/>
              </w:rPr>
            </w:pPr>
          </w:p>
          <w:p w:rsidR="007F667A" w:rsidRPr="00B21A18" w:rsidRDefault="007F667A" w:rsidP="00CE205A">
            <w:pPr>
              <w:ind w:left="402"/>
              <w:jc w:val="both"/>
              <w:rPr>
                <w:i/>
              </w:rPr>
            </w:pPr>
            <w:r>
              <w:rPr>
                <w:i/>
              </w:rPr>
              <w:t>Knowledge</w:t>
            </w:r>
            <w:r w:rsidRPr="00B21A18">
              <w:rPr>
                <w:i/>
              </w:rPr>
              <w:t xml:space="preserve">: </w:t>
            </w:r>
          </w:p>
          <w:p w:rsidR="007F667A" w:rsidRPr="00B21A18" w:rsidRDefault="007F667A" w:rsidP="00CE205A">
            <w:pPr>
              <w:shd w:val="clear" w:color="auto" w:fill="E5DFEC"/>
              <w:suppressAutoHyphens/>
              <w:autoSpaceDE w:val="0"/>
              <w:spacing w:before="60" w:after="60"/>
              <w:ind w:left="417" w:right="113"/>
              <w:jc w:val="both"/>
            </w:pPr>
            <w:r>
              <w:t xml:space="preserve">Students should get acquire the mathematical, statistical methods which are needed to analyse and cope with problems in Business and Economics. </w:t>
            </w:r>
          </w:p>
          <w:p w:rsidR="007F667A" w:rsidRPr="00B21A18" w:rsidRDefault="007F667A" w:rsidP="00CE205A">
            <w:pPr>
              <w:ind w:left="402"/>
              <w:jc w:val="both"/>
              <w:rPr>
                <w:i/>
              </w:rPr>
            </w:pPr>
            <w:r>
              <w:rPr>
                <w:i/>
              </w:rPr>
              <w:t>Skills</w:t>
            </w:r>
            <w:r w:rsidRPr="00B21A18">
              <w:rPr>
                <w:i/>
              </w:rPr>
              <w:t>:</w:t>
            </w:r>
          </w:p>
          <w:p w:rsidR="007F667A" w:rsidRPr="00B21A18" w:rsidRDefault="007F667A" w:rsidP="00CE205A">
            <w:pPr>
              <w:shd w:val="clear" w:color="auto" w:fill="E5DFEC"/>
              <w:suppressAutoHyphens/>
              <w:autoSpaceDE w:val="0"/>
              <w:spacing w:before="60" w:after="60"/>
              <w:ind w:left="417" w:right="113"/>
              <w:jc w:val="both"/>
            </w:pPr>
            <w:r>
              <w:t>Student will be qualified for plannig and organizing business programmes and for allocating resources, making professional proposals, drawing conclusions.</w:t>
            </w:r>
          </w:p>
          <w:p w:rsidR="007F667A" w:rsidRPr="00B21A18" w:rsidRDefault="007F667A" w:rsidP="00CE205A">
            <w:pPr>
              <w:ind w:left="402"/>
              <w:jc w:val="both"/>
              <w:rPr>
                <w:i/>
              </w:rPr>
            </w:pPr>
            <w:r>
              <w:rPr>
                <w:i/>
              </w:rPr>
              <w:t>Attitu</w:t>
            </w:r>
            <w:r w:rsidRPr="00B21A18">
              <w:rPr>
                <w:i/>
              </w:rPr>
              <w:t>d</w:t>
            </w:r>
            <w:r>
              <w:rPr>
                <w:i/>
              </w:rPr>
              <w:t>e</w:t>
            </w:r>
            <w:r w:rsidRPr="00B21A18">
              <w:rPr>
                <w:i/>
              </w:rPr>
              <w:t>:</w:t>
            </w:r>
          </w:p>
          <w:p w:rsidR="007F667A" w:rsidRDefault="007F667A" w:rsidP="00CE205A">
            <w:pPr>
              <w:shd w:val="clear" w:color="auto" w:fill="E5DFEC"/>
              <w:suppressAutoHyphens/>
              <w:autoSpaceDE w:val="0"/>
              <w:spacing w:before="60" w:after="60"/>
              <w:ind w:left="417" w:right="113"/>
              <w:jc w:val="both"/>
            </w:pPr>
            <w:r>
              <w:t>Student should be more cooperative in solving problems from the field of Business and Economics. Students become opened to the innovative and scientific approaches and sensitive to the new features.</w:t>
            </w:r>
          </w:p>
          <w:p w:rsidR="007F667A" w:rsidRPr="00B21A18" w:rsidRDefault="007F667A" w:rsidP="00CE205A">
            <w:pPr>
              <w:ind w:left="402"/>
              <w:jc w:val="both"/>
              <w:rPr>
                <w:i/>
              </w:rPr>
            </w:pPr>
            <w:r>
              <w:rPr>
                <w:i/>
              </w:rPr>
              <w:t>Autonomy</w:t>
            </w:r>
            <w:r w:rsidRPr="00B21A18">
              <w:rPr>
                <w:i/>
              </w:rPr>
              <w:t xml:space="preserve"> </w:t>
            </w:r>
            <w:r>
              <w:rPr>
                <w:i/>
              </w:rPr>
              <w:t>and responsibility</w:t>
            </w:r>
            <w:r w:rsidRPr="00B21A18">
              <w:rPr>
                <w:i/>
              </w:rPr>
              <w:t>:</w:t>
            </w:r>
          </w:p>
          <w:p w:rsidR="007F667A" w:rsidRPr="00B21A18" w:rsidRDefault="007F667A" w:rsidP="00CE205A">
            <w:pPr>
              <w:ind w:left="426"/>
              <w:rPr>
                <w:rFonts w:eastAsia="Arial Unicode MS"/>
                <w:b/>
                <w:bCs/>
              </w:rPr>
            </w:pPr>
            <w:r>
              <w:t>Students will be able to plan economic processes and to control purchasing and marketing processes</w:t>
            </w:r>
          </w:p>
        </w:tc>
      </w:tr>
      <w:tr w:rsidR="007F667A" w:rsidRPr="0087262E" w:rsidTr="00CE205A">
        <w:trPr>
          <w:trHeight w:val="135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F667A" w:rsidRPr="00B21A18" w:rsidRDefault="007F667A" w:rsidP="00CE205A">
            <w:r>
              <w:rPr>
                <w:b/>
                <w:bCs/>
              </w:rPr>
              <w:t>Short subject description and main topics:</w:t>
            </w:r>
          </w:p>
          <w:p w:rsidR="007F667A" w:rsidRPr="00B21A18" w:rsidRDefault="007F667A" w:rsidP="00CE205A">
            <w:pPr>
              <w:shd w:val="clear" w:color="auto" w:fill="E5DFEC"/>
              <w:suppressAutoHyphens/>
              <w:autoSpaceDE w:val="0"/>
              <w:spacing w:before="60" w:after="60"/>
              <w:ind w:left="417" w:right="113"/>
              <w:jc w:val="both"/>
            </w:pPr>
            <w:r>
              <w:t>T</w:t>
            </w:r>
            <w:r w:rsidRPr="00346AA3">
              <w:t>he course covers the basic concept of hypothesis tests, parametric hypothesis tests (for means, variances and population proportions) are studied, as well as some further tests for goodness of fit and independence</w:t>
            </w:r>
            <w:r>
              <w:t xml:space="preserve">, </w:t>
            </w:r>
            <w:r w:rsidRPr="00346AA3">
              <w:t>regression analysis, both simple and multiple ones and some basic time series methods (smoothing, trends, seasonality, forecasting).</w:t>
            </w:r>
          </w:p>
        </w:tc>
      </w:tr>
      <w:tr w:rsidR="007F667A" w:rsidRPr="0087262E" w:rsidTr="00CE205A">
        <w:trPr>
          <w:trHeight w:val="841"/>
        </w:trPr>
        <w:tc>
          <w:tcPr>
            <w:tcW w:w="9939" w:type="dxa"/>
            <w:gridSpan w:val="10"/>
            <w:tcBorders>
              <w:top w:val="single" w:sz="4" w:space="0" w:color="auto"/>
              <w:left w:val="single" w:sz="4" w:space="0" w:color="auto"/>
              <w:bottom w:val="single" w:sz="4" w:space="0" w:color="auto"/>
              <w:right w:val="single" w:sz="4" w:space="0" w:color="auto"/>
            </w:tcBorders>
          </w:tcPr>
          <w:p w:rsidR="007F667A" w:rsidRPr="00034661" w:rsidRDefault="007F667A" w:rsidP="00CE205A">
            <w:pPr>
              <w:rPr>
                <w:b/>
                <w:bCs/>
                <w:lang w:val="en-US"/>
              </w:rPr>
            </w:pPr>
            <w:r>
              <w:rPr>
                <w:b/>
                <w:bCs/>
              </w:rPr>
              <w:t>Planned teaching activities and methods</w:t>
            </w:r>
            <w:r w:rsidRPr="00034661">
              <w:rPr>
                <w:b/>
                <w:bCs/>
                <w:lang w:val="en-US"/>
              </w:rPr>
              <w:t>:</w:t>
            </w:r>
          </w:p>
          <w:p w:rsidR="007F667A" w:rsidRPr="00B21A18" w:rsidRDefault="007F667A" w:rsidP="00CE205A">
            <w:pPr>
              <w:shd w:val="clear" w:color="auto" w:fill="E5DFEC"/>
              <w:suppressAutoHyphens/>
              <w:autoSpaceDE w:val="0"/>
              <w:spacing w:before="60" w:after="60"/>
              <w:ind w:left="417" w:right="113"/>
            </w:pPr>
            <w:r w:rsidRPr="00E6006A">
              <w:t xml:space="preserve">During the seminars we solve exercises </w:t>
            </w:r>
            <w:r>
              <w:t>of</w:t>
            </w:r>
            <w:r w:rsidRPr="00E6006A">
              <w:t xml:space="preserve"> the book us</w:t>
            </w:r>
            <w:r>
              <w:t>ing</w:t>
            </w:r>
            <w:r w:rsidRPr="00E6006A">
              <w:t xml:space="preserve"> SPSS for getting the solutions.</w:t>
            </w:r>
            <w:r>
              <w:t xml:space="preserve"> Attending the lectures and the seminars are compulsory.</w:t>
            </w:r>
          </w:p>
        </w:tc>
      </w:tr>
      <w:tr w:rsidR="007F667A" w:rsidRPr="0087262E" w:rsidTr="00CE205A">
        <w:trPr>
          <w:trHeight w:val="570"/>
        </w:trPr>
        <w:tc>
          <w:tcPr>
            <w:tcW w:w="9939" w:type="dxa"/>
            <w:gridSpan w:val="10"/>
            <w:tcBorders>
              <w:top w:val="single" w:sz="4" w:space="0" w:color="auto"/>
              <w:left w:val="single" w:sz="4" w:space="0" w:color="auto"/>
              <w:bottom w:val="single" w:sz="4" w:space="0" w:color="auto"/>
              <w:right w:val="single" w:sz="4" w:space="0" w:color="auto"/>
            </w:tcBorders>
          </w:tcPr>
          <w:p w:rsidR="007F667A" w:rsidRPr="00B21A18" w:rsidRDefault="007F667A" w:rsidP="00CE205A">
            <w:pPr>
              <w:rPr>
                <w:b/>
                <w:bCs/>
              </w:rPr>
            </w:pPr>
            <w:r>
              <w:rPr>
                <w:b/>
                <w:bCs/>
              </w:rPr>
              <w:t>Evaluation</w:t>
            </w:r>
            <w:r>
              <w:rPr>
                <w:b/>
                <w:bCs/>
                <w:lang w:val="en-US"/>
              </w:rPr>
              <w:t>:</w:t>
            </w:r>
          </w:p>
          <w:p w:rsidR="007F667A" w:rsidRPr="00B21A18" w:rsidRDefault="007F667A" w:rsidP="00CE205A">
            <w:pPr>
              <w:shd w:val="clear" w:color="auto" w:fill="E5DFEC"/>
              <w:suppressAutoHyphens/>
              <w:autoSpaceDE w:val="0"/>
              <w:spacing w:before="60" w:after="60"/>
              <w:ind w:left="417" w:right="113"/>
            </w:pPr>
            <w:r w:rsidRPr="006E3A68">
              <w:t xml:space="preserve">The overall course grade will be based on the working on practices and the final </w:t>
            </w:r>
            <w:proofErr w:type="gramStart"/>
            <w:r w:rsidRPr="006E3A68">
              <w:t>computer</w:t>
            </w:r>
            <w:proofErr w:type="gramEnd"/>
            <w:r w:rsidRPr="006E3A68">
              <w:t xml:space="preserve"> exams.</w:t>
            </w:r>
          </w:p>
        </w:tc>
      </w:tr>
      <w:tr w:rsidR="007F667A" w:rsidRPr="0087262E" w:rsidTr="00CE20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F667A" w:rsidRPr="00B21A18" w:rsidRDefault="007F667A" w:rsidP="00CE205A">
            <w:pPr>
              <w:rPr>
                <w:b/>
                <w:bCs/>
              </w:rPr>
            </w:pPr>
            <w:r>
              <w:rPr>
                <w:b/>
                <w:bCs/>
                <w:lang w:val="en-US"/>
              </w:rPr>
              <w:t>Compulso</w:t>
            </w:r>
            <w:r w:rsidRPr="00034661">
              <w:rPr>
                <w:b/>
                <w:bCs/>
                <w:lang w:val="en-US"/>
              </w:rPr>
              <w:t xml:space="preserve">ry </w:t>
            </w:r>
            <w:r w:rsidRPr="009119C5">
              <w:rPr>
                <w:b/>
                <w:bCs/>
              </w:rPr>
              <w:t>literature</w:t>
            </w:r>
            <w:r w:rsidRPr="00034661">
              <w:rPr>
                <w:b/>
                <w:bCs/>
                <w:lang w:val="en-US"/>
              </w:rPr>
              <w:t>:</w:t>
            </w:r>
          </w:p>
          <w:p w:rsidR="007F667A" w:rsidRDefault="007F667A" w:rsidP="00CE205A">
            <w:pPr>
              <w:shd w:val="clear" w:color="auto" w:fill="E5DFEC"/>
              <w:suppressAutoHyphens/>
              <w:autoSpaceDE w:val="0"/>
              <w:spacing w:before="60" w:after="60"/>
              <w:ind w:left="417" w:right="113"/>
              <w:jc w:val="both"/>
            </w:pPr>
            <w:r>
              <w:t>Anderson, Sweeney, Williams, Freeman and Shoesmith: Statistics for Business and Economics, Second edition, Cengage Learning EMEA, 2010. UK, 928. p. ISBN: 1408018101</w:t>
            </w:r>
          </w:p>
          <w:p w:rsidR="007F667A" w:rsidRPr="00B21A18" w:rsidRDefault="007F667A" w:rsidP="00CE205A">
            <w:pPr>
              <w:shd w:val="clear" w:color="auto" w:fill="E5DFEC"/>
              <w:suppressAutoHyphens/>
              <w:autoSpaceDE w:val="0"/>
              <w:spacing w:before="60" w:after="60"/>
              <w:ind w:left="417" w:right="113"/>
            </w:pPr>
            <w:r>
              <w:t>Howitt, D. – Cramer D.: Introduction to Statistics in Psychology, 6/E Pearson, Harlow. 2014. 744. p. ISBN-13: 9781292000749</w:t>
            </w:r>
          </w:p>
          <w:p w:rsidR="007F667A" w:rsidRPr="00034661" w:rsidRDefault="007F667A" w:rsidP="00CE205A">
            <w:pPr>
              <w:shd w:val="clear" w:color="auto" w:fill="E5DFEC"/>
              <w:suppressAutoHyphens/>
              <w:autoSpaceDE w:val="0"/>
              <w:spacing w:before="60" w:after="60"/>
              <w:ind w:right="113"/>
              <w:jc w:val="both"/>
              <w:rPr>
                <w:b/>
                <w:bCs/>
                <w:lang w:val="en-US"/>
              </w:rPr>
            </w:pPr>
            <w:r w:rsidRPr="00034661">
              <w:rPr>
                <w:b/>
                <w:bCs/>
                <w:lang w:val="en-US"/>
              </w:rPr>
              <w:t xml:space="preserve">Recommended </w:t>
            </w:r>
            <w:r w:rsidRPr="009119C5">
              <w:rPr>
                <w:b/>
                <w:bCs/>
              </w:rPr>
              <w:t>literature</w:t>
            </w:r>
            <w:r w:rsidRPr="00034661">
              <w:rPr>
                <w:b/>
                <w:bCs/>
                <w:lang w:val="en-US"/>
              </w:rPr>
              <w:t xml:space="preserve">: </w:t>
            </w:r>
          </w:p>
          <w:p w:rsidR="007F667A" w:rsidRPr="00B21A18" w:rsidRDefault="007F667A" w:rsidP="00CE205A">
            <w:pPr>
              <w:shd w:val="clear" w:color="auto" w:fill="E5DFEC"/>
              <w:suppressAutoHyphens/>
              <w:autoSpaceDE w:val="0"/>
              <w:spacing w:before="60" w:after="60"/>
              <w:ind w:left="417" w:right="113"/>
            </w:pPr>
            <w:r w:rsidRPr="000B7B75">
              <w:t xml:space="preserve">Field </w:t>
            </w:r>
            <w:proofErr w:type="gramStart"/>
            <w:r w:rsidRPr="000B7B75">
              <w:t>A</w:t>
            </w:r>
            <w:proofErr w:type="gramEnd"/>
            <w:r w:rsidRPr="000B7B75">
              <w:t>.: Discovering Statistics Using SPSS (Introducing Statistical Methods), 5th Edition, SAGE Publications Ltd., London, 2017. 1104. p. ISBN-13: 9781526445780</w:t>
            </w:r>
          </w:p>
        </w:tc>
      </w:tr>
    </w:tbl>
    <w:p w:rsidR="007F667A" w:rsidRDefault="007F667A" w:rsidP="007F667A"/>
    <w:p w:rsidR="007F667A" w:rsidRDefault="007F667A" w:rsidP="007F667A"/>
    <w:p w:rsidR="007F667A" w:rsidRDefault="007F667A" w:rsidP="007F667A">
      <w:pPr>
        <w:jc w:val="center"/>
      </w:pPr>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7F667A" w:rsidRPr="007D6132" w:rsidTr="00CE205A">
        <w:tc>
          <w:tcPr>
            <w:tcW w:w="9250" w:type="dxa"/>
            <w:gridSpan w:val="2"/>
            <w:shd w:val="clear" w:color="auto" w:fill="auto"/>
          </w:tcPr>
          <w:p w:rsidR="007F667A" w:rsidRPr="007D6132" w:rsidRDefault="007F667A" w:rsidP="00CE205A">
            <w:pPr>
              <w:jc w:val="center"/>
              <w:rPr>
                <w:b/>
              </w:rPr>
            </w:pPr>
            <w:r>
              <w:rPr>
                <w:sz w:val="28"/>
                <w:szCs w:val="28"/>
              </w:rPr>
              <w:lastRenderedPageBreak/>
              <w:t>Weekly schedule</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Testing Hypotheses about the Mean of a Normal Distribution,σ Known. Testing Hypotheses about the Mean of a Normal Distribution,σ Not Known.</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proofErr w:type="gramStart"/>
            <w:r w:rsidRPr="00EE341D">
              <w:t>Null</w:t>
            </w:r>
            <w:proofErr w:type="gramEnd"/>
            <w:r w:rsidRPr="00EE341D">
              <w:t xml:space="preserve"> Hypothesis and Alternative Hypothesis. Test Statistic, Critical Values, Rejection and Nonrejection Regions</w:t>
            </w:r>
            <w:proofErr w:type="gramStart"/>
            <w:r w:rsidRPr="00EE341D">
              <w:t>.Type</w:t>
            </w:r>
            <w:proofErr w:type="gramEnd"/>
            <w:r w:rsidRPr="00EE341D">
              <w:t xml:space="preserve"> I and Type II Errors.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Comparing the Means of Two Independent Groups. Comparing Two Dependent Groups.</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Example for Comparing the Means of Two Independent Groups and Comparing Two Dependent Groups.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Comparing More Than Two Groups. The ANOVA F Test for Independent Groups.</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Practice for ANOVA analysis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Applicability conditions of the analysis of variance. The validation process.</w:t>
            </w:r>
            <w:r>
              <w:t xml:space="preserve"> Determining an error type I. an</w:t>
            </w:r>
            <w:r w:rsidRPr="00EE341D">
              <w:t>d type II. The power of analysis of variance.</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Practice for ANOVA analysis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Mixed effect ANOVA.</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Practice for</w:t>
            </w:r>
            <w:r>
              <w:t xml:space="preserve"> mixed effect ANOVA.</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Product-moment correlation coefficient: Pearson, Rank correlation: Kendall, Spearman.</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Examples of the different correlation coefficiens. The interpretation of the results.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Regression analysis. Terms of the use of regression analysis.</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Regression analysis. Terms of the use of regression analysis.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Least Squares Regression. Inferences about the Slope and Intercept. Straight Lines. Linear Regression Model. Least Squares Line. Error Sum of Squares. Standard Deviation of Errors.</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Example for simple regression models.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Total Sum of Squares. Regression Sum of Squares. Coefficient of Determination. Mean, Standard Deviation and Sampling Distribution of the Slope of the Estimated Regression Equation. Inferences Concerning the Slope of the Population Regression Line. Estimation and Prediction in Linear Regression. Linear Correlation Coefficient. Inference Concerning the Population Correlation Coefficient.</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AB09E3" w:rsidRDefault="007F667A" w:rsidP="00CE205A">
            <w:r>
              <w:t xml:space="preserve">LO: </w:t>
            </w:r>
            <w:r w:rsidRPr="00EE341D">
              <w:t>Example for multiple regression models.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Multi correlation and regression. A good model and measurement criteria. Elasticity concept, measuring. Partial elasticities. Cobb-Douglas function.</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Example for the Elasticity. Partial elasticities. Using Cobb-Douglas function in practice.</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 xml:space="preserve">Time series analysis. </w:t>
            </w:r>
            <w:proofErr w:type="gramStart"/>
            <w:r w:rsidRPr="00EE341D">
              <w:t>Trend</w:t>
            </w:r>
            <w:proofErr w:type="gramEnd"/>
            <w:r w:rsidRPr="00EE341D">
              <w:t>, cycle, seasonality and error. The decomposition of the time series. An analysis of the time series means (mean size of the phenomenon, the mean of the absolute and relative changes).</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Example for stock and flow types of time series.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 xml:space="preserve">Time series analysis. </w:t>
            </w:r>
            <w:proofErr w:type="gramStart"/>
            <w:r w:rsidRPr="00EE341D">
              <w:t>Trend</w:t>
            </w:r>
            <w:proofErr w:type="gramEnd"/>
            <w:r w:rsidRPr="00EE341D">
              <w:t xml:space="preserve"> analysis: moving averages, trend analytical calculation (linear regression).</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 xml:space="preserve">Representing together the moving average method and the original time series. Example of a linear </w:t>
            </w:r>
            <w:proofErr w:type="gramStart"/>
            <w:r w:rsidRPr="00EE341D">
              <w:t>trend</w:t>
            </w:r>
            <w:proofErr w:type="gramEnd"/>
            <w:r w:rsidRPr="00EE341D">
              <w:t xml:space="preserve"> calculation and interpretation of the parameters.</w:t>
            </w:r>
          </w:p>
        </w:tc>
      </w:tr>
      <w:tr w:rsidR="007F667A" w:rsidRPr="007317D2" w:rsidTr="00CE205A">
        <w:tc>
          <w:tcPr>
            <w:tcW w:w="1529" w:type="dxa"/>
            <w:vMerge w:val="restart"/>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rsidRPr="00EE341D">
              <w:t>Seasonal character and measurement. Additive and multiplicative models. Seasonal differences and seasonal indices calculation, interpretation and use. Seasonal adjustment. Extrapolation.</w:t>
            </w:r>
          </w:p>
        </w:tc>
      </w:tr>
      <w:tr w:rsidR="007F667A" w:rsidRPr="007317D2" w:rsidTr="00CE205A">
        <w:tc>
          <w:tcPr>
            <w:tcW w:w="1529" w:type="dxa"/>
            <w:vMerge/>
            <w:shd w:val="clear" w:color="auto" w:fill="auto"/>
          </w:tcPr>
          <w:p w:rsidR="007F667A" w:rsidRPr="007317D2" w:rsidRDefault="007F667A" w:rsidP="007F667A">
            <w:pPr>
              <w:numPr>
                <w:ilvl w:val="0"/>
                <w:numId w:val="28"/>
              </w:numPr>
            </w:pPr>
          </w:p>
        </w:tc>
        <w:tc>
          <w:tcPr>
            <w:tcW w:w="7721" w:type="dxa"/>
            <w:shd w:val="clear" w:color="auto" w:fill="auto"/>
          </w:tcPr>
          <w:p w:rsidR="007F667A" w:rsidRPr="00BF1195" w:rsidRDefault="007F667A" w:rsidP="00CE205A">
            <w:pPr>
              <w:jc w:val="both"/>
            </w:pPr>
            <w:r>
              <w:t xml:space="preserve">LO: </w:t>
            </w:r>
            <w:r w:rsidRPr="00EE341D">
              <w:t xml:space="preserve">Examples of seasonal differences and seasonal indices calculation and interpretation. Examples for extrapolation. Making </w:t>
            </w:r>
            <w:proofErr w:type="gramStart"/>
            <w:r w:rsidRPr="00EE341D">
              <w:t>computer</w:t>
            </w:r>
            <w:proofErr w:type="gramEnd"/>
            <w:r w:rsidRPr="00EE341D">
              <w:t xml:space="preserve"> time series analysis and interpretation of the outputs.</w:t>
            </w:r>
          </w:p>
        </w:tc>
      </w:tr>
    </w:tbl>
    <w:p w:rsidR="007F667A" w:rsidRDefault="007F667A" w:rsidP="007F667A">
      <w:r w:rsidRPr="00034661">
        <w:rPr>
          <w:lang w:val="en-US"/>
        </w:rPr>
        <w:t>*</w:t>
      </w:r>
      <w:r w:rsidRPr="000974F4">
        <w:t xml:space="preserve"> </w:t>
      </w:r>
      <w:r w:rsidRPr="00034661">
        <w:rPr>
          <w:lang w:val="en-US"/>
        </w:rPr>
        <w:t>LO learning outcomes</w:t>
      </w:r>
    </w:p>
    <w:p w:rsidR="00156C7D" w:rsidRPr="00034661" w:rsidRDefault="00156C7D" w:rsidP="00F660DD">
      <w:pPr>
        <w:rPr>
          <w:lang w:val="en-US"/>
        </w:rPr>
      </w:pPr>
    </w:p>
    <w:p w:rsidR="00B04117" w:rsidRDefault="00B04117">
      <w:pPr>
        <w:spacing w:after="160" w:line="259" w:lineRule="auto"/>
        <w:rPr>
          <w:lang w:val="en-US"/>
        </w:rPr>
      </w:pPr>
      <w:r>
        <w:rPr>
          <w:lang w:val="en-US"/>
        </w:rPr>
        <w:br w:type="page"/>
      </w:r>
    </w:p>
    <w:p w:rsidR="00B04117" w:rsidRPr="00417F0A" w:rsidRDefault="00B04117" w:rsidP="00B04117">
      <w:pPr>
        <w:rPr>
          <w:lang w:val="en-US"/>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04117" w:rsidRPr="00417F0A" w:rsidTr="00B0411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04117" w:rsidRPr="00417F0A" w:rsidRDefault="00B04117" w:rsidP="00B04117">
            <w:pPr>
              <w:ind w:left="20"/>
              <w:rPr>
                <w:rFonts w:eastAsia="Arial Unicode MS"/>
                <w:lang w:val="en-US"/>
              </w:rPr>
            </w:pPr>
            <w:r w:rsidRPr="00417F0A">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B04117" w:rsidRPr="00417F0A" w:rsidRDefault="00B04117" w:rsidP="00B04117">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04117" w:rsidRPr="00417F0A" w:rsidRDefault="00B04117" w:rsidP="00B04117">
            <w:pPr>
              <w:jc w:val="center"/>
              <w:rPr>
                <w:rFonts w:eastAsia="Arial Unicode MS"/>
                <w:szCs w:val="16"/>
                <w:lang w:val="en-US"/>
              </w:rPr>
            </w:pPr>
            <w:r w:rsidRPr="00417F0A">
              <w:rPr>
                <w:rFonts w:eastAsia="Arial Unicode MS"/>
                <w:szCs w:val="16"/>
                <w:lang w:val="en-US"/>
              </w:rPr>
              <w:t>Marketingmenedzsment</w:t>
            </w:r>
          </w:p>
        </w:tc>
        <w:tc>
          <w:tcPr>
            <w:tcW w:w="855" w:type="dxa"/>
            <w:vMerge w:val="restart"/>
            <w:tcBorders>
              <w:top w:val="single" w:sz="4" w:space="0" w:color="auto"/>
              <w:left w:val="single" w:sz="4" w:space="0" w:color="auto"/>
              <w:right w:val="single" w:sz="4" w:space="0" w:color="auto"/>
            </w:tcBorders>
            <w:vAlign w:val="center"/>
          </w:tcPr>
          <w:p w:rsidR="00B04117" w:rsidRPr="00417F0A" w:rsidRDefault="00B04117" w:rsidP="00B04117">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04117" w:rsidRPr="00417F0A" w:rsidRDefault="00B04117" w:rsidP="00B04117">
            <w:pPr>
              <w:jc w:val="center"/>
              <w:rPr>
                <w:rFonts w:eastAsia="Arial Unicode MS"/>
                <w:b/>
                <w:lang w:val="en-US"/>
              </w:rPr>
            </w:pPr>
            <w:r w:rsidRPr="00417F0A">
              <w:rPr>
                <w:rFonts w:eastAsia="Arial Unicode MS"/>
                <w:b/>
                <w:lang w:val="en-US"/>
              </w:rPr>
              <w:t>GT_AGMNE012</w:t>
            </w:r>
          </w:p>
        </w:tc>
      </w:tr>
      <w:tr w:rsidR="00B04117" w:rsidRPr="00417F0A" w:rsidTr="00B0411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04117" w:rsidRPr="00417F0A" w:rsidRDefault="00B04117" w:rsidP="00B0411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B04117" w:rsidRPr="00417F0A" w:rsidRDefault="00B04117" w:rsidP="00B04117">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04117" w:rsidRPr="00417F0A" w:rsidRDefault="00B04117" w:rsidP="00B04117">
            <w:pPr>
              <w:jc w:val="center"/>
              <w:rPr>
                <w:b/>
                <w:lang w:val="en-US"/>
              </w:rPr>
            </w:pPr>
            <w:r w:rsidRPr="00417F0A">
              <w:rPr>
                <w:b/>
                <w:lang w:val="en-US"/>
              </w:rPr>
              <w:t>Marketing Management</w:t>
            </w:r>
          </w:p>
        </w:tc>
        <w:tc>
          <w:tcPr>
            <w:tcW w:w="855" w:type="dxa"/>
            <w:vMerge/>
            <w:tcBorders>
              <w:left w:val="single" w:sz="4" w:space="0" w:color="auto"/>
              <w:bottom w:val="single" w:sz="4" w:space="0" w:color="auto"/>
              <w:right w:val="single" w:sz="4" w:space="0" w:color="auto"/>
            </w:tcBorders>
            <w:vAlign w:val="center"/>
          </w:tcPr>
          <w:p w:rsidR="00B04117" w:rsidRPr="00417F0A" w:rsidRDefault="00B04117" w:rsidP="00B0411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04117" w:rsidRPr="00417F0A" w:rsidRDefault="00B04117" w:rsidP="00B04117">
            <w:pPr>
              <w:rPr>
                <w:rFonts w:eastAsia="Arial Unicode MS"/>
                <w:sz w:val="16"/>
                <w:szCs w:val="16"/>
                <w:lang w:val="en-US"/>
              </w:rPr>
            </w:pPr>
          </w:p>
        </w:tc>
      </w:tr>
      <w:tr w:rsidR="00B04117" w:rsidRPr="00417F0A" w:rsidTr="00B0411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b/>
                <w:bCs/>
                <w:sz w:val="24"/>
                <w:szCs w:val="24"/>
                <w:lang w:val="en-US"/>
              </w:rPr>
            </w:pPr>
          </w:p>
        </w:tc>
      </w:tr>
      <w:tr w:rsidR="00B04117" w:rsidRPr="00417F0A" w:rsidTr="00B0411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b/>
                <w:lang w:val="en-US"/>
              </w:rPr>
            </w:pPr>
            <w:r w:rsidRPr="00417F0A">
              <w:rPr>
                <w:lang w:val="en-US"/>
              </w:rPr>
              <w:t>Faculty of Economics and Business, Institute of Marketing and Commerce</w:t>
            </w:r>
          </w:p>
        </w:tc>
      </w:tr>
      <w:tr w:rsidR="00B04117" w:rsidRPr="00417F0A" w:rsidTr="00B0411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04117" w:rsidRPr="00417F0A" w:rsidRDefault="00B04117" w:rsidP="00B04117">
            <w:pPr>
              <w:jc w:val="center"/>
              <w:rPr>
                <w:rFonts w:eastAsia="Arial Unicode MS"/>
                <w:lang w:val="en-US"/>
              </w:rPr>
            </w:pPr>
            <w:r w:rsidRPr="00417F0A">
              <w:rPr>
                <w:rFonts w:eastAsia="Arial Unicode MS"/>
                <w:lang w:val="en-US"/>
              </w:rPr>
              <w:t>Marketing</w:t>
            </w:r>
          </w:p>
        </w:tc>
        <w:tc>
          <w:tcPr>
            <w:tcW w:w="855" w:type="dxa"/>
            <w:tcBorders>
              <w:top w:val="single" w:sz="4" w:space="0" w:color="auto"/>
              <w:left w:val="nil"/>
              <w:bottom w:val="single" w:sz="4" w:space="0" w:color="auto"/>
              <w:right w:val="single" w:sz="4" w:space="0" w:color="auto"/>
            </w:tcBorders>
            <w:vAlign w:val="center"/>
          </w:tcPr>
          <w:p w:rsidR="00B04117" w:rsidRPr="00417F0A" w:rsidRDefault="00B04117" w:rsidP="00B04117">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04117" w:rsidRPr="00417F0A" w:rsidRDefault="00B04117" w:rsidP="00B04117">
            <w:pPr>
              <w:jc w:val="center"/>
              <w:rPr>
                <w:rFonts w:eastAsia="Arial Unicode MS"/>
                <w:lang w:val="en-US"/>
              </w:rPr>
            </w:pPr>
            <w:r w:rsidRPr="00417F0A">
              <w:rPr>
                <w:rFonts w:eastAsia="Arial Unicode MS"/>
                <w:lang w:val="en-US"/>
              </w:rPr>
              <w:t>GT_AGMNE011</w:t>
            </w:r>
          </w:p>
        </w:tc>
      </w:tr>
      <w:tr w:rsidR="00B04117" w:rsidRPr="00417F0A" w:rsidTr="00B0411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04117" w:rsidRPr="00417F0A" w:rsidRDefault="00B04117" w:rsidP="00B0411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B04117" w:rsidRPr="00417F0A" w:rsidRDefault="00B04117" w:rsidP="00B04117">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B04117" w:rsidRPr="00417F0A" w:rsidRDefault="00B04117" w:rsidP="00B04117">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B04117" w:rsidRPr="00417F0A" w:rsidRDefault="00B04117" w:rsidP="00B04117">
            <w:pPr>
              <w:rPr>
                <w:lang w:val="en-US"/>
              </w:rPr>
            </w:pPr>
            <w:r w:rsidRPr="00417F0A">
              <w:rPr>
                <w:lang w:val="en-US"/>
              </w:rPr>
              <w:t xml:space="preserve"> Language of instruction:</w:t>
            </w:r>
          </w:p>
        </w:tc>
      </w:tr>
      <w:tr w:rsidR="00B04117" w:rsidRPr="00417F0A" w:rsidTr="00B0411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04117" w:rsidRPr="00417F0A" w:rsidRDefault="00B04117" w:rsidP="00B0411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B04117" w:rsidRPr="00417F0A" w:rsidRDefault="00B04117" w:rsidP="00B0411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B04117" w:rsidRPr="00417F0A" w:rsidRDefault="00B04117" w:rsidP="00B0411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B04117" w:rsidRPr="00417F0A" w:rsidRDefault="00B04117" w:rsidP="00B04117">
            <w:pPr>
              <w:rPr>
                <w:sz w:val="16"/>
                <w:szCs w:val="16"/>
                <w:lang w:val="en-US"/>
              </w:rPr>
            </w:pPr>
          </w:p>
        </w:tc>
      </w:tr>
      <w:tr w:rsidR="00B04117" w:rsidRPr="00417F0A" w:rsidTr="00B0411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r w:rsidRPr="00417F0A">
              <w:rPr>
                <w:sz w:val="16"/>
                <w:szCs w:val="16"/>
                <w:lang w:val="en-US"/>
              </w:rPr>
              <w:t xml:space="preserve"> full-time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b/>
                <w:sz w:val="16"/>
                <w:szCs w:val="16"/>
                <w:lang w:val="en-US"/>
              </w:rPr>
            </w:pPr>
            <w:r w:rsidRPr="00417F0A">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b/>
                <w:sz w:val="16"/>
                <w:szCs w:val="16"/>
                <w:lang w:val="en-US"/>
              </w:rPr>
            </w:pPr>
            <w:r w:rsidRPr="00417F0A">
              <w:rPr>
                <w:b/>
                <w:sz w:val="16"/>
                <w:szCs w:val="16"/>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b/>
                <w:sz w:val="16"/>
                <w:szCs w:val="16"/>
                <w:lang w:val="en-US"/>
              </w:rPr>
            </w:pPr>
            <w:r w:rsidRPr="00417F0A">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04117" w:rsidRPr="00417F0A" w:rsidRDefault="00B04117" w:rsidP="00B04117">
            <w:pPr>
              <w:jc w:val="center"/>
              <w:rPr>
                <w:b/>
                <w:lang w:val="en-US"/>
              </w:rPr>
            </w:pPr>
            <w:r w:rsidRPr="00417F0A">
              <w:rPr>
                <w:b/>
                <w:lang w:val="en-US"/>
              </w:rPr>
              <w:t>examination</w:t>
            </w:r>
          </w:p>
        </w:tc>
        <w:tc>
          <w:tcPr>
            <w:tcW w:w="855" w:type="dxa"/>
            <w:vMerge w:val="restart"/>
            <w:tcBorders>
              <w:top w:val="single" w:sz="4" w:space="0" w:color="auto"/>
              <w:left w:val="single" w:sz="4" w:space="0" w:color="auto"/>
              <w:right w:val="single" w:sz="4" w:space="0" w:color="auto"/>
            </w:tcBorders>
            <w:vAlign w:val="center"/>
          </w:tcPr>
          <w:p w:rsidR="00B04117" w:rsidRPr="00417F0A" w:rsidRDefault="00B04117" w:rsidP="00B04117">
            <w:pPr>
              <w:jc w:val="center"/>
              <w:rPr>
                <w:b/>
                <w:lang w:val="en-US"/>
              </w:rPr>
            </w:pPr>
            <w:r w:rsidRPr="00417F0A">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04117" w:rsidRPr="00417F0A" w:rsidRDefault="00B04117" w:rsidP="00B04117">
            <w:pPr>
              <w:jc w:val="center"/>
              <w:rPr>
                <w:b/>
                <w:lang w:val="en-US"/>
              </w:rPr>
            </w:pPr>
            <w:r w:rsidRPr="00417F0A">
              <w:rPr>
                <w:b/>
                <w:lang w:val="en-US"/>
              </w:rPr>
              <w:t>English</w:t>
            </w:r>
          </w:p>
        </w:tc>
      </w:tr>
      <w:tr w:rsidR="00B04117" w:rsidRPr="00417F0A" w:rsidTr="00B0411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B04117" w:rsidRPr="00417F0A" w:rsidRDefault="00B04117" w:rsidP="00B0411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04117" w:rsidRPr="00417F0A" w:rsidRDefault="00B04117" w:rsidP="00B04117">
            <w:pPr>
              <w:jc w:val="center"/>
              <w:rPr>
                <w:sz w:val="16"/>
                <w:szCs w:val="16"/>
                <w:lang w:val="en-US"/>
              </w:rPr>
            </w:pPr>
          </w:p>
        </w:tc>
      </w:tr>
      <w:tr w:rsidR="00B04117" w:rsidRPr="00417F0A" w:rsidTr="00B0411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04117" w:rsidRPr="00417F0A" w:rsidRDefault="00B04117" w:rsidP="00B04117">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B04117" w:rsidRPr="00417F0A" w:rsidRDefault="00B04117" w:rsidP="00B04117">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04117" w:rsidRPr="00417F0A" w:rsidRDefault="00B04117" w:rsidP="00B04117">
            <w:pPr>
              <w:jc w:val="center"/>
              <w:rPr>
                <w:b/>
                <w:lang w:val="en-US"/>
              </w:rPr>
            </w:pPr>
            <w:r w:rsidRPr="00417F0A">
              <w:rPr>
                <w:b/>
                <w:lang w:val="en-US"/>
              </w:rPr>
              <w:t>Dr. Kiss Marietta</w:t>
            </w:r>
          </w:p>
        </w:tc>
        <w:tc>
          <w:tcPr>
            <w:tcW w:w="855" w:type="dxa"/>
            <w:tcBorders>
              <w:top w:val="single" w:sz="4" w:space="0" w:color="auto"/>
              <w:left w:val="nil"/>
              <w:bottom w:val="single" w:sz="4" w:space="0" w:color="auto"/>
              <w:right w:val="single" w:sz="4" w:space="0" w:color="auto"/>
            </w:tcBorders>
            <w:vAlign w:val="center"/>
          </w:tcPr>
          <w:p w:rsidR="00B04117" w:rsidRPr="00417F0A" w:rsidRDefault="00B04117" w:rsidP="00B04117">
            <w:pPr>
              <w:rPr>
                <w:rFonts w:eastAsia="Arial Unicode MS"/>
                <w:lang w:val="en-US"/>
              </w:rPr>
            </w:pPr>
            <w:r w:rsidRPr="00417F0A">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04117" w:rsidRPr="00417F0A" w:rsidRDefault="00B04117" w:rsidP="00B04117">
            <w:pPr>
              <w:jc w:val="center"/>
              <w:rPr>
                <w:b/>
                <w:lang w:val="en-US"/>
              </w:rPr>
            </w:pPr>
            <w:r w:rsidRPr="00417F0A">
              <w:rPr>
                <w:b/>
                <w:lang w:val="en-US"/>
              </w:rPr>
              <w:t>associate professor</w:t>
            </w:r>
          </w:p>
        </w:tc>
      </w:tr>
      <w:tr w:rsidR="00B04117" w:rsidRPr="00417F0A" w:rsidTr="00B0411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rPr>
                <w:lang w:val="en-US"/>
              </w:rPr>
            </w:pPr>
            <w:r w:rsidRPr="00417F0A">
              <w:rPr>
                <w:lang w:val="en-US"/>
              </w:rPr>
              <w:t>Course goals:</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As this course is a sequel to Marketing, its aim is to make students able to apply their previously gained marketing knowledge in solving business problems. Beside the new topics, the course aims to deepen the marketing knowledge students already have, via lectures and seminars, including a marketing simulation game.</w:t>
            </w:r>
          </w:p>
        </w:tc>
      </w:tr>
      <w:tr w:rsidR="00B04117" w:rsidRPr="00417F0A" w:rsidTr="00B04117">
        <w:trPr>
          <w:cantSplit/>
          <w:trHeight w:val="1400"/>
        </w:trPr>
        <w:tc>
          <w:tcPr>
            <w:tcW w:w="9939" w:type="dxa"/>
            <w:gridSpan w:val="10"/>
            <w:tcBorders>
              <w:top w:val="single" w:sz="4" w:space="0" w:color="auto"/>
              <w:left w:val="single" w:sz="4" w:space="0" w:color="auto"/>
              <w:right w:val="single" w:sz="4" w:space="0" w:color="000000"/>
            </w:tcBorders>
            <w:vAlign w:val="center"/>
          </w:tcPr>
          <w:p w:rsidR="00B04117" w:rsidRPr="00417F0A" w:rsidRDefault="00B04117" w:rsidP="00B04117">
            <w:pPr>
              <w:jc w:val="both"/>
              <w:rPr>
                <w:b/>
                <w:bCs/>
                <w:lang w:val="en-US"/>
              </w:rPr>
            </w:pPr>
            <w:r w:rsidRPr="00417F0A">
              <w:rPr>
                <w:b/>
                <w:bCs/>
                <w:lang w:val="en-US"/>
              </w:rPr>
              <w:t xml:space="preserve">Competences: </w:t>
            </w:r>
          </w:p>
          <w:p w:rsidR="00B04117" w:rsidRPr="00417F0A" w:rsidRDefault="00B04117" w:rsidP="00B04117">
            <w:pPr>
              <w:ind w:left="402"/>
              <w:jc w:val="both"/>
              <w:rPr>
                <w:i/>
                <w:lang w:val="en-US"/>
              </w:rPr>
            </w:pPr>
            <w:r w:rsidRPr="00417F0A">
              <w:rPr>
                <w:i/>
                <w:lang w:val="en-US"/>
              </w:rPr>
              <w:t xml:space="preserve">Knowledge: </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Students know the specificities of team and project work.</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They know the methods and tools of professional and efficient communication.</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From the textbook, class discussions, and the simulation game students will learn about the decisions that marketers must make.</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They get a knowledge about tools, methods, and frameworks that will assist them in making those decisions effectively.</w:t>
            </w:r>
          </w:p>
          <w:p w:rsidR="00B04117" w:rsidRPr="00417F0A" w:rsidRDefault="00B04117" w:rsidP="00B04117">
            <w:pPr>
              <w:ind w:left="402"/>
              <w:jc w:val="both"/>
              <w:rPr>
                <w:i/>
                <w:lang w:val="en-US"/>
              </w:rPr>
            </w:pPr>
            <w:r w:rsidRPr="00417F0A">
              <w:rPr>
                <w:i/>
                <w:lang w:val="en-US"/>
              </w:rPr>
              <w:t>Capabilities:</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Students are able to write and present, and participate in discussions in English.</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They are able to participate in team/project work.</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xml:space="preserve">- They are able to use modern information technology tools (Microsoft Word, PowerPoint, </w:t>
            </w:r>
            <w:proofErr w:type="gramStart"/>
            <w:r w:rsidRPr="00417F0A">
              <w:rPr>
                <w:lang w:val="en-US"/>
              </w:rPr>
              <w:t>Internet</w:t>
            </w:r>
            <w:proofErr w:type="gramEnd"/>
            <w:r w:rsidRPr="00417F0A">
              <w:rPr>
                <w:lang w:val="en-US"/>
              </w:rPr>
              <w:t>) and to communicate in a professional and efficient manner both in writing and orally.</w:t>
            </w:r>
          </w:p>
          <w:p w:rsidR="00B04117" w:rsidRPr="00417F0A" w:rsidRDefault="00B04117" w:rsidP="00B04117">
            <w:pPr>
              <w:ind w:left="402"/>
              <w:jc w:val="both"/>
              <w:rPr>
                <w:i/>
                <w:lang w:val="en-US"/>
              </w:rPr>
            </w:pPr>
            <w:r w:rsidRPr="00417F0A">
              <w:rPr>
                <w:i/>
                <w:lang w:val="en-US"/>
              </w:rPr>
              <w:t>Attitudes:</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Students are open to adopt and use the modern and innovative processes.</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They are open to different opinions of others if they are well justified professionally.</w:t>
            </w:r>
          </w:p>
          <w:p w:rsidR="00B04117" w:rsidRPr="00417F0A" w:rsidRDefault="00B04117" w:rsidP="00B04117">
            <w:pPr>
              <w:ind w:left="402"/>
              <w:jc w:val="both"/>
              <w:rPr>
                <w:i/>
                <w:lang w:val="en-US"/>
              </w:rPr>
            </w:pPr>
            <w:r w:rsidRPr="00417F0A">
              <w:rPr>
                <w:i/>
                <w:lang w:val="en-US"/>
              </w:rPr>
              <w:t>Autonomy, responsibility:</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Students take responsibility for their professional decisions.</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They are able to plan and manage marketing processes individually.</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xml:space="preserve">- Students are able to analyze the role of marketing within the firm and society. </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 On the practical side, this new understanding of marketing should make each of them a more knowledgeable consumer.</w:t>
            </w:r>
          </w:p>
        </w:tc>
      </w:tr>
      <w:tr w:rsidR="00B04117" w:rsidRPr="00417F0A" w:rsidTr="00B0411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rPr>
                <w:b/>
                <w:bCs/>
                <w:lang w:val="en-US"/>
              </w:rPr>
            </w:pPr>
            <w:r w:rsidRPr="00417F0A">
              <w:rPr>
                <w:b/>
                <w:bCs/>
                <w:lang w:val="en-US"/>
              </w:rPr>
              <w:t>Course content , topics:</w:t>
            </w:r>
          </w:p>
          <w:p w:rsidR="00B04117" w:rsidRPr="00417F0A" w:rsidRDefault="00B04117" w:rsidP="00B04117">
            <w:pPr>
              <w:shd w:val="clear" w:color="auto" w:fill="E5DFEC"/>
              <w:suppressAutoHyphens/>
              <w:autoSpaceDE w:val="0"/>
              <w:spacing w:before="60" w:after="60"/>
              <w:ind w:left="417" w:right="113"/>
              <w:jc w:val="both"/>
              <w:rPr>
                <w:lang w:val="en-US"/>
              </w:rPr>
            </w:pPr>
            <w:r w:rsidRPr="00417F0A">
              <w:rPr>
                <w:lang w:val="en-US"/>
              </w:rPr>
              <w:t>The course includes the following topics: communicating customer value; advertising and public relations; personal selling and sales promotion; direct, online, social media, and mobile marketing; creating competitive advantage; the global marketplace; social responsibility and ethics.</w:t>
            </w:r>
          </w:p>
        </w:tc>
      </w:tr>
      <w:tr w:rsidR="00B04117" w:rsidRPr="00417F0A" w:rsidTr="00B0411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B04117" w:rsidRPr="00417F0A" w:rsidRDefault="00B04117" w:rsidP="00B04117">
            <w:pPr>
              <w:rPr>
                <w:b/>
                <w:bCs/>
                <w:lang w:val="en-US"/>
              </w:rPr>
            </w:pPr>
            <w:r w:rsidRPr="00417F0A">
              <w:rPr>
                <w:b/>
                <w:bCs/>
                <w:lang w:val="en-US"/>
              </w:rPr>
              <w:t>Learning methods:</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Lecture presentations (students are provided with lecture slides), class discussions, e-learning materials including the e-book, online assignments/homework, a study plan with additional exercises to practice, and a marketing simulation game.</w:t>
            </w:r>
          </w:p>
        </w:tc>
      </w:tr>
      <w:tr w:rsidR="00B04117" w:rsidRPr="00417F0A" w:rsidTr="00B0411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04117" w:rsidRPr="00417F0A" w:rsidRDefault="00B04117" w:rsidP="00B04117">
            <w:pPr>
              <w:rPr>
                <w:b/>
                <w:bCs/>
                <w:lang w:val="en-US"/>
              </w:rPr>
            </w:pPr>
            <w:r w:rsidRPr="00417F0A">
              <w:rPr>
                <w:b/>
                <w:bCs/>
                <w:lang w:val="en-US"/>
              </w:rPr>
              <w:t>Assessment</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 The calculation of the final grade is as follows:</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 Introductory test on the simulation game </w:t>
            </w:r>
            <w:r w:rsidRPr="00417F0A">
              <w:rPr>
                <w:lang w:val="en-US"/>
              </w:rPr>
              <w:tab/>
              <w:t>5%</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lastRenderedPageBreak/>
              <w:t xml:space="preserve">- Oral presentation of team strategy </w:t>
            </w:r>
            <w:r w:rsidRPr="00417F0A">
              <w:rPr>
                <w:lang w:val="en-US"/>
              </w:rPr>
              <w:tab/>
            </w:r>
            <w:r w:rsidRPr="00417F0A">
              <w:rPr>
                <w:lang w:val="en-US"/>
              </w:rPr>
              <w:tab/>
              <w:t>20%</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Hand-out for oral presentation</w:t>
            </w:r>
            <w:r w:rsidRPr="00417F0A">
              <w:rPr>
                <w:lang w:val="en-US"/>
              </w:rPr>
              <w:tab/>
            </w:r>
            <w:r w:rsidRPr="00417F0A">
              <w:rPr>
                <w:lang w:val="en-US"/>
              </w:rPr>
              <w:tab/>
              <w:t>5%</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 Performance in the simulation game   </w:t>
            </w:r>
            <w:r w:rsidRPr="00417F0A">
              <w:rPr>
                <w:lang w:val="en-US"/>
              </w:rPr>
              <w:tab/>
              <w:t>20%</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 Examination </w:t>
            </w:r>
            <w:r w:rsidRPr="00417F0A">
              <w:rPr>
                <w:lang w:val="en-US"/>
              </w:rPr>
              <w:tab/>
            </w:r>
            <w:r w:rsidRPr="00417F0A">
              <w:rPr>
                <w:lang w:val="en-US"/>
              </w:rPr>
              <w:tab/>
            </w:r>
            <w:r w:rsidRPr="00417F0A">
              <w:rPr>
                <w:lang w:val="en-US"/>
              </w:rPr>
              <w:tab/>
            </w:r>
            <w:r w:rsidRPr="00417F0A">
              <w:rPr>
                <w:lang w:val="en-US"/>
              </w:rPr>
              <w:tab/>
              <w:t>50%</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Extra credit questions via MyLab Marketing</w:t>
            </w:r>
            <w:r w:rsidRPr="00417F0A">
              <w:rPr>
                <w:lang w:val="en-US"/>
              </w:rPr>
              <w:tab/>
              <w:t>+10%</w:t>
            </w:r>
            <w:r w:rsidRPr="00417F0A">
              <w:rPr>
                <w:lang w:val="en-US"/>
              </w:rPr>
              <w:tab/>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The final result will be evaluated according to the following schedule:</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ab/>
              <w:t>0-50% – 1</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ab/>
              <w:t>51-62% – 2</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ab/>
              <w:t>63-74% – 3</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ab/>
              <w:t>75-86% – 4</w:t>
            </w:r>
            <w:r w:rsidRPr="00417F0A">
              <w:rPr>
                <w:lang w:val="en-US"/>
              </w:rPr>
              <w:tab/>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ab/>
              <w:t>87-110% – 5</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Attendance is expected and </w:t>
            </w:r>
            <w:proofErr w:type="gramStart"/>
            <w:r w:rsidRPr="00417F0A">
              <w:rPr>
                <w:lang w:val="en-US"/>
              </w:rPr>
              <w:t>is taken</w:t>
            </w:r>
            <w:proofErr w:type="gramEnd"/>
            <w:r w:rsidRPr="00417F0A">
              <w:rPr>
                <w:lang w:val="en-US"/>
              </w:rPr>
              <w:t xml:space="preserve"> at the beginning or the end of each class. More than three absences from seminar classes for any reason will result in denial of the signature for the class. Participation is particularly important and NOT VOLUNTARY in our simulation game. Students participate in the simulation game in teams. In the second seminar, teams have to take a short test about the simulation game rules in order to be prepared for the game.</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Student grade for the seminar work </w:t>
            </w:r>
            <w:proofErr w:type="gramStart"/>
            <w:r w:rsidRPr="00417F0A">
              <w:rPr>
                <w:lang w:val="en-US"/>
              </w:rPr>
              <w:t>is based</w:t>
            </w:r>
            <w:proofErr w:type="gramEnd"/>
            <w:r w:rsidRPr="00417F0A">
              <w:rPr>
                <w:lang w:val="en-US"/>
              </w:rPr>
              <w:t xml:space="preserve"> on a peer review completed by each member of the team in the last seminar to determine whether each member of the team contributed fairly to prepare the assigned tasks (both the game and the presentation). A team member who fails to contribute </w:t>
            </w:r>
            <w:proofErr w:type="gramStart"/>
            <w:r w:rsidRPr="00417F0A">
              <w:rPr>
                <w:lang w:val="en-US"/>
              </w:rPr>
              <w:t>can be dismissed</w:t>
            </w:r>
            <w:proofErr w:type="gramEnd"/>
            <w:r w:rsidRPr="00417F0A">
              <w:rPr>
                <w:lang w:val="en-US"/>
              </w:rPr>
              <w:t xml:space="preserve">. A dismissed team member will lose 50% of his/her grade based on the peer review and </w:t>
            </w:r>
            <w:proofErr w:type="gramStart"/>
            <w:r w:rsidRPr="00417F0A">
              <w:rPr>
                <w:lang w:val="en-US"/>
              </w:rPr>
              <w:t>will not be credited</w:t>
            </w:r>
            <w:proofErr w:type="gramEnd"/>
            <w:r w:rsidRPr="00417F0A">
              <w:rPr>
                <w:lang w:val="en-US"/>
              </w:rPr>
              <w:t xml:space="preserve"> for submitted work related to the marketing game after the dismissal. Only those students’ peer reviews </w:t>
            </w:r>
            <w:proofErr w:type="gramStart"/>
            <w:r w:rsidRPr="00417F0A">
              <w:rPr>
                <w:lang w:val="en-US"/>
              </w:rPr>
              <w:t>will be taken</w:t>
            </w:r>
            <w:proofErr w:type="gramEnd"/>
            <w:r w:rsidRPr="00417F0A">
              <w:rPr>
                <w:lang w:val="en-US"/>
              </w:rPr>
              <w:t xml:space="preserve"> into account who are present and submit the review when requested.</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Oral presentation on the firm strategy (preparing PowerPoint slides is compulsory!) </w:t>
            </w:r>
            <w:proofErr w:type="gramStart"/>
            <w:r w:rsidRPr="00417F0A">
              <w:rPr>
                <w:lang w:val="en-US"/>
              </w:rPr>
              <w:t>will be graded</w:t>
            </w:r>
            <w:proofErr w:type="gramEnd"/>
            <w:r w:rsidRPr="00417F0A">
              <w:rPr>
                <w:lang w:val="en-US"/>
              </w:rPr>
              <w:t xml:space="preserve"> on two parts: content and delivery. Content includes whether the presentation was accurate, complete, specific, and detailed. Delivery includes whether the presentation was interesting, lively, special, upbeat, and clear. The oral presentation </w:t>
            </w:r>
            <w:proofErr w:type="gramStart"/>
            <w:r w:rsidRPr="00417F0A">
              <w:rPr>
                <w:lang w:val="en-US"/>
              </w:rPr>
              <w:t>cannot be skipped or rescheduled</w:t>
            </w:r>
            <w:proofErr w:type="gramEnd"/>
            <w:r w:rsidRPr="00417F0A">
              <w:rPr>
                <w:lang w:val="en-US"/>
              </w:rPr>
              <w:t xml:space="preserve">; the only date in which it should be held is the last seminar. In case of the omission of the presentation, the signature </w:t>
            </w:r>
            <w:proofErr w:type="gramStart"/>
            <w:r w:rsidRPr="00417F0A">
              <w:rPr>
                <w:lang w:val="en-US"/>
              </w:rPr>
              <w:t>will be denied</w:t>
            </w:r>
            <w:proofErr w:type="gramEnd"/>
            <w:r w:rsidRPr="00417F0A">
              <w:rPr>
                <w:lang w:val="en-US"/>
              </w:rPr>
              <w:t xml:space="preserve"> for all of the group members. The signature </w:t>
            </w:r>
            <w:proofErr w:type="gramStart"/>
            <w:r w:rsidRPr="00417F0A">
              <w:rPr>
                <w:lang w:val="en-US"/>
              </w:rPr>
              <w:t>will also be denied</w:t>
            </w:r>
            <w:proofErr w:type="gramEnd"/>
            <w:r w:rsidRPr="00417F0A">
              <w:rPr>
                <w:lang w:val="en-US"/>
              </w:rPr>
              <w:t xml:space="preserve"> if the team totally misses the presentation topic so that the presentation is valueless. Ppt slides of the presentation (i.e. </w:t>
            </w:r>
            <w:proofErr w:type="gramStart"/>
            <w:r w:rsidRPr="00417F0A">
              <w:rPr>
                <w:lang w:val="en-US"/>
              </w:rPr>
              <w:t>hand-out</w:t>
            </w:r>
            <w:proofErr w:type="gramEnd"/>
            <w:r w:rsidRPr="00417F0A">
              <w:rPr>
                <w:lang w:val="en-US"/>
              </w:rPr>
              <w:t xml:space="preserve">) have to be submitted until the beginning of the last seminar. Late submission will result in a loss of 50% of the grade for the </w:t>
            </w:r>
            <w:proofErr w:type="gramStart"/>
            <w:r w:rsidRPr="00417F0A">
              <w:rPr>
                <w:lang w:val="en-US"/>
              </w:rPr>
              <w:t>hand-out</w:t>
            </w:r>
            <w:proofErr w:type="gramEnd"/>
            <w:r w:rsidRPr="00417F0A">
              <w:rPr>
                <w:lang w:val="en-US"/>
              </w:rPr>
              <w:t>.</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 xml:space="preserve">Make-up assignments </w:t>
            </w:r>
            <w:proofErr w:type="gramStart"/>
            <w:r w:rsidRPr="00417F0A">
              <w:rPr>
                <w:lang w:val="en-US"/>
              </w:rPr>
              <w:t>will not normally be given</w:t>
            </w:r>
            <w:proofErr w:type="gramEnd"/>
            <w:r w:rsidRPr="00417F0A">
              <w:rPr>
                <w:lang w:val="en-US"/>
              </w:rPr>
              <w:t xml:space="preserve">. The only exception will be natural disaster, documented serious emergency or illness of the student or immediate family member. In all relevant </w:t>
            </w:r>
            <w:proofErr w:type="gramStart"/>
            <w:r w:rsidRPr="00417F0A">
              <w:rPr>
                <w:lang w:val="en-US"/>
              </w:rPr>
              <w:t>cases</w:t>
            </w:r>
            <w:proofErr w:type="gramEnd"/>
            <w:r w:rsidRPr="00417F0A">
              <w:rPr>
                <w:lang w:val="en-US"/>
              </w:rPr>
              <w:t xml:space="preserve"> physician’s confirmation will be required. Make-ups will absolutely not be given because the date of assignment happen to clash with student’s travel plans, sports activities or work schedules. All requests for make-up assignments will need to be thoroughly </w:t>
            </w:r>
            <w:proofErr w:type="gramStart"/>
            <w:r w:rsidRPr="00417F0A">
              <w:rPr>
                <w:lang w:val="en-US"/>
              </w:rPr>
              <w:t>documented</w:t>
            </w:r>
            <w:proofErr w:type="gramEnd"/>
            <w:r w:rsidRPr="00417F0A">
              <w:rPr>
                <w:lang w:val="en-US"/>
              </w:rPr>
              <w:t xml:space="preserve"> and confirmed by independent third party.</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There is a zero tolerance cheating policy during this course. Students caught violating the academic honesty policy will face severe penalty. Any offense will result in a 0 on an assignment or test.</w:t>
            </w:r>
          </w:p>
        </w:tc>
      </w:tr>
      <w:tr w:rsidR="00B04117" w:rsidRPr="00417F0A" w:rsidTr="00B0411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4117" w:rsidRPr="00417F0A" w:rsidRDefault="00B04117" w:rsidP="00B04117">
            <w:pPr>
              <w:rPr>
                <w:b/>
                <w:bCs/>
                <w:lang w:val="en-US"/>
              </w:rPr>
            </w:pPr>
            <w:r w:rsidRPr="00417F0A">
              <w:rPr>
                <w:b/>
                <w:bCs/>
                <w:lang w:val="en-US"/>
              </w:rPr>
              <w:t>Compulsory readings:</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KOTLER, P.–ARMSTRONG, G. (2020): Principles of Marketing. Global Edition, 18/E, Pearson, ISBN-13: 9781292341132 (print) or 9781292345895 (eText)</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MASON, C. H.–PERREAULT, W. D. (2002): The Marketing Game! 3rd Edition. McGraw-Hill Higher Education, New York (USA), ISBN: 0 256 13988 1</w:t>
            </w:r>
          </w:p>
          <w:p w:rsidR="00B04117" w:rsidRPr="00417F0A" w:rsidRDefault="00B04117" w:rsidP="00B04117">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KOTLER, P.–ARMSTRONG, G. (2020): Principles of Marketing. Pearson MyLab Marketing without Pearson eText. Global edition, 18/E, Pearson, ISBN-13: 9781292341187</w:t>
            </w:r>
          </w:p>
          <w:p w:rsidR="00B04117" w:rsidRPr="00417F0A" w:rsidRDefault="00B04117" w:rsidP="00B04117">
            <w:pPr>
              <w:shd w:val="clear" w:color="auto" w:fill="E5DFEC"/>
              <w:suppressAutoHyphens/>
              <w:autoSpaceDE w:val="0"/>
              <w:spacing w:before="60" w:after="60"/>
              <w:ind w:left="417" w:right="113"/>
            </w:pPr>
            <w:r w:rsidRPr="00417F0A">
              <w:t>KOTLER, P.–KELLER, K. L.–BRADY, M.–GOODMAN, M.–HANSEN, T. (2019): Marketing Management. 4th European edition, Pearson/Prentice Hall, Harlow, ISBN: 9781292248448</w:t>
            </w:r>
          </w:p>
          <w:p w:rsidR="00B04117" w:rsidRPr="00417F0A" w:rsidRDefault="00B04117" w:rsidP="00B04117">
            <w:pPr>
              <w:shd w:val="clear" w:color="auto" w:fill="E5DFEC"/>
              <w:suppressAutoHyphens/>
              <w:autoSpaceDE w:val="0"/>
              <w:spacing w:before="60" w:after="60"/>
              <w:ind w:left="417" w:right="113"/>
              <w:rPr>
                <w:lang w:val="en-US"/>
              </w:rPr>
            </w:pPr>
            <w:r w:rsidRPr="00417F0A">
              <w:rPr>
                <w:lang w:val="en-US"/>
              </w:rPr>
              <w:t>KOTLER, P.–KELLER, K. L.–CHERNEV, A. (2022): Marketing Management. Global edition, 16th edition, Pearson/Prentice Hall, Boston, ISBN-13: 9781292404813</w:t>
            </w:r>
          </w:p>
        </w:tc>
      </w:tr>
    </w:tbl>
    <w:p w:rsidR="00B04117" w:rsidRPr="00417F0A" w:rsidRDefault="00B04117" w:rsidP="00B04117">
      <w:pPr>
        <w:rPr>
          <w:lang w:val="en-US"/>
        </w:rPr>
      </w:pPr>
    </w:p>
    <w:p w:rsidR="00B04117" w:rsidRPr="00417F0A" w:rsidRDefault="00B04117" w:rsidP="00B04117">
      <w:pPr>
        <w:rPr>
          <w:lang w:val="en-US"/>
        </w:rPr>
      </w:pPr>
    </w:p>
    <w:p w:rsidR="00B04117" w:rsidRPr="00417F0A" w:rsidRDefault="00B04117" w:rsidP="00B04117">
      <w:pPr>
        <w:rPr>
          <w:lang w:val="en-US"/>
        </w:rPr>
      </w:pPr>
      <w:r w:rsidRPr="00417F0A">
        <w:rPr>
          <w:lang w:val="en-US"/>
        </w:rPr>
        <w:br w:type="page"/>
      </w:r>
    </w:p>
    <w:p w:rsidR="00B04117" w:rsidRPr="00417F0A" w:rsidRDefault="00B04117" w:rsidP="00B04117">
      <w:pPr>
        <w:jc w:val="center"/>
        <w:rPr>
          <w:b/>
          <w:sz w:val="28"/>
          <w:szCs w:val="28"/>
          <w:lang w:val="en-US"/>
        </w:rPr>
      </w:pPr>
      <w:r w:rsidRPr="00417F0A">
        <w:rPr>
          <w:b/>
          <w:sz w:val="28"/>
          <w:szCs w:val="28"/>
          <w:lang w:val="en-US"/>
        </w:rPr>
        <w:lastRenderedPageBreak/>
        <w:t>Syllabus</w:t>
      </w:r>
    </w:p>
    <w:p w:rsidR="00B04117" w:rsidRPr="00417F0A" w:rsidRDefault="00B04117" w:rsidP="00B04117">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B04117" w:rsidRPr="00417F0A" w:rsidTr="00B04117">
        <w:trPr>
          <w:jc w:val="center"/>
        </w:trPr>
        <w:tc>
          <w:tcPr>
            <w:tcW w:w="705" w:type="dxa"/>
          </w:tcPr>
          <w:p w:rsidR="00B04117" w:rsidRPr="00417F0A" w:rsidRDefault="00B04117" w:rsidP="00B04117">
            <w:pPr>
              <w:spacing w:before="120" w:after="120"/>
              <w:rPr>
                <w:b/>
                <w:lang w:val="en-US"/>
              </w:rPr>
            </w:pPr>
            <w:r w:rsidRPr="00417F0A">
              <w:rPr>
                <w:b/>
                <w:lang w:val="en-US"/>
              </w:rPr>
              <w:t>Week</w:t>
            </w:r>
          </w:p>
        </w:tc>
        <w:tc>
          <w:tcPr>
            <w:tcW w:w="8842" w:type="dxa"/>
          </w:tcPr>
          <w:p w:rsidR="00B04117" w:rsidRPr="00417F0A" w:rsidRDefault="00B04117" w:rsidP="00CE68AB">
            <w:pPr>
              <w:spacing w:before="120" w:after="120"/>
              <w:jc w:val="center"/>
              <w:rPr>
                <w:b/>
                <w:lang w:val="en-US"/>
              </w:rPr>
            </w:pPr>
            <w:r w:rsidRPr="00417F0A">
              <w:rPr>
                <w:b/>
                <w:lang w:val="en-US"/>
              </w:rPr>
              <w:t>Topics</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1.</w:t>
            </w:r>
          </w:p>
        </w:tc>
        <w:tc>
          <w:tcPr>
            <w:tcW w:w="8842" w:type="dxa"/>
          </w:tcPr>
          <w:p w:rsidR="00B04117" w:rsidRPr="00417F0A" w:rsidRDefault="00B04117" w:rsidP="00B04117">
            <w:pPr>
              <w:rPr>
                <w:lang w:val="en-US"/>
              </w:rPr>
            </w:pPr>
            <w:r w:rsidRPr="00417F0A">
              <w:rPr>
                <w:lang w:val="en-US"/>
              </w:rPr>
              <w:t>Lecture: Orientation, course overview</w:t>
            </w:r>
          </w:p>
          <w:p w:rsidR="00B04117" w:rsidRPr="00417F0A" w:rsidRDefault="00B04117" w:rsidP="00B04117">
            <w:pPr>
              <w:rPr>
                <w:lang w:val="en-US"/>
              </w:rPr>
            </w:pPr>
            <w:r w:rsidRPr="00417F0A">
              <w:rPr>
                <w:lang w:val="en-US"/>
              </w:rPr>
              <w:t>Seminar: Introduction to the use of the simulation game, forming teams</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have a basic overview of the semester’s topic and they are introduced to the use of the simulation game.</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2.</w:t>
            </w:r>
          </w:p>
        </w:tc>
        <w:tc>
          <w:tcPr>
            <w:tcW w:w="8842" w:type="dxa"/>
          </w:tcPr>
          <w:p w:rsidR="00B04117" w:rsidRPr="00417F0A" w:rsidRDefault="00B04117" w:rsidP="00B04117">
            <w:pPr>
              <w:rPr>
                <w:lang w:val="en-US"/>
              </w:rPr>
            </w:pPr>
            <w:r w:rsidRPr="00417F0A">
              <w:rPr>
                <w:lang w:val="en-US"/>
              </w:rPr>
              <w:t>Seminar: Simulation game trial round</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have a basic insight into the most basic marketing decisions.</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3.</w:t>
            </w:r>
          </w:p>
        </w:tc>
        <w:tc>
          <w:tcPr>
            <w:tcW w:w="8842" w:type="dxa"/>
          </w:tcPr>
          <w:p w:rsidR="00B04117" w:rsidRPr="00417F0A" w:rsidRDefault="00B04117" w:rsidP="00B04117">
            <w:pPr>
              <w:rPr>
                <w:lang w:val="en-US"/>
              </w:rPr>
            </w:pPr>
            <w:r w:rsidRPr="00417F0A">
              <w:rPr>
                <w:lang w:val="en-US"/>
              </w:rPr>
              <w:t>Lecture: Engaging Customers and Communicating Customer Value</w:t>
            </w:r>
          </w:p>
          <w:p w:rsidR="00B04117" w:rsidRPr="00417F0A" w:rsidRDefault="00B04117" w:rsidP="00B04117">
            <w:pPr>
              <w:rPr>
                <w:lang w:val="en-US"/>
              </w:rPr>
            </w:pPr>
            <w:r w:rsidRPr="00417F0A">
              <w:rPr>
                <w:lang w:val="en-US"/>
              </w:rPr>
              <w:t>Seminar: Simulation game Level1, round1</w:t>
            </w:r>
          </w:p>
          <w:p w:rsidR="00B04117" w:rsidRPr="00417F0A" w:rsidRDefault="00B04117" w:rsidP="00B04117">
            <w:proofErr w:type="gramStart"/>
            <w:r w:rsidRPr="00417F0A">
              <w:rPr>
                <w:lang w:val="en-US"/>
              </w:rPr>
              <w:t>LO:</w:t>
            </w:r>
            <w:proofErr w:type="gramEnd"/>
            <w:r w:rsidRPr="00417F0A">
              <w:rPr>
                <w:lang w:val="en-US"/>
              </w:rPr>
              <w:t xml:space="preserve"> Students are able to identify the elements of the integrated marketing communications, to describe the communication process, and to identify the steps in developing effective marketing communications programs. </w:t>
            </w:r>
          </w:p>
        </w:tc>
      </w:tr>
      <w:tr w:rsidR="00B04117" w:rsidRPr="00417F0A" w:rsidTr="00B04117">
        <w:trPr>
          <w:jc w:val="center"/>
        </w:trPr>
        <w:tc>
          <w:tcPr>
            <w:tcW w:w="705" w:type="dxa"/>
            <w:tcBorders>
              <w:top w:val="single" w:sz="4" w:space="0" w:color="auto"/>
              <w:left w:val="single" w:sz="4" w:space="0" w:color="auto"/>
              <w:bottom w:val="single" w:sz="4" w:space="0" w:color="auto"/>
              <w:right w:val="single" w:sz="4" w:space="0" w:color="auto"/>
            </w:tcBorders>
          </w:tcPr>
          <w:p w:rsidR="00B04117" w:rsidRPr="00417F0A" w:rsidRDefault="00B04117" w:rsidP="00B04117">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B04117" w:rsidRPr="00417F0A" w:rsidRDefault="00B04117" w:rsidP="00B04117">
            <w:pPr>
              <w:rPr>
                <w:lang w:val="en-US"/>
              </w:rPr>
            </w:pPr>
            <w:r w:rsidRPr="00417F0A">
              <w:rPr>
                <w:lang w:val="en-US"/>
              </w:rPr>
              <w:t>Seminar: Simulation game Level1, round2</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have a feedback on their previous marketing decisions, they have a deeper insight into the most basic marketing decisions.</w:t>
            </w:r>
          </w:p>
        </w:tc>
      </w:tr>
      <w:tr w:rsidR="00B04117" w:rsidRPr="00417F0A" w:rsidTr="00B04117">
        <w:trPr>
          <w:jc w:val="center"/>
        </w:trPr>
        <w:tc>
          <w:tcPr>
            <w:tcW w:w="705" w:type="dxa"/>
            <w:tcBorders>
              <w:top w:val="single" w:sz="4" w:space="0" w:color="auto"/>
              <w:left w:val="single" w:sz="4" w:space="0" w:color="auto"/>
              <w:bottom w:val="single" w:sz="4" w:space="0" w:color="auto"/>
              <w:right w:val="single" w:sz="4" w:space="0" w:color="auto"/>
            </w:tcBorders>
          </w:tcPr>
          <w:p w:rsidR="00B04117" w:rsidRPr="00417F0A" w:rsidRDefault="00B04117" w:rsidP="00B04117">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B04117" w:rsidRPr="00417F0A" w:rsidRDefault="00B04117" w:rsidP="00B04117">
            <w:pPr>
              <w:rPr>
                <w:lang w:val="en-US"/>
              </w:rPr>
            </w:pPr>
            <w:r w:rsidRPr="00417F0A">
              <w:rPr>
                <w:lang w:val="en-US"/>
              </w:rPr>
              <w:t>Lecture: Advertising and Public Relations</w:t>
            </w:r>
          </w:p>
          <w:p w:rsidR="00B04117" w:rsidRPr="00417F0A" w:rsidRDefault="00B04117" w:rsidP="00B04117">
            <w:pPr>
              <w:rPr>
                <w:lang w:val="en-US"/>
              </w:rPr>
            </w:pPr>
            <w:r w:rsidRPr="00417F0A">
              <w:rPr>
                <w:lang w:val="en-US"/>
              </w:rPr>
              <w:t>Seminar: Simulation game Level1, round3</w:t>
            </w:r>
          </w:p>
          <w:p w:rsidR="00B04117" w:rsidRPr="00417F0A" w:rsidRDefault="00B04117" w:rsidP="00B04117">
            <w:proofErr w:type="gramStart"/>
            <w:r w:rsidRPr="00417F0A">
              <w:rPr>
                <w:lang w:val="en-US"/>
              </w:rPr>
              <w:t>LO:</w:t>
            </w:r>
            <w:proofErr w:type="gramEnd"/>
            <w:r w:rsidRPr="00417F0A">
              <w:rPr>
                <w:lang w:val="en-US"/>
              </w:rPr>
              <w:t xml:space="preserve"> Students understand two basic marketing communication tools (advertising and PR), their uses, advantages and disadvantages, and types. </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6.</w:t>
            </w:r>
          </w:p>
        </w:tc>
        <w:tc>
          <w:tcPr>
            <w:tcW w:w="8842" w:type="dxa"/>
          </w:tcPr>
          <w:p w:rsidR="00B04117" w:rsidRPr="00417F0A" w:rsidRDefault="00B04117" w:rsidP="00B04117">
            <w:pPr>
              <w:rPr>
                <w:lang w:val="en-US"/>
              </w:rPr>
            </w:pPr>
            <w:r w:rsidRPr="00417F0A">
              <w:rPr>
                <w:lang w:val="en-US"/>
              </w:rPr>
              <w:t>Seminar: Simulation game Level2, round4</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have a feedback on their previous marketing decisions, they have an insight into intermediate level marketing decisions.</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7.</w:t>
            </w:r>
          </w:p>
        </w:tc>
        <w:tc>
          <w:tcPr>
            <w:tcW w:w="8842" w:type="dxa"/>
          </w:tcPr>
          <w:p w:rsidR="00B04117" w:rsidRPr="00417F0A" w:rsidRDefault="00B04117" w:rsidP="00B04117">
            <w:pPr>
              <w:rPr>
                <w:lang w:val="en-US"/>
              </w:rPr>
            </w:pPr>
            <w:r w:rsidRPr="00417F0A">
              <w:rPr>
                <w:lang w:val="en-US"/>
              </w:rPr>
              <w:t xml:space="preserve">Lecture: Personal Selling and Sales Promotion </w:t>
            </w:r>
          </w:p>
          <w:p w:rsidR="00B04117" w:rsidRPr="00417F0A" w:rsidRDefault="00B04117" w:rsidP="00B04117">
            <w:pPr>
              <w:rPr>
                <w:lang w:val="en-US"/>
              </w:rPr>
            </w:pPr>
            <w:r w:rsidRPr="00417F0A">
              <w:rPr>
                <w:lang w:val="en-US"/>
              </w:rPr>
              <w:t>Seminar: Simulation game Level2, round5</w:t>
            </w:r>
          </w:p>
          <w:p w:rsidR="00B04117" w:rsidRPr="00417F0A" w:rsidRDefault="00B04117" w:rsidP="00B04117">
            <w:proofErr w:type="gramStart"/>
            <w:r w:rsidRPr="00417F0A">
              <w:rPr>
                <w:lang w:val="en-US"/>
              </w:rPr>
              <w:t>LO:</w:t>
            </w:r>
            <w:proofErr w:type="gramEnd"/>
            <w:r w:rsidRPr="00417F0A">
              <w:rPr>
                <w:lang w:val="en-US"/>
              </w:rPr>
              <w:t xml:space="preserve"> Students understand two further marketing communication tools (personal selling and sales promotions), their uses, advantages and disadvantages, and types.</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8.</w:t>
            </w:r>
          </w:p>
        </w:tc>
        <w:tc>
          <w:tcPr>
            <w:tcW w:w="8842" w:type="dxa"/>
          </w:tcPr>
          <w:p w:rsidR="00B04117" w:rsidRPr="00417F0A" w:rsidRDefault="00B04117" w:rsidP="00B04117">
            <w:pPr>
              <w:rPr>
                <w:lang w:val="en-US"/>
              </w:rPr>
            </w:pPr>
            <w:r w:rsidRPr="00417F0A">
              <w:rPr>
                <w:lang w:val="en-US"/>
              </w:rPr>
              <w:t>Seminar: Simulation game Level3, round6</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have a feedback on their previous marketing decisions, they have an insight into advanced marketing decisions.</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9.</w:t>
            </w:r>
          </w:p>
        </w:tc>
        <w:tc>
          <w:tcPr>
            <w:tcW w:w="8842" w:type="dxa"/>
          </w:tcPr>
          <w:p w:rsidR="00B04117" w:rsidRPr="00417F0A" w:rsidRDefault="00B04117" w:rsidP="00B04117">
            <w:pPr>
              <w:rPr>
                <w:lang w:val="en-US"/>
              </w:rPr>
            </w:pPr>
            <w:r w:rsidRPr="00417F0A">
              <w:rPr>
                <w:lang w:val="en-US"/>
              </w:rPr>
              <w:t>Lecture: Direct, Online, Social Media, and Mobile Marketing</w:t>
            </w:r>
          </w:p>
          <w:p w:rsidR="00B04117" w:rsidRPr="00417F0A" w:rsidRDefault="00B04117" w:rsidP="00B04117">
            <w:pPr>
              <w:rPr>
                <w:lang w:val="en-US"/>
              </w:rPr>
            </w:pPr>
            <w:r w:rsidRPr="00417F0A">
              <w:rPr>
                <w:lang w:val="en-US"/>
              </w:rPr>
              <w:t>Seminar: Simulation game Level3, round7</w:t>
            </w:r>
          </w:p>
          <w:p w:rsidR="00B04117" w:rsidRPr="00417F0A" w:rsidRDefault="00B04117" w:rsidP="00B04117">
            <w:proofErr w:type="gramStart"/>
            <w:r w:rsidRPr="00417F0A">
              <w:rPr>
                <w:lang w:val="en-US"/>
              </w:rPr>
              <w:t>LO:</w:t>
            </w:r>
            <w:proofErr w:type="gramEnd"/>
            <w:r w:rsidRPr="00417F0A">
              <w:rPr>
                <w:lang w:val="en-US"/>
              </w:rPr>
              <w:t xml:space="preserve"> Students know direct marketing as a communication tool and its newest forms, i.e., online, social media, and mobile marketing. </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10.</w:t>
            </w:r>
          </w:p>
        </w:tc>
        <w:tc>
          <w:tcPr>
            <w:tcW w:w="8842" w:type="dxa"/>
          </w:tcPr>
          <w:p w:rsidR="00B04117" w:rsidRPr="00417F0A" w:rsidRDefault="00B04117" w:rsidP="00B04117">
            <w:pPr>
              <w:rPr>
                <w:lang w:val="en-US"/>
              </w:rPr>
            </w:pPr>
            <w:r w:rsidRPr="00417F0A">
              <w:rPr>
                <w:lang w:val="en-US"/>
              </w:rPr>
              <w:t>Seminar: Simulation game Level3, round8</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have a feedback on their previous marketing decisions and they have a deeper knowledge about advanced marketing decisions.</w:t>
            </w:r>
          </w:p>
        </w:tc>
      </w:tr>
      <w:tr w:rsidR="00B04117" w:rsidRPr="00417F0A" w:rsidTr="00B04117">
        <w:trPr>
          <w:trHeight w:val="342"/>
          <w:jc w:val="center"/>
        </w:trPr>
        <w:tc>
          <w:tcPr>
            <w:tcW w:w="705" w:type="dxa"/>
          </w:tcPr>
          <w:p w:rsidR="00B04117" w:rsidRPr="00417F0A" w:rsidRDefault="00B04117" w:rsidP="00B04117">
            <w:pPr>
              <w:rPr>
                <w:lang w:val="en-US"/>
              </w:rPr>
            </w:pPr>
            <w:r w:rsidRPr="00417F0A">
              <w:rPr>
                <w:lang w:val="en-US"/>
              </w:rPr>
              <w:t>11.</w:t>
            </w:r>
          </w:p>
        </w:tc>
        <w:tc>
          <w:tcPr>
            <w:tcW w:w="8842" w:type="dxa"/>
          </w:tcPr>
          <w:p w:rsidR="00B04117" w:rsidRPr="00417F0A" w:rsidRDefault="00B04117" w:rsidP="00B04117">
            <w:pPr>
              <w:rPr>
                <w:lang w:val="en-US"/>
              </w:rPr>
            </w:pPr>
            <w:r w:rsidRPr="00417F0A">
              <w:rPr>
                <w:lang w:val="en-US"/>
              </w:rPr>
              <w:t>Lecture: Creating Competitive Advantage</w:t>
            </w:r>
          </w:p>
          <w:p w:rsidR="00B04117" w:rsidRPr="00417F0A" w:rsidRDefault="00B04117" w:rsidP="00B04117">
            <w:pPr>
              <w:rPr>
                <w:lang w:val="en-US"/>
              </w:rPr>
            </w:pPr>
            <w:r w:rsidRPr="00417F0A">
              <w:rPr>
                <w:lang w:val="en-US"/>
              </w:rPr>
              <w:t>Seminar: Simulation game Level3, round9</w:t>
            </w:r>
          </w:p>
          <w:p w:rsidR="00B04117" w:rsidRPr="00417F0A" w:rsidRDefault="00B04117" w:rsidP="00B04117">
            <w:proofErr w:type="gramStart"/>
            <w:r w:rsidRPr="00417F0A">
              <w:rPr>
                <w:lang w:val="en-US"/>
              </w:rPr>
              <w:t>LO:</w:t>
            </w:r>
            <w:proofErr w:type="gramEnd"/>
            <w:r w:rsidRPr="00417F0A">
              <w:rPr>
                <w:lang w:val="en-US"/>
              </w:rPr>
              <w:t xml:space="preserve"> Students understand competitor analysis and basic competitive strategies to be able to form sound marketing strategies.</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12.</w:t>
            </w:r>
          </w:p>
        </w:tc>
        <w:tc>
          <w:tcPr>
            <w:tcW w:w="8842" w:type="dxa"/>
          </w:tcPr>
          <w:p w:rsidR="00B04117" w:rsidRPr="00417F0A" w:rsidRDefault="00B04117" w:rsidP="00B04117">
            <w:pPr>
              <w:rPr>
                <w:lang w:val="en-US"/>
              </w:rPr>
            </w:pPr>
            <w:r w:rsidRPr="00417F0A">
              <w:rPr>
                <w:lang w:val="en-US"/>
              </w:rPr>
              <w:t>Seminar: Simulation game Level3, round10</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have a feedback on their previous marketing decisions and they have a deeper knowledge about advanced marketing decisions.</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13.</w:t>
            </w:r>
          </w:p>
        </w:tc>
        <w:tc>
          <w:tcPr>
            <w:tcW w:w="8842" w:type="dxa"/>
          </w:tcPr>
          <w:p w:rsidR="00B04117" w:rsidRPr="00417F0A" w:rsidRDefault="00B04117" w:rsidP="00B04117">
            <w:pPr>
              <w:rPr>
                <w:lang w:val="en-US"/>
              </w:rPr>
            </w:pPr>
            <w:r w:rsidRPr="00417F0A">
              <w:rPr>
                <w:lang w:val="en-US"/>
              </w:rPr>
              <w:t>Lecture: The Global Marketplace. Social Responsibility and Ethics</w:t>
            </w:r>
          </w:p>
          <w:p w:rsidR="00B04117" w:rsidRPr="00417F0A" w:rsidRDefault="00B04117" w:rsidP="00B04117">
            <w:pPr>
              <w:rPr>
                <w:lang w:val="en-US"/>
              </w:rPr>
            </w:pPr>
            <w:r w:rsidRPr="00417F0A">
              <w:rPr>
                <w:lang w:val="en-US"/>
              </w:rPr>
              <w:t>Seminar: Simulation game Level3, round11</w:t>
            </w:r>
          </w:p>
          <w:p w:rsidR="00B04117" w:rsidRPr="00417F0A" w:rsidRDefault="00B04117" w:rsidP="00B04117">
            <w:r w:rsidRPr="00417F0A">
              <w:rPr>
                <w:lang w:val="en-US"/>
              </w:rPr>
              <w:t>LO: Students understand major international marketing decisions (analyzing the international marketing environment, deciding whether to go global, deciding which markets to enter, deciding how to enter the market, deciding on the global marketing program, deciding on the global marketing organization)  as well as the role of social responsibility and ethics in marketing.</w:t>
            </w:r>
          </w:p>
        </w:tc>
      </w:tr>
      <w:tr w:rsidR="00B04117" w:rsidRPr="00417F0A" w:rsidTr="00B04117">
        <w:trPr>
          <w:jc w:val="center"/>
        </w:trPr>
        <w:tc>
          <w:tcPr>
            <w:tcW w:w="705" w:type="dxa"/>
          </w:tcPr>
          <w:p w:rsidR="00B04117" w:rsidRPr="00417F0A" w:rsidRDefault="00B04117" w:rsidP="00B04117">
            <w:pPr>
              <w:rPr>
                <w:lang w:val="en-US"/>
              </w:rPr>
            </w:pPr>
            <w:r w:rsidRPr="00417F0A">
              <w:rPr>
                <w:lang w:val="en-US"/>
              </w:rPr>
              <w:t xml:space="preserve">14. </w:t>
            </w:r>
          </w:p>
        </w:tc>
        <w:tc>
          <w:tcPr>
            <w:tcW w:w="8842" w:type="dxa"/>
          </w:tcPr>
          <w:p w:rsidR="00B04117" w:rsidRPr="00417F0A" w:rsidRDefault="00B04117" w:rsidP="00B04117">
            <w:pPr>
              <w:rPr>
                <w:lang w:val="en-US"/>
              </w:rPr>
            </w:pPr>
            <w:r w:rsidRPr="00417F0A">
              <w:rPr>
                <w:lang w:val="en-US"/>
              </w:rPr>
              <w:t>Seminar: Team presentations, evaluation of the semester</w:t>
            </w:r>
          </w:p>
          <w:p w:rsidR="00B04117" w:rsidRPr="00417F0A" w:rsidRDefault="00B04117" w:rsidP="00B04117">
            <w:pPr>
              <w:rPr>
                <w:lang w:val="en-US"/>
              </w:rPr>
            </w:pPr>
            <w:proofErr w:type="gramStart"/>
            <w:r w:rsidRPr="00417F0A">
              <w:rPr>
                <w:lang w:val="en-US"/>
              </w:rPr>
              <w:t>LO:</w:t>
            </w:r>
            <w:proofErr w:type="gramEnd"/>
            <w:r w:rsidRPr="00417F0A">
              <w:rPr>
                <w:lang w:val="en-US"/>
              </w:rPr>
              <w:t xml:space="preserve"> Students develop their presentation skills, and receive a feedback on their personal work in the semester from the team members and from the instructor as well as on the performance of their simulated firm.</w:t>
            </w:r>
          </w:p>
        </w:tc>
      </w:tr>
    </w:tbl>
    <w:p w:rsidR="00B04117" w:rsidRPr="00417F0A" w:rsidRDefault="00B04117" w:rsidP="00B04117">
      <w:pPr>
        <w:rPr>
          <w:lang w:val="en-US"/>
        </w:rPr>
      </w:pPr>
      <w:r w:rsidRPr="00417F0A">
        <w:rPr>
          <w:lang w:val="en-US"/>
        </w:rPr>
        <w:t>*LO learning outcomes</w:t>
      </w:r>
    </w:p>
    <w:p w:rsidR="00B04117" w:rsidRDefault="00B04117" w:rsidP="00B04117">
      <w:pPr>
        <w:rPr>
          <w:lang w:val="en-US"/>
        </w:rPr>
      </w:pPr>
    </w:p>
    <w:p w:rsidR="00DC0CB1" w:rsidRDefault="00DC0CB1">
      <w:pPr>
        <w:spacing w:after="160" w:line="259" w:lineRule="auto"/>
        <w:rPr>
          <w:lang w:val="en-US"/>
        </w:rPr>
      </w:pPr>
      <w:r>
        <w:rPr>
          <w:lang w:val="en-US"/>
        </w:rPr>
        <w:br w:type="page"/>
      </w:r>
    </w:p>
    <w:p w:rsidR="00DC0CB1" w:rsidRDefault="00DC0CB1" w:rsidP="00DC0CB1"/>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DC0CB1" w:rsidTr="007712F1">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C0CB1" w:rsidRDefault="00DC0CB1" w:rsidP="007712F1">
            <w:pPr>
              <w:spacing w:line="256" w:lineRule="auto"/>
              <w:ind w:left="20"/>
              <w:rPr>
                <w:rFonts w:eastAsia="Arial Unicode MS"/>
                <w:lang w:val="en-US" w:eastAsia="en-US"/>
              </w:rPr>
            </w:pPr>
            <w:r>
              <w:rPr>
                <w:lang w:val="en-US" w:eastAsia="en-US"/>
              </w:rPr>
              <w:t>Course title:</w:t>
            </w:r>
          </w:p>
        </w:tc>
        <w:tc>
          <w:tcPr>
            <w:tcW w:w="1427" w:type="dxa"/>
            <w:gridSpan w:val="2"/>
            <w:tcBorders>
              <w:top w:val="single" w:sz="4" w:space="0" w:color="auto"/>
              <w:left w:val="nil"/>
              <w:bottom w:val="single" w:sz="4" w:space="0" w:color="auto"/>
              <w:right w:val="single" w:sz="4" w:space="0" w:color="auto"/>
            </w:tcBorders>
            <w:vAlign w:val="center"/>
            <w:hideMark/>
          </w:tcPr>
          <w:p w:rsidR="00DC0CB1" w:rsidRDefault="00DC0CB1" w:rsidP="007712F1">
            <w:pPr>
              <w:spacing w:line="256" w:lineRule="auto"/>
              <w:rPr>
                <w:rFonts w:eastAsia="Arial Unicode MS"/>
                <w:lang w:val="en-US" w:eastAsia="en-US"/>
              </w:rPr>
            </w:pPr>
            <w:r>
              <w:rPr>
                <w:lang w:val="en-US" w:eastAsia="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C0CB1" w:rsidRPr="00DC0CB1" w:rsidRDefault="00DC0CB1" w:rsidP="007712F1">
            <w:pPr>
              <w:spacing w:line="256" w:lineRule="auto"/>
              <w:jc w:val="center"/>
              <w:rPr>
                <w:rFonts w:eastAsia="Arial Unicode MS"/>
                <w:szCs w:val="16"/>
                <w:lang w:val="en-US" w:eastAsia="en-US"/>
              </w:rPr>
            </w:pP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rFonts w:eastAsia="Arial Unicode MS"/>
                <w:sz w:val="16"/>
                <w:szCs w:val="16"/>
                <w:lang w:val="en-US" w:eastAsia="en-US"/>
              </w:rPr>
            </w:pPr>
            <w:r>
              <w:rPr>
                <w:lang w:val="en-US" w:eastAsia="en-US"/>
              </w:rPr>
              <w:t>Code</w:t>
            </w:r>
            <w:r>
              <w:rPr>
                <w:sz w:val="16"/>
                <w:szCs w:val="16"/>
                <w:lang w:val="en-US" w:eastAsia="en-US"/>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rFonts w:eastAsia="Arial Unicode MS"/>
                <w:b/>
                <w:lang w:val="en-US" w:eastAsia="en-US"/>
              </w:rPr>
            </w:pPr>
            <w:r w:rsidRPr="00080AFE">
              <w:rPr>
                <w:rFonts w:eastAsia="Arial Unicode MS"/>
                <w:b/>
                <w:lang w:val="en-US" w:eastAsia="en-US"/>
              </w:rPr>
              <w:t>GT_AGMNE019</w:t>
            </w:r>
          </w:p>
        </w:tc>
      </w:tr>
      <w:tr w:rsidR="00DC0CB1" w:rsidTr="007712F1">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DC0CB1" w:rsidRDefault="00DC0CB1" w:rsidP="007712F1">
            <w:pPr>
              <w:spacing w:line="256" w:lineRule="auto"/>
              <w:rPr>
                <w:rFonts w:eastAsia="Arial Unicode MS"/>
                <w:lang w:val="en-US" w:eastAsia="en-US"/>
              </w:rPr>
            </w:pPr>
          </w:p>
        </w:tc>
        <w:tc>
          <w:tcPr>
            <w:tcW w:w="1427" w:type="dxa"/>
            <w:gridSpan w:val="2"/>
            <w:tcBorders>
              <w:top w:val="nil"/>
              <w:left w:val="nil"/>
              <w:bottom w:val="single" w:sz="4" w:space="0" w:color="auto"/>
              <w:right w:val="single" w:sz="4" w:space="0" w:color="auto"/>
            </w:tcBorders>
            <w:vAlign w:val="center"/>
            <w:hideMark/>
          </w:tcPr>
          <w:p w:rsidR="00DC0CB1" w:rsidRDefault="00DC0CB1" w:rsidP="007712F1">
            <w:pPr>
              <w:spacing w:line="256" w:lineRule="auto"/>
              <w:rPr>
                <w:b/>
                <w:lang w:val="en-US" w:eastAsia="en-US"/>
              </w:rPr>
            </w:pPr>
            <w:r>
              <w:rPr>
                <w:b/>
                <w:lang w:val="en-US" w:eastAsia="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b/>
                <w:lang w:val="en-US" w:eastAsia="en-US"/>
              </w:rPr>
            </w:pPr>
            <w:r>
              <w:rPr>
                <w:b/>
                <w:lang w:val="en-US" w:eastAsia="en-US"/>
              </w:rPr>
              <w:t>Operations Management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rFonts w:eastAsia="Arial Unicode MS"/>
                <w:sz w:val="16"/>
                <w:szCs w:val="16"/>
                <w:lang w:val="en-US"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rFonts w:eastAsia="Arial Unicode MS"/>
                <w:b/>
                <w:lang w:val="en-US" w:eastAsia="en-US"/>
              </w:rPr>
            </w:pPr>
          </w:p>
        </w:tc>
      </w:tr>
      <w:tr w:rsidR="00DC0CB1" w:rsidTr="007712F1">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jc w:val="center"/>
              <w:rPr>
                <w:b/>
                <w:bCs/>
                <w:sz w:val="24"/>
                <w:szCs w:val="24"/>
                <w:lang w:val="en-US" w:eastAsia="en-US"/>
              </w:rPr>
            </w:pPr>
          </w:p>
        </w:tc>
      </w:tr>
      <w:tr w:rsidR="00DC0CB1" w:rsidTr="007712F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ind w:left="20"/>
              <w:rPr>
                <w:lang w:val="en-US" w:eastAsia="en-US"/>
              </w:rPr>
            </w:pPr>
            <w:r>
              <w:rPr>
                <w:lang w:val="en-US" w:eastAsia="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b/>
                <w:lang w:val="en-US" w:eastAsia="en-US"/>
              </w:rPr>
            </w:pPr>
            <w:r w:rsidRPr="00034661">
              <w:rPr>
                <w:lang w:val="en-US"/>
              </w:rPr>
              <w:t xml:space="preserve">Faculty of Economics and Business, </w:t>
            </w:r>
            <w:r>
              <w:rPr>
                <w:lang w:val="en-US"/>
              </w:rPr>
              <w:t>Institute of Applied Informatics and Logistics</w:t>
            </w:r>
          </w:p>
        </w:tc>
      </w:tr>
      <w:tr w:rsidR="00DC0CB1" w:rsidTr="007712F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ind w:left="20"/>
              <w:rPr>
                <w:rFonts w:eastAsia="Arial Unicode MS"/>
                <w:lang w:val="en-US" w:eastAsia="en-US"/>
              </w:rPr>
            </w:pPr>
            <w:r>
              <w:rPr>
                <w:lang w:val="en-US" w:eastAsia="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0CB1" w:rsidRDefault="00DC0CB1" w:rsidP="007712F1">
            <w:pPr>
              <w:numPr>
                <w:ilvl w:val="0"/>
                <w:numId w:val="1"/>
              </w:numPr>
              <w:spacing w:line="256" w:lineRule="auto"/>
              <w:jc w:val="center"/>
              <w:rPr>
                <w:rFonts w:eastAsia="Arial Unicode MS"/>
                <w:lang w:val="en-US" w:eastAsia="en-US"/>
              </w:rPr>
            </w:pPr>
          </w:p>
        </w:tc>
        <w:tc>
          <w:tcPr>
            <w:tcW w:w="855" w:type="dxa"/>
            <w:tcBorders>
              <w:top w:val="single" w:sz="4" w:space="0" w:color="auto"/>
              <w:left w:val="nil"/>
              <w:bottom w:val="single" w:sz="4" w:space="0" w:color="auto"/>
              <w:right w:val="single" w:sz="4" w:space="0" w:color="auto"/>
            </w:tcBorders>
            <w:vAlign w:val="center"/>
            <w:hideMark/>
          </w:tcPr>
          <w:p w:rsidR="00DC0CB1" w:rsidRDefault="00DC0CB1" w:rsidP="007712F1">
            <w:pPr>
              <w:spacing w:line="256" w:lineRule="auto"/>
              <w:jc w:val="center"/>
              <w:rPr>
                <w:rFonts w:eastAsia="Arial Unicode MS"/>
                <w:lang w:val="en-US" w:eastAsia="en-US"/>
              </w:rPr>
            </w:pPr>
            <w:r>
              <w:rPr>
                <w:lang w:val="en-US" w:eastAsia="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rFonts w:eastAsia="Arial Unicode MS"/>
                <w:lang w:val="en-US" w:eastAsia="en-US"/>
              </w:rPr>
            </w:pPr>
            <w:r>
              <w:rPr>
                <w:rFonts w:eastAsia="Arial Unicode MS"/>
                <w:lang w:val="en-US" w:eastAsia="en-US"/>
              </w:rPr>
              <w:t>-</w:t>
            </w:r>
          </w:p>
        </w:tc>
      </w:tr>
      <w:tr w:rsidR="00DC0CB1" w:rsidTr="007712F1">
        <w:trPr>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jc w:val="center"/>
              <w:rPr>
                <w:lang w:val="en-US" w:eastAsia="en-US"/>
              </w:rPr>
            </w:pP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lang w:val="en-US" w:eastAsia="en-US"/>
              </w:rPr>
            </w:pPr>
            <w:r>
              <w:rPr>
                <w:lang w:val="en-US" w:eastAsia="en-US"/>
              </w:rPr>
              <w:t xml:space="preserve">Classes per week </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lang w:val="en-US" w:eastAsia="en-US"/>
              </w:rPr>
            </w:pPr>
            <w:r>
              <w:rPr>
                <w:lang w:val="en-US" w:eastAsia="en-US"/>
              </w:rPr>
              <w:t>Requirement</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lang w:val="en-US" w:eastAsia="en-US"/>
              </w:rPr>
            </w:pPr>
            <w:r>
              <w:rPr>
                <w:lang w:val="en-US" w:eastAsia="en-US"/>
              </w:rPr>
              <w:t>Credit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lang w:val="en-US" w:eastAsia="en-US"/>
              </w:rPr>
            </w:pPr>
            <w:r>
              <w:rPr>
                <w:lang w:val="en-US" w:eastAsia="en-US"/>
              </w:rPr>
              <w:t xml:space="preserve"> Language of instruction:</w:t>
            </w:r>
          </w:p>
        </w:tc>
      </w:tr>
      <w:tr w:rsidR="00DC0CB1" w:rsidTr="007712F1">
        <w:trPr>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lang w:val="en-US"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sz w:val="16"/>
                <w:szCs w:val="16"/>
                <w:lang w:val="en-US" w:eastAsia="en-US"/>
              </w:rPr>
            </w:pPr>
            <w:r>
              <w:rPr>
                <w:sz w:val="16"/>
                <w:szCs w:val="16"/>
                <w:lang w:val="en-US" w:eastAsia="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sz w:val="16"/>
                <w:szCs w:val="16"/>
                <w:lang w:val="en-US" w:eastAsia="en-US"/>
              </w:rPr>
            </w:pPr>
            <w:r>
              <w:rPr>
                <w:sz w:val="16"/>
                <w:szCs w:val="16"/>
                <w:lang w:val="en-US" w:eastAsia="en-US"/>
              </w:rPr>
              <w:t>Seminar(s)</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lang w:val="en-US"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lang w:val="en-US"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lang w:val="en-US" w:eastAsia="en-US"/>
              </w:rPr>
            </w:pPr>
          </w:p>
        </w:tc>
      </w:tr>
      <w:tr w:rsidR="00DC0CB1" w:rsidTr="007712F1">
        <w:trPr>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sz w:val="16"/>
                <w:szCs w:val="16"/>
                <w:lang w:val="en-US" w:eastAsia="en-US"/>
              </w:rPr>
            </w:pPr>
            <w:r>
              <w:rPr>
                <w:sz w:val="16"/>
                <w:szCs w:val="16"/>
                <w:lang w:val="en-US" w:eastAsia="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0CB1" w:rsidRDefault="00DC0CB1" w:rsidP="007712F1">
            <w:pPr>
              <w:spacing w:line="256" w:lineRule="auto"/>
              <w:jc w:val="center"/>
              <w:rPr>
                <w:b/>
                <w:sz w:val="16"/>
                <w:szCs w:val="16"/>
                <w:lang w:val="en-US"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sz w:val="16"/>
                <w:szCs w:val="16"/>
                <w:lang w:val="en-US" w:eastAsia="en-US"/>
              </w:rPr>
            </w:pPr>
            <w:r>
              <w:rPr>
                <w:sz w:val="16"/>
                <w:szCs w:val="16"/>
                <w:lang w:val="en-US" w:eastAsia="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C0CB1" w:rsidRPr="008332EC" w:rsidRDefault="00DC0CB1" w:rsidP="007712F1">
            <w:pPr>
              <w:spacing w:line="256" w:lineRule="auto"/>
              <w:jc w:val="center"/>
              <w:rPr>
                <w:b/>
                <w:lang w:val="en-US" w:eastAsia="en-US"/>
              </w:rPr>
            </w:pPr>
            <w:r w:rsidRPr="008332EC">
              <w:rPr>
                <w:b/>
                <w:lang w:val="en-US"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jc w:val="center"/>
              <w:rPr>
                <w:sz w:val="16"/>
                <w:szCs w:val="16"/>
                <w:lang w:val="en-US" w:eastAsia="en-US"/>
              </w:rPr>
            </w:pPr>
            <w:r>
              <w:rPr>
                <w:sz w:val="16"/>
                <w:szCs w:val="16"/>
                <w:lang w:val="en-US" w:eastAsia="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C0CB1" w:rsidRPr="008332EC" w:rsidRDefault="00DC0CB1" w:rsidP="007712F1">
            <w:pPr>
              <w:spacing w:line="256" w:lineRule="auto"/>
              <w:jc w:val="center"/>
              <w:rPr>
                <w:b/>
                <w:lang w:val="en-US" w:eastAsia="en-US"/>
              </w:rPr>
            </w:pPr>
            <w:r>
              <w:rPr>
                <w:b/>
                <w:lang w:val="en-US" w:eastAsia="en-US"/>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b/>
                <w:lang w:val="en-US" w:eastAsia="en-US"/>
              </w:rPr>
            </w:pPr>
            <w:r>
              <w:rPr>
                <w:b/>
                <w:lang w:val="en-US" w:eastAsia="en-US"/>
              </w:rPr>
              <w:t>colloquium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jc w:val="center"/>
              <w:rPr>
                <w:b/>
                <w:lang w:val="en-US" w:eastAsia="en-US"/>
              </w:rPr>
            </w:pPr>
            <w:r>
              <w:rPr>
                <w:b/>
                <w:lang w:val="en-US"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b/>
                <w:lang w:val="en-US" w:eastAsia="en-US"/>
              </w:rPr>
            </w:pPr>
            <w:r>
              <w:rPr>
                <w:b/>
                <w:lang w:val="en-US" w:eastAsia="en-US"/>
              </w:rPr>
              <w:t>English</w:t>
            </w:r>
          </w:p>
        </w:tc>
      </w:tr>
      <w:tr w:rsidR="00DC0CB1" w:rsidTr="007712F1">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jc w:val="center"/>
              <w:rPr>
                <w:sz w:val="16"/>
                <w:szCs w:val="16"/>
                <w:lang w:val="en-US" w:eastAsia="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0CB1" w:rsidRDefault="00DC0CB1" w:rsidP="007712F1">
            <w:pPr>
              <w:spacing w:line="256" w:lineRule="auto"/>
              <w:jc w:val="center"/>
              <w:rPr>
                <w:b/>
                <w:sz w:val="16"/>
                <w:szCs w:val="16"/>
                <w:lang w:val="en-US"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jc w:val="center"/>
              <w:rPr>
                <w:sz w:val="16"/>
                <w:szCs w:val="16"/>
                <w:lang w:val="en-US"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0CB1" w:rsidRDefault="00DC0CB1" w:rsidP="007712F1">
            <w:pPr>
              <w:spacing w:line="256" w:lineRule="auto"/>
              <w:jc w:val="center"/>
              <w:rPr>
                <w:b/>
                <w:sz w:val="16"/>
                <w:szCs w:val="16"/>
                <w:lang w:val="en-US"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jc w:val="center"/>
              <w:rPr>
                <w:sz w:val="16"/>
                <w:szCs w:val="16"/>
                <w:lang w:val="en-US" w:eastAsia="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0CB1" w:rsidRDefault="00DC0CB1" w:rsidP="007712F1">
            <w:pPr>
              <w:spacing w:line="256" w:lineRule="auto"/>
              <w:jc w:val="center"/>
              <w:rPr>
                <w:b/>
                <w:sz w:val="16"/>
                <w:szCs w:val="16"/>
                <w:lang w:val="en-US" w:eastAsia="en-US"/>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b/>
                <w:lang w:val="en-US"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b/>
                <w:lang w:val="en-US"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C0CB1" w:rsidRDefault="00DC0CB1" w:rsidP="007712F1">
            <w:pPr>
              <w:spacing w:line="256" w:lineRule="auto"/>
              <w:rPr>
                <w:b/>
                <w:lang w:val="en-US" w:eastAsia="en-US"/>
              </w:rPr>
            </w:pPr>
          </w:p>
        </w:tc>
      </w:tr>
      <w:tr w:rsidR="00DC0CB1" w:rsidTr="007712F1">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DC0CB1" w:rsidRDefault="00DC0CB1" w:rsidP="007712F1">
            <w:pPr>
              <w:spacing w:line="256" w:lineRule="auto"/>
              <w:ind w:left="20"/>
              <w:rPr>
                <w:rFonts w:eastAsia="Arial Unicode MS"/>
                <w:lang w:val="en-US" w:eastAsia="en-US"/>
              </w:rPr>
            </w:pPr>
            <w:r>
              <w:rPr>
                <w:lang w:val="en-US" w:eastAsia="en-US"/>
              </w:rPr>
              <w:t>Responsible instructor</w:t>
            </w:r>
          </w:p>
        </w:tc>
        <w:tc>
          <w:tcPr>
            <w:tcW w:w="850" w:type="dxa"/>
            <w:tcBorders>
              <w:top w:val="nil"/>
              <w:left w:val="nil"/>
              <w:bottom w:val="single" w:sz="4" w:space="0" w:color="auto"/>
              <w:right w:val="single" w:sz="4" w:space="0" w:color="auto"/>
            </w:tcBorders>
            <w:vAlign w:val="center"/>
            <w:hideMark/>
          </w:tcPr>
          <w:p w:rsidR="00DC0CB1" w:rsidRDefault="00DC0CB1" w:rsidP="007712F1">
            <w:pPr>
              <w:spacing w:line="256" w:lineRule="auto"/>
              <w:rPr>
                <w:rFonts w:eastAsia="Arial Unicode MS"/>
                <w:lang w:val="en-US" w:eastAsia="en-US"/>
              </w:rPr>
            </w:pPr>
            <w:r>
              <w:rPr>
                <w:lang w:val="en-US" w:eastAsia="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b/>
                <w:lang w:val="en-US" w:eastAsia="en-US"/>
              </w:rPr>
            </w:pPr>
            <w:r>
              <w:rPr>
                <w:b/>
                <w:lang w:val="en-US" w:eastAsia="en-US"/>
              </w:rPr>
              <w:t>Dr. Tímea Gál</w:t>
            </w:r>
          </w:p>
        </w:tc>
        <w:tc>
          <w:tcPr>
            <w:tcW w:w="855" w:type="dxa"/>
            <w:tcBorders>
              <w:top w:val="single" w:sz="4" w:space="0" w:color="auto"/>
              <w:left w:val="nil"/>
              <w:bottom w:val="single" w:sz="4" w:space="0" w:color="auto"/>
              <w:right w:val="single" w:sz="4" w:space="0" w:color="auto"/>
            </w:tcBorders>
            <w:vAlign w:val="center"/>
            <w:hideMark/>
          </w:tcPr>
          <w:p w:rsidR="00DC0CB1" w:rsidRDefault="00DC0CB1" w:rsidP="007712F1">
            <w:pPr>
              <w:spacing w:line="256" w:lineRule="auto"/>
              <w:rPr>
                <w:rFonts w:eastAsia="Arial Unicode MS"/>
                <w:lang w:val="en-US" w:eastAsia="en-US"/>
              </w:rPr>
            </w:pPr>
            <w:r>
              <w:rPr>
                <w:sz w:val="16"/>
                <w:szCs w:val="16"/>
                <w:lang w:val="en-US" w:eastAsia="en-US"/>
              </w:rPr>
              <w:t xml:space="preserve"> </w:t>
            </w:r>
            <w:r>
              <w:rPr>
                <w:lang w:val="en-US" w:eastAsia="en-US"/>
              </w:rPr>
              <w:t>post</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DC0CB1" w:rsidRDefault="00DC0CB1" w:rsidP="007712F1">
            <w:pPr>
              <w:spacing w:line="256" w:lineRule="auto"/>
              <w:jc w:val="center"/>
              <w:rPr>
                <w:b/>
                <w:lang w:val="en-US" w:eastAsia="en-US"/>
              </w:rPr>
            </w:pPr>
            <w:r>
              <w:rPr>
                <w:b/>
                <w:lang w:val="en-US" w:eastAsia="en-US"/>
              </w:rPr>
              <w:t>Associate Professor</w:t>
            </w:r>
          </w:p>
        </w:tc>
      </w:tr>
      <w:tr w:rsidR="00DC0CB1" w:rsidTr="007712F1">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rPr>
                <w:lang w:val="en-US" w:eastAsia="en-US"/>
              </w:rPr>
            </w:pPr>
            <w:r>
              <w:rPr>
                <w:lang w:val="en-US" w:eastAsia="en-US"/>
              </w:rPr>
              <w:t>Course goals:</w:t>
            </w:r>
          </w:p>
          <w:p w:rsidR="00DC0CB1" w:rsidRDefault="00DC0CB1" w:rsidP="007712F1">
            <w:pPr>
              <w:shd w:val="clear" w:color="auto" w:fill="E5DFEC"/>
              <w:suppressAutoHyphens/>
              <w:autoSpaceDE w:val="0"/>
              <w:spacing w:before="60" w:after="60" w:line="256" w:lineRule="auto"/>
              <w:ind w:left="417" w:right="113"/>
              <w:jc w:val="both"/>
              <w:rPr>
                <w:lang w:val="en-US" w:eastAsia="en-US"/>
              </w:rPr>
            </w:pPr>
            <w:r w:rsidRPr="00FD3B14">
              <w:rPr>
                <w:lang w:val="en-US" w:eastAsia="en-US"/>
              </w:rPr>
              <w:t xml:space="preserve">The aim of the course to acquaint students with the efficient management of production and service processes, make students capable of analyzing processes, controlling quality, creating value and managing the flow of information and products through the supply chain to make the business successful.  </w:t>
            </w:r>
          </w:p>
        </w:tc>
      </w:tr>
      <w:tr w:rsidR="00DC0CB1" w:rsidTr="007712F1">
        <w:trPr>
          <w:trHeight w:val="1400"/>
        </w:trPr>
        <w:tc>
          <w:tcPr>
            <w:tcW w:w="9939" w:type="dxa"/>
            <w:gridSpan w:val="10"/>
            <w:tcBorders>
              <w:top w:val="single" w:sz="4" w:space="0" w:color="auto"/>
              <w:left w:val="single" w:sz="4" w:space="0" w:color="auto"/>
              <w:bottom w:val="nil"/>
              <w:right w:val="single" w:sz="4" w:space="0" w:color="000000"/>
            </w:tcBorders>
            <w:vAlign w:val="center"/>
          </w:tcPr>
          <w:p w:rsidR="00DC0CB1" w:rsidRDefault="00DC0CB1" w:rsidP="007712F1">
            <w:pPr>
              <w:spacing w:line="256" w:lineRule="auto"/>
              <w:jc w:val="both"/>
              <w:rPr>
                <w:b/>
                <w:bCs/>
                <w:lang w:val="en-US" w:eastAsia="en-US"/>
              </w:rPr>
            </w:pPr>
            <w:r>
              <w:rPr>
                <w:b/>
                <w:bCs/>
                <w:lang w:val="en-US" w:eastAsia="en-US"/>
              </w:rPr>
              <w:t xml:space="preserve">Competences: </w:t>
            </w:r>
          </w:p>
          <w:p w:rsidR="00DC0CB1" w:rsidRDefault="00DC0CB1" w:rsidP="007712F1">
            <w:pPr>
              <w:spacing w:line="256" w:lineRule="auto"/>
              <w:ind w:left="402"/>
              <w:jc w:val="both"/>
              <w:rPr>
                <w:i/>
                <w:lang w:val="en-US" w:eastAsia="en-US"/>
              </w:rPr>
            </w:pPr>
            <w:r>
              <w:rPr>
                <w:i/>
                <w:lang w:val="en-US" w:eastAsia="en-US"/>
              </w:rPr>
              <w:t xml:space="preserve">Knowledge: </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importance of managing production and service processes and the supply chain.</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steps of strategy building.</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 xml:space="preserve">Should know the </w:t>
            </w:r>
            <w:proofErr w:type="gramStart"/>
            <w:r w:rsidRPr="00D5480C">
              <w:rPr>
                <w:lang w:val="en-US" w:eastAsia="en-US"/>
              </w:rPr>
              <w:t>decision analysis support tools</w:t>
            </w:r>
            <w:proofErr w:type="gramEnd"/>
            <w:r w:rsidRPr="00D5480C">
              <w:rPr>
                <w:lang w:val="en-US" w:eastAsia="en-US"/>
              </w:rPr>
              <w:t>.</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methods of quality management.</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importance of process capability and statistical process control.</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designing methods of products and services.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basics of capacity and facility panning.</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decision tools of facility location.</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current trends in human resource management.</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 xml:space="preserve">Should know the support tools of </w:t>
            </w:r>
            <w:proofErr w:type="gramStart"/>
            <w:r w:rsidRPr="00D5480C">
              <w:rPr>
                <w:lang w:val="en-US" w:eastAsia="en-US"/>
              </w:rPr>
              <w:t>work measurement decision analysis</w:t>
            </w:r>
            <w:proofErr w:type="gramEnd"/>
            <w:r w:rsidRPr="00D5480C">
              <w:rPr>
                <w:lang w:val="en-US" w:eastAsia="en-US"/>
              </w:rPr>
              <w:t>.</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know the basics of project management.</w:t>
            </w:r>
          </w:p>
          <w:p w:rsidR="00DC0CB1" w:rsidRDefault="00DC0CB1" w:rsidP="007712F1">
            <w:pPr>
              <w:spacing w:line="256" w:lineRule="auto"/>
              <w:ind w:left="402"/>
              <w:jc w:val="both"/>
              <w:rPr>
                <w:i/>
                <w:lang w:val="en-US" w:eastAsia="en-US"/>
              </w:rPr>
            </w:pPr>
            <w:r>
              <w:rPr>
                <w:i/>
                <w:lang w:val="en-US" w:eastAsia="en-US"/>
              </w:rPr>
              <w:t>Capabilities: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control and improve production and service processes.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implement an effective strategy.</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 xml:space="preserve">Should be able to apply the tools of </w:t>
            </w:r>
            <w:proofErr w:type="gramStart"/>
            <w:r w:rsidRPr="00D5480C">
              <w:rPr>
                <w:lang w:val="en-US" w:eastAsia="en-US"/>
              </w:rPr>
              <w:t>decision making</w:t>
            </w:r>
            <w:proofErr w:type="gramEnd"/>
            <w:r w:rsidRPr="00D5480C">
              <w:rPr>
                <w:lang w:val="en-US" w:eastAsia="en-US"/>
              </w:rPr>
              <w:t>.</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manage quality efficiently.</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satisfy the needs of the customers.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plan products, services and processes.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solve of problems of facility layout and location, and capacity utilization.</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cooperate fruitfully with colleagues.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able to manage projects efficiently.</w:t>
            </w:r>
          </w:p>
          <w:p w:rsidR="00DC0CB1" w:rsidRDefault="00DC0CB1" w:rsidP="007712F1">
            <w:pPr>
              <w:spacing w:line="256" w:lineRule="auto"/>
              <w:ind w:left="402"/>
              <w:jc w:val="both"/>
              <w:rPr>
                <w:i/>
                <w:lang w:val="en-US" w:eastAsia="en-US"/>
              </w:rPr>
            </w:pPr>
            <w:r>
              <w:rPr>
                <w:i/>
                <w:lang w:val="en-US" w:eastAsia="en-US"/>
              </w:rPr>
              <w:t>Attitudes: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open-minded to know and apply the newest methods of management.</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work insistently to reach the aims of the business strategy.</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willingly take part in difficult decisions.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pursue the goal of producing good quality.</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sensible hearing the changing demand of customers.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motivated to participate actively in the planning process.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 xml:space="preserve">Should call for the </w:t>
            </w:r>
            <w:proofErr w:type="gramStart"/>
            <w:r w:rsidRPr="00D5480C">
              <w:rPr>
                <w:lang w:val="en-US" w:eastAsia="en-US"/>
              </w:rPr>
              <w:t>high level</w:t>
            </w:r>
            <w:proofErr w:type="gramEnd"/>
            <w:r w:rsidRPr="00D5480C">
              <w:rPr>
                <w:lang w:val="en-US" w:eastAsia="en-US"/>
              </w:rPr>
              <w:t xml:space="preserve"> utilization of facilities.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cooperate willingly with colleagues.</w:t>
            </w:r>
          </w:p>
          <w:p w:rsidR="00DC0CB1" w:rsidRPr="00D5480C" w:rsidRDefault="00DC0CB1" w:rsidP="007712F1">
            <w:pPr>
              <w:shd w:val="clear" w:color="auto" w:fill="E5DFEC"/>
              <w:spacing w:line="256" w:lineRule="auto"/>
              <w:ind w:left="402"/>
              <w:jc w:val="both"/>
              <w:rPr>
                <w:lang w:val="en-US" w:eastAsia="en-US"/>
              </w:rPr>
            </w:pPr>
            <w:r w:rsidRPr="00D5480C">
              <w:rPr>
                <w:lang w:val="en-US" w:eastAsia="en-US"/>
              </w:rPr>
              <w:t>Should be ready to participate in projects.</w:t>
            </w:r>
          </w:p>
          <w:p w:rsidR="00DC0CB1" w:rsidRDefault="00DC0CB1" w:rsidP="007712F1">
            <w:pPr>
              <w:spacing w:line="256" w:lineRule="auto"/>
              <w:ind w:left="402"/>
              <w:jc w:val="both"/>
              <w:rPr>
                <w:i/>
                <w:lang w:val="en-US" w:eastAsia="en-US"/>
              </w:rPr>
            </w:pPr>
            <w:r>
              <w:rPr>
                <w:i/>
                <w:lang w:val="en-US" w:eastAsia="en-US"/>
              </w:rPr>
              <w:t>Autonomy, responsibility:</w:t>
            </w:r>
          </w:p>
          <w:p w:rsidR="00DC0CB1" w:rsidRPr="006164C1" w:rsidRDefault="00DC0CB1" w:rsidP="007712F1">
            <w:pPr>
              <w:shd w:val="clear" w:color="auto" w:fill="E5DFEC"/>
              <w:suppressAutoHyphens/>
              <w:autoSpaceDE w:val="0"/>
              <w:spacing w:before="60" w:after="60" w:line="256" w:lineRule="auto"/>
              <w:ind w:left="417" w:right="113"/>
              <w:jc w:val="both"/>
              <w:rPr>
                <w:rFonts w:eastAsia="Arial Unicode MS"/>
                <w:bCs/>
                <w:lang w:val="en-US" w:eastAsia="en-US"/>
              </w:rPr>
            </w:pPr>
            <w:r w:rsidRPr="006164C1">
              <w:rPr>
                <w:rFonts w:eastAsia="Arial Unicode MS"/>
                <w:bCs/>
                <w:lang w:val="en-US" w:eastAsia="en-US"/>
              </w:rPr>
              <w:t>Should feel responsible for participate in controlling and improvement of production and service processes.</w:t>
            </w:r>
          </w:p>
          <w:p w:rsidR="00DC0CB1" w:rsidRPr="006164C1" w:rsidRDefault="00DC0CB1" w:rsidP="007712F1">
            <w:pPr>
              <w:shd w:val="clear" w:color="auto" w:fill="E5DFEC"/>
              <w:suppressAutoHyphens/>
              <w:autoSpaceDE w:val="0"/>
              <w:spacing w:before="60" w:after="60" w:line="256" w:lineRule="auto"/>
              <w:ind w:left="417" w:right="113"/>
              <w:jc w:val="both"/>
              <w:rPr>
                <w:rFonts w:eastAsia="Arial Unicode MS"/>
                <w:bCs/>
                <w:lang w:val="en-US" w:eastAsia="en-US"/>
              </w:rPr>
            </w:pPr>
            <w:r w:rsidRPr="006164C1">
              <w:rPr>
                <w:rFonts w:eastAsia="Arial Unicode MS"/>
                <w:bCs/>
                <w:lang w:val="en-US" w:eastAsia="en-US"/>
              </w:rPr>
              <w:t>Should contribute with self-education to improve the organization.</w:t>
            </w:r>
          </w:p>
          <w:p w:rsidR="00DC0CB1" w:rsidRPr="006164C1" w:rsidRDefault="00DC0CB1" w:rsidP="007712F1">
            <w:pPr>
              <w:shd w:val="clear" w:color="auto" w:fill="E5DFEC"/>
              <w:suppressAutoHyphens/>
              <w:autoSpaceDE w:val="0"/>
              <w:spacing w:before="60" w:after="60" w:line="256" w:lineRule="auto"/>
              <w:ind w:left="417" w:right="113"/>
              <w:jc w:val="both"/>
              <w:rPr>
                <w:rFonts w:eastAsia="Arial Unicode MS"/>
                <w:bCs/>
                <w:lang w:val="en-US" w:eastAsia="en-US"/>
              </w:rPr>
            </w:pPr>
            <w:r w:rsidRPr="006164C1">
              <w:rPr>
                <w:rFonts w:eastAsia="Arial Unicode MS"/>
                <w:bCs/>
                <w:lang w:val="en-US" w:eastAsia="en-US"/>
              </w:rPr>
              <w:lastRenderedPageBreak/>
              <w:t>Should take part in decisions confidently.</w:t>
            </w:r>
          </w:p>
          <w:p w:rsidR="00DC0CB1" w:rsidRPr="006164C1" w:rsidRDefault="00DC0CB1" w:rsidP="007712F1">
            <w:pPr>
              <w:shd w:val="clear" w:color="auto" w:fill="E5DFEC"/>
              <w:suppressAutoHyphens/>
              <w:autoSpaceDE w:val="0"/>
              <w:spacing w:before="60" w:after="60" w:line="256" w:lineRule="auto"/>
              <w:ind w:left="417" w:right="113"/>
              <w:jc w:val="both"/>
              <w:rPr>
                <w:rFonts w:eastAsia="Arial Unicode MS"/>
                <w:bCs/>
                <w:lang w:val="en-US" w:eastAsia="en-US"/>
              </w:rPr>
            </w:pPr>
            <w:r w:rsidRPr="006164C1">
              <w:rPr>
                <w:rFonts w:eastAsia="Arial Unicode MS"/>
                <w:bCs/>
                <w:lang w:val="en-US" w:eastAsia="en-US"/>
              </w:rPr>
              <w:t>Should comply with lows and ethical standards.</w:t>
            </w:r>
          </w:p>
          <w:p w:rsidR="00DC0CB1" w:rsidRDefault="00DC0CB1" w:rsidP="007712F1">
            <w:pPr>
              <w:shd w:val="clear" w:color="auto" w:fill="E5DFEC"/>
              <w:suppressAutoHyphens/>
              <w:autoSpaceDE w:val="0"/>
              <w:spacing w:before="60" w:after="60" w:line="256" w:lineRule="auto"/>
              <w:ind w:left="417" w:right="113"/>
              <w:jc w:val="both"/>
              <w:rPr>
                <w:rFonts w:eastAsia="Arial Unicode MS"/>
                <w:b/>
                <w:bCs/>
                <w:lang w:val="en-US" w:eastAsia="en-US"/>
              </w:rPr>
            </w:pPr>
            <w:r w:rsidRPr="006164C1">
              <w:rPr>
                <w:rFonts w:eastAsia="Arial Unicode MS"/>
                <w:bCs/>
                <w:lang w:val="en-US" w:eastAsia="en-US"/>
              </w:rPr>
              <w:t>Should work on healthy environment and prevention of accidents</w:t>
            </w:r>
            <w:r w:rsidRPr="006164C1">
              <w:rPr>
                <w:rFonts w:eastAsia="Arial Unicode MS"/>
                <w:b/>
                <w:bCs/>
                <w:lang w:val="en-US" w:eastAsia="en-US"/>
              </w:rPr>
              <w:t>.</w:t>
            </w:r>
          </w:p>
        </w:tc>
      </w:tr>
      <w:tr w:rsidR="00DC0CB1" w:rsidTr="007712F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rPr>
                <w:b/>
                <w:bCs/>
                <w:lang w:val="en-US" w:eastAsia="en-US"/>
              </w:rPr>
            </w:pPr>
            <w:r>
              <w:rPr>
                <w:b/>
                <w:bCs/>
                <w:lang w:val="en-US" w:eastAsia="en-US"/>
              </w:rPr>
              <w:t>Course content , topics:</w:t>
            </w:r>
          </w:p>
          <w:p w:rsidR="00DC0CB1" w:rsidRDefault="00DC0CB1" w:rsidP="007712F1">
            <w:pPr>
              <w:shd w:val="clear" w:color="auto" w:fill="E5DFEC"/>
              <w:suppressAutoHyphens/>
              <w:autoSpaceDE w:val="0"/>
              <w:spacing w:before="60" w:after="60" w:line="256" w:lineRule="auto"/>
              <w:ind w:left="417" w:right="113"/>
              <w:jc w:val="both"/>
              <w:rPr>
                <w:lang w:val="en-US" w:eastAsia="en-US"/>
              </w:rPr>
            </w:pPr>
            <w:r w:rsidRPr="00FD3B14">
              <w:rPr>
                <w:lang w:val="en-US" w:eastAsia="en-US"/>
              </w:rPr>
              <w:t xml:space="preserve">Introduction to operations management. Strategy. </w:t>
            </w:r>
            <w:proofErr w:type="gramStart"/>
            <w:r w:rsidRPr="00FD3B14">
              <w:rPr>
                <w:lang w:val="en-US" w:eastAsia="en-US"/>
              </w:rPr>
              <w:t>Decision analysis support tools</w:t>
            </w:r>
            <w:proofErr w:type="gramEnd"/>
            <w:r w:rsidRPr="00FD3B14">
              <w:rPr>
                <w:lang w:val="en-US" w:eastAsia="en-US"/>
              </w:rPr>
              <w:t xml:space="preserve">. Quality management. Process capability and statistical process control. </w:t>
            </w:r>
            <w:r>
              <w:rPr>
                <w:lang w:val="en-US" w:eastAsia="en-US"/>
              </w:rPr>
              <w:t>Forecasting</w:t>
            </w:r>
            <w:r w:rsidRPr="00FD3B14">
              <w:rPr>
                <w:lang w:val="en-US" w:eastAsia="en-US"/>
              </w:rPr>
              <w:t>. Designing products. Designing services. Process design. Capacity and facility planning. Facility location. HR management, Work measurement. Project management.</w:t>
            </w:r>
          </w:p>
        </w:tc>
      </w:tr>
      <w:tr w:rsidR="00DC0CB1" w:rsidTr="007712F1">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DC0CB1" w:rsidRDefault="00DC0CB1" w:rsidP="007712F1">
            <w:pPr>
              <w:spacing w:line="256" w:lineRule="auto"/>
              <w:rPr>
                <w:b/>
                <w:bCs/>
                <w:lang w:val="en-US" w:eastAsia="en-US"/>
              </w:rPr>
            </w:pPr>
            <w:r>
              <w:rPr>
                <w:b/>
                <w:bCs/>
                <w:lang w:val="en-US" w:eastAsia="en-US"/>
              </w:rPr>
              <w:t>Learning methods:</w:t>
            </w:r>
          </w:p>
          <w:p w:rsidR="00DC0CB1" w:rsidRDefault="00DC0CB1" w:rsidP="007712F1">
            <w:pPr>
              <w:shd w:val="clear" w:color="auto" w:fill="E5DFEC"/>
              <w:tabs>
                <w:tab w:val="left" w:pos="1365"/>
              </w:tabs>
              <w:suppressAutoHyphens/>
              <w:autoSpaceDE w:val="0"/>
              <w:spacing w:before="60" w:after="60" w:line="256" w:lineRule="auto"/>
              <w:ind w:left="417" w:right="113"/>
              <w:rPr>
                <w:lang w:val="en-US" w:eastAsia="en-US"/>
              </w:rPr>
            </w:pPr>
            <w:r w:rsidRPr="00FD3B14">
              <w:rPr>
                <w:lang w:val="en-US" w:eastAsia="en-US"/>
              </w:rPr>
              <w:t>Interactive lecture, discussion, consultation</w:t>
            </w:r>
            <w:r>
              <w:rPr>
                <w:lang w:val="en-US" w:eastAsia="en-US"/>
              </w:rPr>
              <w:t>, and problem solving.</w:t>
            </w:r>
          </w:p>
        </w:tc>
      </w:tr>
      <w:tr w:rsidR="00DC0CB1"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b/>
                <w:bCs/>
                <w:lang w:val="en-US" w:eastAsia="en-US"/>
              </w:rPr>
            </w:pPr>
            <w:r>
              <w:rPr>
                <w:b/>
                <w:bCs/>
                <w:lang w:val="en-US" w:eastAsia="en-US"/>
              </w:rPr>
              <w:t>Assessment</w:t>
            </w:r>
          </w:p>
          <w:p w:rsidR="00DC0CB1" w:rsidRDefault="00DC0CB1" w:rsidP="007712F1">
            <w:pPr>
              <w:shd w:val="clear" w:color="auto" w:fill="E5DFEC"/>
              <w:tabs>
                <w:tab w:val="left" w:pos="870"/>
              </w:tabs>
              <w:suppressAutoHyphens/>
              <w:autoSpaceDE w:val="0"/>
              <w:spacing w:before="60" w:after="60" w:line="256" w:lineRule="auto"/>
              <w:ind w:left="417" w:right="113"/>
              <w:jc w:val="both"/>
              <w:rPr>
                <w:lang w:val="en-US" w:eastAsia="en-US"/>
              </w:rPr>
            </w:pPr>
            <w:r w:rsidRPr="00FD3B14">
              <w:rPr>
                <w:lang w:val="en-US" w:eastAsia="en-US"/>
              </w:rPr>
              <w:t>Colloquium</w:t>
            </w:r>
          </w:p>
          <w:p w:rsidR="00DC0CB1" w:rsidRDefault="00DC0CB1" w:rsidP="007712F1">
            <w:pPr>
              <w:shd w:val="clear" w:color="auto" w:fill="E5DFEC"/>
              <w:tabs>
                <w:tab w:val="left" w:pos="870"/>
              </w:tabs>
              <w:suppressAutoHyphens/>
              <w:autoSpaceDE w:val="0"/>
              <w:spacing w:before="60" w:after="60" w:line="256" w:lineRule="auto"/>
              <w:ind w:left="417" w:right="113"/>
              <w:jc w:val="both"/>
              <w:rPr>
                <w:lang w:val="en-US" w:eastAsia="en-US"/>
              </w:rPr>
            </w:pPr>
            <w:r>
              <w:rPr>
                <w:lang w:val="en-US" w:eastAsia="en-US"/>
              </w:rPr>
              <w:t>The final grade is the average of the seminar grade and the lecture grade.</w:t>
            </w:r>
          </w:p>
          <w:p w:rsidR="00DC0CB1" w:rsidRDefault="00DC0CB1" w:rsidP="007712F1">
            <w:pPr>
              <w:shd w:val="clear" w:color="auto" w:fill="E5DFEC"/>
              <w:tabs>
                <w:tab w:val="left" w:pos="870"/>
              </w:tabs>
              <w:suppressAutoHyphens/>
              <w:autoSpaceDE w:val="0"/>
              <w:spacing w:before="60" w:after="60" w:line="256" w:lineRule="auto"/>
              <w:ind w:left="417" w:right="113"/>
              <w:jc w:val="both"/>
              <w:rPr>
                <w:lang w:val="en-US" w:eastAsia="en-US"/>
              </w:rPr>
            </w:pPr>
            <w:r>
              <w:rPr>
                <w:lang w:val="en-US" w:eastAsia="en-US"/>
              </w:rPr>
              <w:t xml:space="preserve">At the </w:t>
            </w:r>
            <w:proofErr w:type="gramStart"/>
            <w:r>
              <w:rPr>
                <w:lang w:val="en-US" w:eastAsia="en-US"/>
              </w:rPr>
              <w:t>seminars</w:t>
            </w:r>
            <w:proofErr w:type="gramEnd"/>
            <w:r>
              <w:rPr>
                <w:lang w:val="en-US" w:eastAsia="en-US"/>
              </w:rPr>
              <w:t xml:space="preserve"> the active students can get maximum 4 points/seminar. The seminar work </w:t>
            </w:r>
            <w:proofErr w:type="gramStart"/>
            <w:r>
              <w:rPr>
                <w:lang w:val="en-US" w:eastAsia="en-US"/>
              </w:rPr>
              <w:t>will be calculated</w:t>
            </w:r>
            <w:proofErr w:type="gramEnd"/>
            <w:r>
              <w:rPr>
                <w:lang w:val="en-US" w:eastAsia="en-US"/>
              </w:rPr>
              <w:t xml:space="preserve"> by the sum of the collected points at the end of the semester. If a student does not attend a </w:t>
            </w:r>
            <w:proofErr w:type="gramStart"/>
            <w:r>
              <w:rPr>
                <w:lang w:val="en-US" w:eastAsia="en-US"/>
              </w:rPr>
              <w:t>seminar</w:t>
            </w:r>
            <w:proofErr w:type="gramEnd"/>
            <w:r>
              <w:rPr>
                <w:lang w:val="en-US" w:eastAsia="en-US"/>
              </w:rPr>
              <w:t xml:space="preserve"> s/he cannot get the points for the given seminar. 30% absence </w:t>
            </w:r>
            <w:proofErr w:type="gramStart"/>
            <w:r>
              <w:rPr>
                <w:lang w:val="en-US" w:eastAsia="en-US"/>
              </w:rPr>
              <w:t>is accepted</w:t>
            </w:r>
            <w:proofErr w:type="gramEnd"/>
            <w:r>
              <w:rPr>
                <w:lang w:val="en-US" w:eastAsia="en-US"/>
              </w:rPr>
              <w:t xml:space="preserve"> at the seminars.</w:t>
            </w:r>
          </w:p>
        </w:tc>
      </w:tr>
      <w:tr w:rsidR="00DC0CB1" w:rsidTr="007712F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0CB1" w:rsidRDefault="00DC0CB1" w:rsidP="007712F1">
            <w:pPr>
              <w:spacing w:line="256" w:lineRule="auto"/>
            </w:pPr>
            <w:r>
              <w:rPr>
                <w:b/>
                <w:bCs/>
                <w:lang w:val="en-US" w:eastAsia="en-US"/>
              </w:rPr>
              <w:t>Compulsory readings:</w:t>
            </w:r>
            <w:r>
              <w:t xml:space="preserve"> </w:t>
            </w:r>
          </w:p>
          <w:p w:rsidR="00DC0CB1" w:rsidRDefault="00DC0CB1" w:rsidP="007712F1">
            <w:pPr>
              <w:shd w:val="clear" w:color="auto" w:fill="E5DFEC"/>
              <w:suppressAutoHyphens/>
              <w:autoSpaceDE w:val="0"/>
              <w:spacing w:before="60" w:after="60" w:line="256" w:lineRule="auto"/>
              <w:ind w:left="416" w:right="113"/>
              <w:jc w:val="both"/>
              <w:rPr>
                <w:b/>
                <w:bCs/>
                <w:lang w:val="en-US" w:eastAsia="en-US"/>
              </w:rPr>
            </w:pPr>
            <w:r w:rsidRPr="00ED1B73">
              <w:rPr>
                <w:bCs/>
                <w:lang w:val="en-US" w:eastAsia="en-US"/>
              </w:rPr>
              <w:t xml:space="preserve">Russell, R. S. –Taylor, B. W.: Operations and Supply Chain Management, 9th Edition, ISBN: 978-1-119-53759-5 2018.  816 Pages </w:t>
            </w:r>
          </w:p>
          <w:p w:rsidR="00DC0CB1" w:rsidRDefault="00DC0CB1" w:rsidP="007712F1">
            <w:pPr>
              <w:spacing w:line="256" w:lineRule="auto"/>
              <w:rPr>
                <w:b/>
                <w:bCs/>
                <w:lang w:val="en-US" w:eastAsia="en-US"/>
              </w:rPr>
            </w:pPr>
            <w:r>
              <w:rPr>
                <w:b/>
                <w:bCs/>
                <w:lang w:val="en-US" w:eastAsia="en-US"/>
              </w:rPr>
              <w:t xml:space="preserve">Recommended readings: </w:t>
            </w:r>
          </w:p>
          <w:p w:rsidR="00DC0CB1" w:rsidRDefault="00DC0CB1" w:rsidP="007712F1">
            <w:pPr>
              <w:shd w:val="clear" w:color="auto" w:fill="E5DFEC"/>
              <w:suppressAutoHyphens/>
              <w:autoSpaceDE w:val="0"/>
              <w:spacing w:before="60" w:after="60" w:line="256" w:lineRule="auto"/>
              <w:ind w:left="417" w:right="113"/>
              <w:rPr>
                <w:lang w:val="en-US" w:eastAsia="en-US"/>
              </w:rPr>
            </w:pPr>
            <w:r w:rsidRPr="00FD3B14">
              <w:rPr>
                <w:lang w:val="en-US" w:eastAsia="en-US"/>
              </w:rPr>
              <w:t>Heizer, J. -  Barry R. - Chuck M.: Operations Management: Sustainability and Supply Chain Management (12th Edition), Pearson,  ISBN-13: 978-0134130422, ISBN-10: 0134130421, 2016</w:t>
            </w:r>
          </w:p>
        </w:tc>
      </w:tr>
    </w:tbl>
    <w:p w:rsidR="00DC0CB1" w:rsidRDefault="00DC0CB1" w:rsidP="00DC0CB1">
      <w:pPr>
        <w:rPr>
          <w:lang w:val="en-US"/>
        </w:rPr>
      </w:pPr>
    </w:p>
    <w:p w:rsidR="00DC0CB1" w:rsidRDefault="00DC0CB1" w:rsidP="00DC0CB1">
      <w:pPr>
        <w:rPr>
          <w:lang w:val="en-US"/>
        </w:rPr>
      </w:pPr>
    </w:p>
    <w:p w:rsidR="00DC0CB1" w:rsidRDefault="00DC0CB1" w:rsidP="00DC0CB1">
      <w:pPr>
        <w:rPr>
          <w:lang w:val="en-US"/>
        </w:rPr>
      </w:pPr>
    </w:p>
    <w:p w:rsidR="00DC0CB1" w:rsidRDefault="00DC0CB1" w:rsidP="00DC0CB1">
      <w:pPr>
        <w:jc w:val="center"/>
        <w:rPr>
          <w:b/>
          <w:sz w:val="28"/>
          <w:szCs w:val="28"/>
          <w:lang w:val="en-US"/>
        </w:rPr>
      </w:pPr>
      <w:r>
        <w:rPr>
          <w:b/>
          <w:sz w:val="28"/>
          <w:szCs w:val="28"/>
          <w:lang w:val="en-US"/>
        </w:rPr>
        <w:t>Syllabus</w:t>
      </w:r>
    </w:p>
    <w:p w:rsidR="00DC0CB1" w:rsidRDefault="00DC0CB1" w:rsidP="00DC0CB1">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before="120" w:after="120" w:line="256" w:lineRule="auto"/>
              <w:rPr>
                <w:b/>
                <w:lang w:val="en-US" w:eastAsia="en-US"/>
              </w:rPr>
            </w:pPr>
            <w:r>
              <w:rPr>
                <w:b/>
                <w:lang w:val="en-US" w:eastAsia="en-US"/>
              </w:rPr>
              <w:t>Week</w:t>
            </w:r>
          </w:p>
        </w:tc>
        <w:tc>
          <w:tcPr>
            <w:tcW w:w="8842"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before="120" w:after="120" w:line="256" w:lineRule="auto"/>
              <w:rPr>
                <w:b/>
                <w:lang w:val="en-US" w:eastAsia="en-US"/>
              </w:rPr>
            </w:pPr>
            <w:r>
              <w:rPr>
                <w:b/>
                <w:lang w:val="en-US" w:eastAsia="en-US"/>
              </w:rPr>
              <w:t>Topics</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1.</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Introduction. The structure of value creating processes. Production processes. Service processes. The role of the operations manager. The evolution of operations management. Supply chain management. Globalisation. Productivity and competitiveness.</w:t>
            </w:r>
          </w:p>
          <w:p w:rsidR="00DC0CB1" w:rsidRPr="00FD3B14" w:rsidRDefault="00DC0CB1" w:rsidP="007712F1">
            <w:pPr>
              <w:spacing w:line="256" w:lineRule="auto"/>
              <w:ind w:left="132"/>
              <w:rPr>
                <w:lang w:val="en-US" w:eastAsia="en-US"/>
              </w:rPr>
            </w:pPr>
            <w:r w:rsidRPr="00FD3B14">
              <w:rPr>
                <w:lang w:val="en-US" w:eastAsia="en-US"/>
              </w:rPr>
              <w:t>________________________________________</w:t>
            </w:r>
          </w:p>
          <w:p w:rsidR="00DC0CB1" w:rsidRDefault="00DC0CB1" w:rsidP="007712F1">
            <w:pPr>
              <w:spacing w:line="256" w:lineRule="auto"/>
              <w:ind w:left="132"/>
              <w:rPr>
                <w:lang w:val="en-US" w:eastAsia="en-US"/>
              </w:rPr>
            </w:pPr>
            <w:r>
              <w:rPr>
                <w:lang w:val="en-US" w:eastAsia="en-US"/>
              </w:rPr>
              <w:t>Students s</w:t>
            </w:r>
            <w:r w:rsidRPr="00FD3B14">
              <w:rPr>
                <w:lang w:val="en-US" w:eastAsia="en-US"/>
              </w:rPr>
              <w:t>hould know the basic functions and features of the value creating processes</w:t>
            </w:r>
            <w:r>
              <w:rPr>
                <w:lang w:val="en-US" w:eastAsia="en-US"/>
              </w:rPr>
              <w:t>, and s</w:t>
            </w:r>
            <w:r w:rsidRPr="00FD3B14">
              <w:rPr>
                <w:lang w:val="en-US" w:eastAsia="en-US"/>
              </w:rPr>
              <w:t>hould understand the process of the evolution of management.</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2.</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Strategy. The steps of strategy formulation: primary task, core competencies, order winners and order qualifiers, positioning the firm, and strategy deployment. Hoshin kanri and balance scorecard as methods of strategy deployment. Operations strategy.</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val="en-US" w:eastAsia="en-US"/>
              </w:rPr>
            </w:pPr>
            <w:r w:rsidRPr="00A55C6B">
              <w:rPr>
                <w:lang w:val="en-US" w:eastAsia="en-US"/>
              </w:rPr>
              <w:t xml:space="preserve">Students should </w:t>
            </w:r>
            <w:r w:rsidRPr="00FD3B14">
              <w:rPr>
                <w:lang w:val="en-US" w:eastAsia="en-US"/>
              </w:rPr>
              <w:t>know the steps of strategy formulation</w:t>
            </w:r>
            <w:r>
              <w:rPr>
                <w:lang w:val="en-US" w:eastAsia="en-US"/>
              </w:rPr>
              <w:t>, and s</w:t>
            </w:r>
            <w:r w:rsidRPr="00FD3B14">
              <w:rPr>
                <w:lang w:val="en-US" w:eastAsia="en-US"/>
              </w:rPr>
              <w:t>hould understand the relationships between strategy deployment and business development.</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3.</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Decision analysis support tools and processes. Optimist and pessimist decision maker. The meaning and usage of coefficient of optimism. Decision making criteria: maximax, maximin, equal likelihood, and Hurwitz.</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eastAsia="en-US"/>
              </w:rPr>
            </w:pPr>
            <w:r w:rsidRPr="00A55C6B">
              <w:rPr>
                <w:lang w:val="en-US" w:eastAsia="en-US"/>
              </w:rPr>
              <w:t xml:space="preserve">Students should </w:t>
            </w:r>
            <w:r w:rsidRPr="00FD3B14">
              <w:rPr>
                <w:lang w:val="en-US" w:eastAsia="en-US"/>
              </w:rPr>
              <w:t>use the decision criteria to mitigate the risk</w:t>
            </w:r>
            <w:r>
              <w:rPr>
                <w:lang w:val="en-US" w:eastAsia="en-US"/>
              </w:rPr>
              <w:t>, and s</w:t>
            </w:r>
            <w:r w:rsidRPr="00FD3B14">
              <w:rPr>
                <w:lang w:val="en-US" w:eastAsia="en-US"/>
              </w:rPr>
              <w:t>hould know the difference between pessimistic and optimistic decisions.</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4.</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Quality and quality management. The TQM and quality management systems. Quality tools. The focus of quality management: the customer. Quality improvement. Lean six sigma. ISO 9000.</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val="en-US" w:eastAsia="en-US"/>
              </w:rPr>
            </w:pPr>
            <w:r w:rsidRPr="00A55C6B">
              <w:rPr>
                <w:lang w:val="en-US" w:eastAsia="en-US"/>
              </w:rPr>
              <w:lastRenderedPageBreak/>
              <w:t xml:space="preserve">Students should </w:t>
            </w:r>
            <w:r w:rsidRPr="00FD3B14">
              <w:rPr>
                <w:lang w:val="en-US" w:eastAsia="en-US"/>
              </w:rPr>
              <w:t>know the methods of quality measurement and the techniques of quality improvements</w:t>
            </w:r>
            <w:r>
              <w:rPr>
                <w:lang w:val="en-US" w:eastAsia="en-US"/>
              </w:rPr>
              <w:t>, and s</w:t>
            </w:r>
            <w:r w:rsidRPr="00FD3B14">
              <w:rPr>
                <w:lang w:val="en-US" w:eastAsia="en-US"/>
              </w:rPr>
              <w:t>hould be able to conform to the changing demand of the customer.</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5.</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Process capability and statistical process control. The role of process control in the quality management. Attribute data and variable data. Construction and usage of process control charts: p, c, x mean and R diagrams. Tolerances and process capability.</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eastAsia="en-US"/>
              </w:rPr>
            </w:pPr>
            <w:r>
              <w:rPr>
                <w:lang w:val="en-US" w:eastAsia="en-US"/>
              </w:rPr>
              <w:t>Students s</w:t>
            </w:r>
            <w:r w:rsidRPr="00FD3B14">
              <w:rPr>
                <w:lang w:val="en-US" w:eastAsia="en-US"/>
              </w:rPr>
              <w:t xml:space="preserve">hould know how to control production and service processes using process control charts.  </w:t>
            </w:r>
            <w:r>
              <w:rPr>
                <w:lang w:val="en-US" w:eastAsia="en-US"/>
              </w:rPr>
              <w:t>They s</w:t>
            </w:r>
            <w:r w:rsidRPr="00FD3B14">
              <w:rPr>
                <w:lang w:val="en-US" w:eastAsia="en-US"/>
              </w:rPr>
              <w:t>hould understand the importance of preventing production and service processes from defects.</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6.</w:t>
            </w:r>
          </w:p>
        </w:tc>
        <w:tc>
          <w:tcPr>
            <w:tcW w:w="8842" w:type="dxa"/>
            <w:tcBorders>
              <w:top w:val="single" w:sz="4" w:space="0" w:color="auto"/>
              <w:left w:val="single" w:sz="4" w:space="0" w:color="auto"/>
              <w:bottom w:val="single" w:sz="4" w:space="0" w:color="auto"/>
              <w:right w:val="single" w:sz="4" w:space="0" w:color="auto"/>
            </w:tcBorders>
          </w:tcPr>
          <w:p w:rsidR="00DC0CB1" w:rsidRDefault="00DC0CB1" w:rsidP="007712F1">
            <w:pPr>
              <w:spacing w:line="256" w:lineRule="auto"/>
              <w:rPr>
                <w:lang w:val="en-US" w:eastAsia="en-US"/>
              </w:rPr>
            </w:pPr>
            <w:proofErr w:type="gramStart"/>
            <w:r>
              <w:rPr>
                <w:lang w:val="en-US" w:eastAsia="en-US"/>
              </w:rPr>
              <w:t>LO:</w:t>
            </w:r>
            <w:proofErr w:type="gramEnd"/>
            <w:r>
              <w:rPr>
                <w:lang w:val="en-US" w:eastAsia="en-US"/>
              </w:rPr>
              <w:t xml:space="preserve"> Forecasting. The importance of forecasting. The factors of forecasting demand. Time-series methods: moving average, moving average, exponential smoothing, and linear trend. Regression methods: linear regression and correlation.</w:t>
            </w:r>
          </w:p>
          <w:p w:rsidR="00DC0CB1" w:rsidRPr="00A447BE" w:rsidRDefault="00DC0CB1" w:rsidP="007712F1">
            <w:pPr>
              <w:spacing w:line="256" w:lineRule="auto"/>
              <w:rPr>
                <w:lang w:val="en-US" w:eastAsia="en-US"/>
              </w:rPr>
            </w:pPr>
            <w:r w:rsidRPr="00A447BE">
              <w:rPr>
                <w:lang w:val="en-US" w:eastAsia="en-US"/>
              </w:rPr>
              <w:t>________________________________________</w:t>
            </w:r>
          </w:p>
          <w:p w:rsidR="00DC0CB1" w:rsidRDefault="00DC0CB1" w:rsidP="007712F1">
            <w:pPr>
              <w:spacing w:line="256" w:lineRule="auto"/>
              <w:rPr>
                <w:lang w:val="en-US" w:eastAsia="en-US"/>
              </w:rPr>
            </w:pPr>
            <w:r w:rsidRPr="00A447BE">
              <w:rPr>
                <w:lang w:val="en-US" w:eastAsia="en-US"/>
              </w:rPr>
              <w:t xml:space="preserve">Students should know how </w:t>
            </w:r>
            <w:r>
              <w:rPr>
                <w:lang w:val="en-US" w:eastAsia="en-US"/>
              </w:rPr>
              <w:t>the most important forecasting methods, be able to make a forecasts from historical data</w:t>
            </w:r>
            <w:r w:rsidRPr="00A447BE">
              <w:rPr>
                <w:lang w:val="en-US" w:eastAsia="en-US"/>
              </w:rPr>
              <w:t>.</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7.</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 xml:space="preserve">Product design. The product design process, idea generation, feasibility study, form design, functional design, reliability, maintainability, usability, and production design. Design for environment, and design for robustness. </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eastAsia="en-US"/>
              </w:rPr>
            </w:pPr>
            <w:r w:rsidRPr="00A55C6B">
              <w:rPr>
                <w:lang w:val="en-US" w:eastAsia="en-US"/>
              </w:rPr>
              <w:t xml:space="preserve">Students should </w:t>
            </w:r>
            <w:r w:rsidRPr="00FD3B14">
              <w:rPr>
                <w:lang w:val="en-US" w:eastAsia="en-US"/>
              </w:rPr>
              <w:t>know the steps and inter</w:t>
            </w:r>
            <w:r>
              <w:rPr>
                <w:lang w:val="en-US" w:eastAsia="en-US"/>
              </w:rPr>
              <w:t>relations of the product design, and s</w:t>
            </w:r>
            <w:r w:rsidRPr="00FD3B14">
              <w:rPr>
                <w:lang w:val="en-US" w:eastAsia="en-US"/>
              </w:rPr>
              <w:t>hould understand the importance of product development to adapt to the continuously changing demand of customers.</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8.</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 xml:space="preserve">Service design. The service economy. The service design process. Tools for service design. Waiting line analysis for service improvement. Operating characteristics of the queueing system, traditional cost relationships in waiting line analysis. Psychology of waiting, queuing models. </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val="en-US" w:eastAsia="en-US"/>
              </w:rPr>
            </w:pPr>
            <w:r w:rsidRPr="00A55C6B">
              <w:rPr>
                <w:lang w:val="en-US" w:eastAsia="en-US"/>
              </w:rPr>
              <w:t xml:space="preserve">Students should </w:t>
            </w:r>
            <w:r w:rsidRPr="00FD3B14">
              <w:rPr>
                <w:lang w:val="en-US" w:eastAsia="en-US"/>
              </w:rPr>
              <w:t>know the characteristics of services and the tools for service design</w:t>
            </w:r>
            <w:r>
              <w:rPr>
                <w:lang w:val="en-US" w:eastAsia="en-US"/>
              </w:rPr>
              <w:t>, and s</w:t>
            </w:r>
            <w:r w:rsidRPr="00FD3B14">
              <w:rPr>
                <w:lang w:val="en-US" w:eastAsia="en-US"/>
              </w:rPr>
              <w:t>hould able to understand the effect of waiting lines on the service provider and can improve the queueing system.</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9.</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tabs>
                <w:tab w:val="left" w:pos="750"/>
              </w:tabs>
              <w:spacing w:line="256" w:lineRule="auto"/>
              <w:rPr>
                <w:lang w:val="en-US" w:eastAsia="en-US"/>
              </w:rPr>
            </w:pPr>
            <w:proofErr w:type="gramStart"/>
            <w:r>
              <w:rPr>
                <w:lang w:val="en-US" w:eastAsia="en-US"/>
              </w:rPr>
              <w:t>LO:</w:t>
            </w:r>
            <w:proofErr w:type="gramEnd"/>
            <w:r>
              <w:t xml:space="preserve"> </w:t>
            </w:r>
            <w:r w:rsidRPr="00FD3B14">
              <w:rPr>
                <w:lang w:val="en-US" w:eastAsia="en-US"/>
              </w:rPr>
              <w:t xml:space="preserve">Process design and technology. Outsourcing, process selection wit </w:t>
            </w:r>
            <w:proofErr w:type="gramStart"/>
            <w:r w:rsidRPr="00FD3B14">
              <w:rPr>
                <w:lang w:val="en-US" w:eastAsia="en-US"/>
              </w:rPr>
              <w:t>break even</w:t>
            </w:r>
            <w:proofErr w:type="gramEnd"/>
            <w:r w:rsidRPr="00FD3B14">
              <w:rPr>
                <w:lang w:val="en-US" w:eastAsia="en-US"/>
              </w:rPr>
              <w:t xml:space="preserve"> analysis. Process analysis, using process flowcharts, process development. Technology decisions: financial justification and technology primer. </w:t>
            </w:r>
          </w:p>
          <w:p w:rsidR="00DC0CB1" w:rsidRPr="00FD3B14" w:rsidRDefault="00DC0CB1" w:rsidP="007712F1">
            <w:pPr>
              <w:tabs>
                <w:tab w:val="left" w:pos="750"/>
              </w:tabs>
              <w:spacing w:line="256" w:lineRule="auto"/>
              <w:rPr>
                <w:lang w:val="en-US" w:eastAsia="en-US"/>
              </w:rPr>
            </w:pPr>
            <w:r w:rsidRPr="00FD3B14">
              <w:rPr>
                <w:lang w:val="en-US" w:eastAsia="en-US"/>
              </w:rPr>
              <w:t>________________________________________</w:t>
            </w:r>
          </w:p>
          <w:p w:rsidR="00DC0CB1" w:rsidRDefault="00DC0CB1" w:rsidP="007712F1">
            <w:pPr>
              <w:tabs>
                <w:tab w:val="left" w:pos="750"/>
              </w:tabs>
              <w:spacing w:line="256" w:lineRule="auto"/>
              <w:rPr>
                <w:lang w:eastAsia="en-US"/>
              </w:rPr>
            </w:pPr>
            <w:r w:rsidRPr="00A55C6B">
              <w:rPr>
                <w:lang w:val="en-US" w:eastAsia="en-US"/>
              </w:rPr>
              <w:t xml:space="preserve">Students should </w:t>
            </w:r>
            <w:r w:rsidRPr="00FD3B14">
              <w:rPr>
                <w:lang w:val="en-US" w:eastAsia="en-US"/>
              </w:rPr>
              <w:t>know the steps of process design. Should know how to select the best production or service process using adequate methods</w:t>
            </w:r>
            <w:r>
              <w:rPr>
                <w:lang w:val="en-US" w:eastAsia="en-US"/>
              </w:rPr>
              <w:t>, and s</w:t>
            </w:r>
            <w:r w:rsidRPr="00FD3B14">
              <w:rPr>
                <w:lang w:val="en-US" w:eastAsia="en-US"/>
              </w:rPr>
              <w:t>hould understand the interrelations between the importance of process plan, process selection and business competitiveness.</w:t>
            </w:r>
            <w:r>
              <w:rPr>
                <w:lang w:val="en-US" w:eastAsia="en-US"/>
              </w:rPr>
              <w:tab/>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10.</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Capacity and facilities planning. The basics of facility layouts. Basic layouts: process layouts, product layouts, and fix position layouts. Planning of process layouts, service layouts, product layouts, and hybrid layouts.</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val="en-US" w:eastAsia="en-US"/>
              </w:rPr>
            </w:pPr>
            <w:r w:rsidRPr="00FD3B14">
              <w:rPr>
                <w:lang w:val="en-US" w:eastAsia="en-US"/>
              </w:rPr>
              <w:t>TE: Should know the main types of facility layouts and the means of their designs</w:t>
            </w:r>
            <w:r>
              <w:rPr>
                <w:lang w:val="en-US" w:eastAsia="en-US"/>
              </w:rPr>
              <w:t>, and s</w:t>
            </w:r>
            <w:r w:rsidRPr="00FD3B14">
              <w:rPr>
                <w:lang w:val="en-US" w:eastAsia="en-US"/>
              </w:rPr>
              <w:t>hould understand the relationship between the facility layout and the capacity utilization.</w:t>
            </w:r>
          </w:p>
        </w:tc>
      </w:tr>
      <w:tr w:rsidR="00DC0CB1" w:rsidTr="007712F1">
        <w:trPr>
          <w:trHeight w:val="342"/>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11.</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Facility location decision support tools. The types of facilities. Site selection. The factors of the global supply chain. Location analysis techniques: location factor rating, center-of-gravity technique, and load-distance technique.</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eastAsia="en-US"/>
              </w:rPr>
            </w:pPr>
            <w:r w:rsidRPr="00A55C6B">
              <w:rPr>
                <w:lang w:val="en-US" w:eastAsia="en-US"/>
              </w:rPr>
              <w:t xml:space="preserve">Students should </w:t>
            </w:r>
            <w:r w:rsidRPr="00FD3B14">
              <w:rPr>
                <w:lang w:val="en-US" w:eastAsia="en-US"/>
              </w:rPr>
              <w:t>know the types of facilities, the factors that influence facility locations and the techniques of facility locations</w:t>
            </w:r>
            <w:r>
              <w:rPr>
                <w:lang w:val="en-US" w:eastAsia="en-US"/>
              </w:rPr>
              <w:t>, and s</w:t>
            </w:r>
            <w:r w:rsidRPr="00FD3B14">
              <w:rPr>
                <w:lang w:val="en-US" w:eastAsia="en-US"/>
              </w:rPr>
              <w:t>hould understand the relationship between geographic location of facilities and efficient operation of facilities.</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12.</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Human resources in the operations management. HR and quality management. The changing nature of HR management. Contemporary trends in HR management. Management of diversities in HR. Job design, job analysis and the learning curve.</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val="en-US" w:eastAsia="en-US"/>
              </w:rPr>
            </w:pPr>
            <w:r w:rsidRPr="00A55C6B">
              <w:rPr>
                <w:lang w:val="en-US" w:eastAsia="en-US"/>
              </w:rPr>
              <w:t xml:space="preserve">Students should </w:t>
            </w:r>
            <w:r w:rsidRPr="00FD3B14">
              <w:rPr>
                <w:lang w:val="en-US" w:eastAsia="en-US"/>
              </w:rPr>
              <w:t>know the characteristics of modern HR management and the methods of work design and work analysis</w:t>
            </w:r>
            <w:r>
              <w:rPr>
                <w:lang w:val="en-US" w:eastAsia="en-US"/>
              </w:rPr>
              <w:t>, and s</w:t>
            </w:r>
            <w:r w:rsidRPr="00FD3B14">
              <w:rPr>
                <w:lang w:val="en-US" w:eastAsia="en-US"/>
              </w:rPr>
              <w:t>hould understand the role of human resources as the primary resource in business operations.</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13.</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Work measurement decision analysis support Tools. Time studies: stopwatch study, normal time, number of cycles, elemental time files, and predetermined motion times. Work sampling.</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eastAsia="en-US"/>
              </w:rPr>
            </w:pPr>
            <w:r w:rsidRPr="00A55C6B">
              <w:rPr>
                <w:lang w:val="en-US" w:eastAsia="en-US"/>
              </w:rPr>
              <w:lastRenderedPageBreak/>
              <w:t xml:space="preserve">Students should </w:t>
            </w:r>
            <w:r w:rsidRPr="00FD3B14">
              <w:rPr>
                <w:lang w:val="en-US" w:eastAsia="en-US"/>
              </w:rPr>
              <w:t>know the traditional work measurement methods, stopwatch study and work sampling</w:t>
            </w:r>
            <w:r>
              <w:rPr>
                <w:lang w:val="en-US" w:eastAsia="en-US"/>
              </w:rPr>
              <w:t>, and s</w:t>
            </w:r>
            <w:r w:rsidRPr="00FD3B14">
              <w:rPr>
                <w:lang w:val="en-US" w:eastAsia="en-US"/>
              </w:rPr>
              <w:t>hould understand that the traditional methods are needed presently mainly in services.</w:t>
            </w:r>
          </w:p>
        </w:tc>
      </w:tr>
      <w:tr w:rsidR="00DC0CB1" w:rsidTr="007712F1">
        <w:trPr>
          <w:jc w:val="center"/>
        </w:trPr>
        <w:tc>
          <w:tcPr>
            <w:tcW w:w="705" w:type="dxa"/>
            <w:tcBorders>
              <w:top w:val="single" w:sz="4" w:space="0" w:color="auto"/>
              <w:left w:val="single" w:sz="4" w:space="0" w:color="auto"/>
              <w:bottom w:val="single" w:sz="4" w:space="0" w:color="auto"/>
              <w:right w:val="single" w:sz="4" w:space="0" w:color="auto"/>
            </w:tcBorders>
            <w:hideMark/>
          </w:tcPr>
          <w:p w:rsidR="00DC0CB1" w:rsidRDefault="00DC0CB1" w:rsidP="007712F1">
            <w:pPr>
              <w:spacing w:line="256" w:lineRule="auto"/>
              <w:rPr>
                <w:lang w:val="en-US" w:eastAsia="en-US"/>
              </w:rPr>
            </w:pPr>
            <w:r>
              <w:rPr>
                <w:lang w:val="en-US" w:eastAsia="en-US"/>
              </w:rPr>
              <w:t xml:space="preserve">14. </w:t>
            </w:r>
          </w:p>
        </w:tc>
        <w:tc>
          <w:tcPr>
            <w:tcW w:w="8842" w:type="dxa"/>
            <w:tcBorders>
              <w:top w:val="single" w:sz="4" w:space="0" w:color="auto"/>
              <w:left w:val="single" w:sz="4" w:space="0" w:color="auto"/>
              <w:bottom w:val="single" w:sz="4" w:space="0" w:color="auto"/>
              <w:right w:val="single" w:sz="4" w:space="0" w:color="auto"/>
            </w:tcBorders>
          </w:tcPr>
          <w:p w:rsidR="00DC0CB1" w:rsidRPr="00FD3B14" w:rsidRDefault="00DC0CB1" w:rsidP="007712F1">
            <w:pPr>
              <w:spacing w:line="256" w:lineRule="auto"/>
              <w:rPr>
                <w:lang w:val="en-US" w:eastAsia="en-US"/>
              </w:rPr>
            </w:pPr>
            <w:proofErr w:type="gramStart"/>
            <w:r>
              <w:rPr>
                <w:lang w:val="en-US" w:eastAsia="en-US"/>
              </w:rPr>
              <w:t>LO:</w:t>
            </w:r>
            <w:proofErr w:type="gramEnd"/>
            <w:r>
              <w:t xml:space="preserve"> </w:t>
            </w:r>
            <w:r w:rsidRPr="00FD3B14">
              <w:rPr>
                <w:lang w:val="en-US" w:eastAsia="en-US"/>
              </w:rPr>
              <w:t>Project management. The elements of a project plan. Global differences in project management. The control of projects: time, cost, performance, and communication. Project planning with Gannt chart and CPM/PERT. Microsoft Project. Project crashing, time-cost analysis.</w:t>
            </w:r>
          </w:p>
          <w:p w:rsidR="00DC0CB1" w:rsidRPr="00FD3B14" w:rsidRDefault="00DC0CB1" w:rsidP="007712F1">
            <w:pPr>
              <w:spacing w:line="256" w:lineRule="auto"/>
              <w:rPr>
                <w:lang w:val="en-US" w:eastAsia="en-US"/>
              </w:rPr>
            </w:pPr>
            <w:r w:rsidRPr="00FD3B14">
              <w:rPr>
                <w:lang w:val="en-US" w:eastAsia="en-US"/>
              </w:rPr>
              <w:t>________________________________________</w:t>
            </w:r>
          </w:p>
          <w:p w:rsidR="00DC0CB1" w:rsidRDefault="00DC0CB1" w:rsidP="007712F1">
            <w:pPr>
              <w:spacing w:line="256" w:lineRule="auto"/>
              <w:rPr>
                <w:lang w:val="en-US" w:eastAsia="en-US"/>
              </w:rPr>
            </w:pPr>
            <w:r w:rsidRPr="00A55C6B">
              <w:rPr>
                <w:lang w:val="en-US" w:eastAsia="en-US"/>
              </w:rPr>
              <w:t xml:space="preserve">Students should </w:t>
            </w:r>
            <w:r w:rsidRPr="00FD3B14">
              <w:rPr>
                <w:lang w:val="en-US" w:eastAsia="en-US"/>
              </w:rPr>
              <w:t xml:space="preserve">know the characteristics of projects, the procedure of project planning and the methods (Gannt diagram, CPM/PERT, Microsoft Project). </w:t>
            </w:r>
            <w:r>
              <w:rPr>
                <w:lang w:val="en-US" w:eastAsia="en-US"/>
              </w:rPr>
              <w:t>They c</w:t>
            </w:r>
            <w:r w:rsidRPr="00FD3B14">
              <w:rPr>
                <w:lang w:val="en-US" w:eastAsia="en-US"/>
              </w:rPr>
              <w:t>an control the project implementation</w:t>
            </w:r>
            <w:r>
              <w:rPr>
                <w:lang w:val="en-US" w:eastAsia="en-US"/>
              </w:rPr>
              <w:t>, and s</w:t>
            </w:r>
            <w:r w:rsidRPr="00FD3B14">
              <w:rPr>
                <w:lang w:val="en-US" w:eastAsia="en-US"/>
              </w:rPr>
              <w:t>hould understand the importance of project management in the areas of production, services and researches.</w:t>
            </w:r>
          </w:p>
        </w:tc>
      </w:tr>
    </w:tbl>
    <w:p w:rsidR="00DC0CB1" w:rsidRDefault="00DC0CB1" w:rsidP="00DC0CB1">
      <w:pPr>
        <w:rPr>
          <w:lang w:val="en-US"/>
        </w:rPr>
      </w:pPr>
      <w:r>
        <w:rPr>
          <w:lang w:val="en-US"/>
        </w:rPr>
        <w:t>*LO learning outcomes</w:t>
      </w:r>
    </w:p>
    <w:p w:rsidR="00DC0CB1" w:rsidRDefault="00DC0CB1" w:rsidP="00DC0CB1">
      <w:pPr>
        <w:rPr>
          <w:lang w:val="en-US"/>
        </w:rPr>
      </w:pPr>
    </w:p>
    <w:p w:rsidR="00DC0CB1" w:rsidRPr="00417F0A" w:rsidRDefault="00DC0CB1" w:rsidP="00B04117">
      <w:pPr>
        <w:rPr>
          <w:lang w:val="en-US"/>
        </w:rPr>
      </w:pPr>
    </w:p>
    <w:p w:rsidR="00B04117" w:rsidRPr="00417F0A" w:rsidRDefault="00B04117" w:rsidP="00B04117">
      <w:r w:rsidRPr="00417F0A">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E63C2" w:rsidRPr="00034661" w:rsidTr="0049383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E63C2" w:rsidRPr="00034661" w:rsidRDefault="00BE63C2" w:rsidP="0049383C">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BE63C2" w:rsidRPr="00034661" w:rsidRDefault="00BE63C2" w:rsidP="0049383C">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E63C2" w:rsidRPr="008F7B48" w:rsidRDefault="00BE63C2" w:rsidP="0049383C">
            <w:pPr>
              <w:jc w:val="center"/>
              <w:rPr>
                <w:rFonts w:eastAsia="Arial Unicode MS"/>
                <w:bCs/>
                <w:szCs w:val="16"/>
                <w:lang w:val="en-US"/>
              </w:rPr>
            </w:pPr>
            <w:r w:rsidRPr="008F7B48">
              <w:rPr>
                <w:rFonts w:eastAsia="Arial Unicode MS"/>
                <w:bCs/>
                <w:szCs w:val="16"/>
                <w:lang w:val="en-US"/>
              </w:rPr>
              <w:t>Írás és olvasás gazdasági és üzleti témában</w:t>
            </w:r>
          </w:p>
        </w:tc>
        <w:tc>
          <w:tcPr>
            <w:tcW w:w="855" w:type="dxa"/>
            <w:vMerge w:val="restart"/>
            <w:tcBorders>
              <w:top w:val="single" w:sz="4" w:space="0" w:color="auto"/>
              <w:left w:val="single" w:sz="4" w:space="0" w:color="auto"/>
              <w:right w:val="single" w:sz="4" w:space="0" w:color="auto"/>
            </w:tcBorders>
            <w:vAlign w:val="center"/>
          </w:tcPr>
          <w:p w:rsidR="00BE63C2" w:rsidRPr="00034661" w:rsidRDefault="00BE63C2" w:rsidP="0049383C">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E63C2" w:rsidRPr="00BE63C2" w:rsidRDefault="00BE63C2" w:rsidP="0049383C">
            <w:pPr>
              <w:jc w:val="center"/>
              <w:rPr>
                <w:rFonts w:eastAsia="Arial Unicode MS"/>
                <w:b/>
                <w:lang w:val="en-US"/>
              </w:rPr>
            </w:pPr>
            <w:r w:rsidRPr="00BE63C2">
              <w:rPr>
                <w:b/>
              </w:rPr>
              <w:t>GT_AGMNE115</w:t>
            </w:r>
          </w:p>
        </w:tc>
      </w:tr>
      <w:tr w:rsidR="00BE63C2" w:rsidRPr="00034661" w:rsidTr="0049383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E63C2" w:rsidRPr="00034661" w:rsidRDefault="00BE63C2" w:rsidP="0049383C">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BE63C2" w:rsidRPr="00034661" w:rsidRDefault="00BE63C2" w:rsidP="0049383C">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E63C2" w:rsidRPr="008F7B48" w:rsidRDefault="00BE63C2" w:rsidP="0049383C">
            <w:pPr>
              <w:jc w:val="center"/>
              <w:rPr>
                <w:b/>
                <w:bCs/>
                <w:lang w:val="en-US"/>
              </w:rPr>
            </w:pPr>
            <w:r w:rsidRPr="008F7B48">
              <w:rPr>
                <w:b/>
                <w:bCs/>
              </w:rPr>
              <w:t>Reading and Writing in Economics and Business</w:t>
            </w:r>
          </w:p>
        </w:tc>
        <w:tc>
          <w:tcPr>
            <w:tcW w:w="855" w:type="dxa"/>
            <w:vMerge/>
            <w:tcBorders>
              <w:left w:val="single" w:sz="4" w:space="0" w:color="auto"/>
              <w:bottom w:val="single" w:sz="4" w:space="0" w:color="auto"/>
              <w:right w:val="single" w:sz="4" w:space="0" w:color="auto"/>
            </w:tcBorders>
            <w:vAlign w:val="center"/>
          </w:tcPr>
          <w:p w:rsidR="00BE63C2" w:rsidRPr="00034661" w:rsidRDefault="00BE63C2" w:rsidP="0049383C">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E63C2" w:rsidRPr="00034661" w:rsidRDefault="00BE63C2" w:rsidP="0049383C">
            <w:pPr>
              <w:rPr>
                <w:rFonts w:eastAsia="Arial Unicode MS"/>
                <w:sz w:val="16"/>
                <w:szCs w:val="16"/>
                <w:lang w:val="en-US"/>
              </w:rPr>
            </w:pPr>
          </w:p>
        </w:tc>
      </w:tr>
      <w:tr w:rsidR="00BE63C2" w:rsidRPr="00034661" w:rsidTr="0049383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b/>
                <w:bCs/>
                <w:sz w:val="24"/>
                <w:szCs w:val="24"/>
                <w:lang w:val="en-US"/>
              </w:rPr>
            </w:pPr>
          </w:p>
        </w:tc>
      </w:tr>
      <w:tr w:rsidR="00BE63C2" w:rsidRPr="00034661" w:rsidTr="0049383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b/>
                <w:lang w:val="en-US"/>
              </w:rPr>
            </w:pPr>
            <w:r>
              <w:t>Institute of World Economy and International Relations</w:t>
            </w:r>
          </w:p>
        </w:tc>
      </w:tr>
      <w:tr w:rsidR="00BE63C2" w:rsidRPr="00034661" w:rsidTr="0049383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E63C2" w:rsidRPr="00034661" w:rsidRDefault="00BE63C2" w:rsidP="0049383C">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BE63C2" w:rsidRPr="00034661" w:rsidRDefault="00BE63C2" w:rsidP="0049383C">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E63C2" w:rsidRPr="00034661" w:rsidRDefault="00BE63C2" w:rsidP="0049383C">
            <w:pPr>
              <w:jc w:val="center"/>
              <w:rPr>
                <w:rFonts w:eastAsia="Arial Unicode MS"/>
                <w:lang w:val="en-US"/>
              </w:rPr>
            </w:pPr>
          </w:p>
        </w:tc>
      </w:tr>
      <w:tr w:rsidR="00BE63C2" w:rsidRPr="00034661" w:rsidTr="0049383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E63C2" w:rsidRPr="00034661" w:rsidRDefault="00BE63C2" w:rsidP="0049383C">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BE63C2" w:rsidRPr="00034661" w:rsidRDefault="00BE63C2" w:rsidP="0049383C">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BE63C2" w:rsidRPr="00034661" w:rsidRDefault="00BE63C2" w:rsidP="0049383C">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BE63C2" w:rsidRPr="00034661" w:rsidRDefault="00BE63C2" w:rsidP="0049383C">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BE63C2" w:rsidRPr="00034661" w:rsidTr="0049383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E63C2" w:rsidRPr="00034661" w:rsidRDefault="00BE63C2" w:rsidP="0049383C">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BE63C2" w:rsidRPr="00034661" w:rsidRDefault="00BE63C2" w:rsidP="0049383C">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BE63C2" w:rsidRPr="00034661" w:rsidRDefault="00BE63C2" w:rsidP="0049383C">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BE63C2" w:rsidRPr="00034661" w:rsidRDefault="00BE63C2" w:rsidP="0049383C">
            <w:pPr>
              <w:rPr>
                <w:sz w:val="16"/>
                <w:szCs w:val="16"/>
                <w:lang w:val="en-US"/>
              </w:rPr>
            </w:pPr>
          </w:p>
        </w:tc>
      </w:tr>
      <w:tr w:rsidR="00BE63C2" w:rsidRPr="00034661" w:rsidTr="0049383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b/>
                <w:sz w:val="16"/>
                <w:szCs w:val="16"/>
                <w:lang w:val="en-US"/>
              </w:rPr>
            </w:pPr>
            <w:r>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b/>
                <w:sz w:val="16"/>
                <w:szCs w:val="16"/>
                <w:lang w:val="en-US"/>
              </w:rPr>
            </w:pPr>
            <w:r>
              <w:rPr>
                <w:b/>
                <w:sz w:val="16"/>
                <w:szCs w:val="16"/>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E63C2" w:rsidRPr="00034661" w:rsidRDefault="00BE63C2" w:rsidP="0049383C">
            <w:pPr>
              <w:jc w:val="center"/>
              <w:rPr>
                <w:b/>
                <w:lang w:val="en-US"/>
              </w:rPr>
            </w:pPr>
            <w:r>
              <w:rPr>
                <w:b/>
                <w:lang w:val="en-US"/>
              </w:rPr>
              <w:t>Practical Mark</w:t>
            </w:r>
          </w:p>
        </w:tc>
        <w:tc>
          <w:tcPr>
            <w:tcW w:w="855" w:type="dxa"/>
            <w:vMerge w:val="restart"/>
            <w:tcBorders>
              <w:top w:val="single" w:sz="4" w:space="0" w:color="auto"/>
              <w:left w:val="single" w:sz="4" w:space="0" w:color="auto"/>
              <w:right w:val="single" w:sz="4" w:space="0" w:color="auto"/>
            </w:tcBorders>
            <w:vAlign w:val="center"/>
          </w:tcPr>
          <w:p w:rsidR="00BE63C2" w:rsidRPr="00034661" w:rsidRDefault="00BE63C2" w:rsidP="0049383C">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E63C2" w:rsidRPr="00034661" w:rsidRDefault="00BE63C2" w:rsidP="0049383C">
            <w:pPr>
              <w:jc w:val="center"/>
              <w:rPr>
                <w:b/>
                <w:lang w:val="en-US"/>
              </w:rPr>
            </w:pPr>
            <w:r w:rsidRPr="00034661">
              <w:rPr>
                <w:b/>
                <w:lang w:val="en-US"/>
              </w:rPr>
              <w:t>English</w:t>
            </w:r>
          </w:p>
        </w:tc>
      </w:tr>
      <w:tr w:rsidR="00BE63C2" w:rsidRPr="00034661" w:rsidTr="0049383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BE63C2" w:rsidRPr="00034661" w:rsidRDefault="00BE63C2" w:rsidP="0049383C">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E63C2" w:rsidRPr="00034661" w:rsidRDefault="00BE63C2" w:rsidP="0049383C">
            <w:pPr>
              <w:jc w:val="center"/>
              <w:rPr>
                <w:sz w:val="16"/>
                <w:szCs w:val="16"/>
                <w:lang w:val="en-US"/>
              </w:rPr>
            </w:pPr>
          </w:p>
        </w:tc>
      </w:tr>
      <w:tr w:rsidR="00BE63C2" w:rsidRPr="00034661"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E63C2" w:rsidRPr="00034661" w:rsidRDefault="00BE63C2" w:rsidP="0049383C">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BE63C2" w:rsidRPr="00034661" w:rsidRDefault="00BE63C2" w:rsidP="0049383C">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E63C2" w:rsidRPr="00034661" w:rsidRDefault="00BE63C2" w:rsidP="0049383C">
            <w:pPr>
              <w:jc w:val="center"/>
              <w:rPr>
                <w:b/>
                <w:lang w:val="en-US"/>
              </w:rPr>
            </w:pPr>
            <w:r>
              <w:rPr>
                <w:b/>
                <w:lang w:val="en-US"/>
              </w:rPr>
              <w:t>Dr. Tünde Csapóné Riskó</w:t>
            </w:r>
          </w:p>
        </w:tc>
        <w:tc>
          <w:tcPr>
            <w:tcW w:w="855" w:type="dxa"/>
            <w:tcBorders>
              <w:top w:val="single" w:sz="4" w:space="0" w:color="auto"/>
              <w:left w:val="nil"/>
              <w:bottom w:val="single" w:sz="4" w:space="0" w:color="auto"/>
              <w:right w:val="single" w:sz="4" w:space="0" w:color="auto"/>
            </w:tcBorders>
            <w:vAlign w:val="center"/>
          </w:tcPr>
          <w:p w:rsidR="00BE63C2" w:rsidRPr="00034661" w:rsidRDefault="00BE63C2" w:rsidP="0049383C">
            <w:pPr>
              <w:rPr>
                <w:rFonts w:eastAsia="Arial Unicode MS"/>
                <w:lang w:val="en-US"/>
              </w:rPr>
            </w:pPr>
            <w:r w:rsidRPr="00034661">
              <w:rPr>
                <w:sz w:val="16"/>
                <w:szCs w:val="16"/>
                <w:lang w:val="en-US"/>
              </w:rPr>
              <w:t xml:space="preserve"> </w:t>
            </w:r>
            <w:r>
              <w:rPr>
                <w:sz w:val="16"/>
                <w:szCs w:val="16"/>
                <w:lang w:val="en-US"/>
              </w:rPr>
              <w:t xml:space="preserve">academic </w:t>
            </w:r>
            <w:r w:rsidRPr="00205600">
              <w:rPr>
                <w:sz w:val="16"/>
                <w:szCs w:val="16"/>
                <w:lang w:val="en-US"/>
              </w:rPr>
              <w:t>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E63C2" w:rsidRPr="00034661" w:rsidRDefault="00BE63C2" w:rsidP="0049383C">
            <w:pPr>
              <w:jc w:val="center"/>
              <w:rPr>
                <w:b/>
                <w:lang w:val="en-US"/>
              </w:rPr>
            </w:pPr>
            <w:r>
              <w:rPr>
                <w:b/>
                <w:lang w:val="en-US"/>
              </w:rPr>
              <w:t>Associate Professor</w:t>
            </w:r>
          </w:p>
        </w:tc>
      </w:tr>
      <w:tr w:rsidR="00BE63C2" w:rsidRPr="00034661"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E63C2" w:rsidRPr="00034661" w:rsidRDefault="00BE63C2" w:rsidP="0049383C">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BE63C2" w:rsidRPr="00034661" w:rsidRDefault="00BE63C2" w:rsidP="0049383C">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E63C2" w:rsidRPr="00034661" w:rsidRDefault="00BE63C2" w:rsidP="0049383C">
            <w:pPr>
              <w:jc w:val="center"/>
              <w:rPr>
                <w:b/>
                <w:sz w:val="16"/>
                <w:szCs w:val="16"/>
                <w:lang w:val="en-US"/>
              </w:rPr>
            </w:pPr>
          </w:p>
        </w:tc>
        <w:tc>
          <w:tcPr>
            <w:tcW w:w="855" w:type="dxa"/>
            <w:tcBorders>
              <w:top w:val="single" w:sz="4" w:space="0" w:color="auto"/>
              <w:left w:val="nil"/>
              <w:bottom w:val="single" w:sz="4" w:space="0" w:color="auto"/>
              <w:right w:val="single" w:sz="4" w:space="0" w:color="auto"/>
            </w:tcBorders>
            <w:vAlign w:val="center"/>
          </w:tcPr>
          <w:p w:rsidR="00BE63C2" w:rsidRPr="00034661" w:rsidRDefault="00BE63C2" w:rsidP="0049383C">
            <w:pPr>
              <w:rPr>
                <w:lang w:val="en-US"/>
              </w:rPr>
            </w:pPr>
            <w:r>
              <w:rPr>
                <w:lang w:val="en-US"/>
              </w:rPr>
              <w:t xml:space="preserv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E63C2" w:rsidRPr="00034661" w:rsidRDefault="00BE63C2" w:rsidP="0049383C">
            <w:pPr>
              <w:jc w:val="center"/>
              <w:rPr>
                <w:b/>
                <w:lang w:val="en-US"/>
              </w:rPr>
            </w:pPr>
          </w:p>
        </w:tc>
      </w:tr>
      <w:tr w:rsidR="00BE63C2" w:rsidRPr="00034661" w:rsidTr="0049383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rPr>
                <w:lang w:val="en-US"/>
              </w:rPr>
            </w:pPr>
            <w:r w:rsidRPr="00034661">
              <w:rPr>
                <w:lang w:val="en-US"/>
              </w:rPr>
              <w:t>Course goals:</w:t>
            </w:r>
          </w:p>
          <w:p w:rsidR="00BE63C2" w:rsidRPr="00034661" w:rsidRDefault="00BE63C2" w:rsidP="0049383C">
            <w:pPr>
              <w:shd w:val="clear" w:color="auto" w:fill="E5DFEC"/>
              <w:suppressAutoHyphens/>
              <w:autoSpaceDE w:val="0"/>
              <w:spacing w:before="60" w:after="60"/>
              <w:ind w:left="720" w:right="113"/>
              <w:jc w:val="both"/>
              <w:rPr>
                <w:lang w:val="en-US"/>
              </w:rPr>
            </w:pPr>
            <w:r w:rsidRPr="00751788">
              <w:rPr>
                <w:lang w:val="en-GB"/>
              </w:rPr>
              <w:t xml:space="preserve">This course </w:t>
            </w:r>
            <w:proofErr w:type="gramStart"/>
            <w:r w:rsidRPr="00751788">
              <w:rPr>
                <w:lang w:val="en-GB"/>
              </w:rPr>
              <w:t>is designed</w:t>
            </w:r>
            <w:proofErr w:type="gramEnd"/>
            <w:r w:rsidRPr="00751788">
              <w:rPr>
                <w:lang w:val="en-GB"/>
              </w:rPr>
              <w:t xml:space="preserve"> to enable students to take responsibility, have understanding of their own interest, read and understand business and economics journals, articles. It helps students to start reading and writing in the topic selected to their thesis work. After a successful completion of the </w:t>
            </w:r>
            <w:proofErr w:type="gramStart"/>
            <w:r w:rsidRPr="00751788">
              <w:rPr>
                <w:lang w:val="en-GB"/>
              </w:rPr>
              <w:t>course</w:t>
            </w:r>
            <w:proofErr w:type="gramEnd"/>
            <w:r w:rsidRPr="00751788">
              <w:rPr>
                <w:lang w:val="en-GB"/>
              </w:rPr>
              <w:t xml:space="preserve"> the students should be able to understand and interpret economic texts at an intermediate level and should be able to participate in discussions over the main topics of economics and business. The students should be able to differentiate among opinions, discussions, scientific results and predictions.</w:t>
            </w:r>
          </w:p>
        </w:tc>
      </w:tr>
      <w:tr w:rsidR="00BE63C2" w:rsidRPr="00034661" w:rsidTr="0049383C">
        <w:trPr>
          <w:cantSplit/>
          <w:trHeight w:val="1400"/>
        </w:trPr>
        <w:tc>
          <w:tcPr>
            <w:tcW w:w="9939" w:type="dxa"/>
            <w:gridSpan w:val="10"/>
            <w:tcBorders>
              <w:top w:val="single" w:sz="4" w:space="0" w:color="auto"/>
              <w:left w:val="single" w:sz="4" w:space="0" w:color="auto"/>
              <w:right w:val="single" w:sz="4" w:space="0" w:color="000000"/>
            </w:tcBorders>
            <w:vAlign w:val="center"/>
          </w:tcPr>
          <w:p w:rsidR="00BE63C2" w:rsidRPr="00C87B47" w:rsidRDefault="00BE63C2" w:rsidP="0049383C">
            <w:pPr>
              <w:jc w:val="both"/>
              <w:rPr>
                <w:lang w:val="en-US"/>
              </w:rPr>
            </w:pPr>
            <w:r w:rsidRPr="00C87B47">
              <w:rPr>
                <w:i/>
                <w:iCs/>
                <w:lang w:val="en-US"/>
              </w:rPr>
              <w:t>Knowledge:</w:t>
            </w:r>
            <w:r w:rsidRPr="00C87B47">
              <w:rPr>
                <w:lang w:val="en-US"/>
              </w:rPr>
              <w:t xml:space="preserve"> Mastered the written forms of professional and effective communication. Prepared for thesis writing an independent intellectual creation in which they give account of their bibliographical background in relation to the examined topic. </w:t>
            </w:r>
          </w:p>
          <w:p w:rsidR="00BE63C2" w:rsidRPr="00C87B47" w:rsidRDefault="00BE63C2" w:rsidP="0049383C">
            <w:pPr>
              <w:jc w:val="both"/>
              <w:rPr>
                <w:lang w:val="en-US"/>
              </w:rPr>
            </w:pPr>
            <w:r w:rsidRPr="00C87B47">
              <w:rPr>
                <w:i/>
                <w:iCs/>
                <w:lang w:val="en-US"/>
              </w:rPr>
              <w:t>Capabilities:</w:t>
            </w:r>
            <w:r w:rsidRPr="00C87B47">
              <w:rPr>
                <w:lang w:val="en-US"/>
              </w:rPr>
              <w:t xml:space="preserve"> Ready for written presentations of professional positions, opinions, according to the rules and formulas of professional communication. </w:t>
            </w:r>
          </w:p>
          <w:p w:rsidR="00BE63C2" w:rsidRPr="00C87B47" w:rsidRDefault="00BE63C2" w:rsidP="0049383C">
            <w:pPr>
              <w:jc w:val="both"/>
              <w:rPr>
                <w:lang w:val="en-US"/>
              </w:rPr>
            </w:pPr>
            <w:r w:rsidRPr="00C87B47">
              <w:rPr>
                <w:i/>
                <w:iCs/>
                <w:lang w:val="en-US"/>
              </w:rPr>
              <w:t>Attitudes:</w:t>
            </w:r>
            <w:r w:rsidRPr="00C87B47">
              <w:rPr>
                <w:lang w:val="en-US"/>
              </w:rPr>
              <w:t xml:space="preserve"> Accepts and recognizes the importance of reading and reflecting. Open for lifelong learning. </w:t>
            </w:r>
          </w:p>
          <w:p w:rsidR="00BE63C2" w:rsidRPr="00944BF8" w:rsidRDefault="00BE63C2" w:rsidP="0049383C">
            <w:pPr>
              <w:jc w:val="both"/>
              <w:rPr>
                <w:lang w:val="en-GB"/>
              </w:rPr>
            </w:pPr>
            <w:r w:rsidRPr="00C87B47">
              <w:rPr>
                <w:i/>
                <w:iCs/>
                <w:lang w:val="en-US"/>
              </w:rPr>
              <w:t>Autonomy, responsibility:</w:t>
            </w:r>
            <w:r w:rsidRPr="00C87B47">
              <w:rPr>
                <w:lang w:val="en-US"/>
              </w:rPr>
              <w:t xml:space="preserve"> Takes responsibility for professional, legal and ethical norms related to his/her work.</w:t>
            </w:r>
          </w:p>
        </w:tc>
      </w:tr>
      <w:tr w:rsidR="00BE63C2" w:rsidRPr="00034661" w:rsidTr="0049383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E63C2" w:rsidRPr="00034661" w:rsidRDefault="00BE63C2" w:rsidP="0049383C">
            <w:pPr>
              <w:rPr>
                <w:b/>
                <w:bCs/>
                <w:lang w:val="en-US"/>
              </w:rPr>
            </w:pPr>
            <w:r w:rsidRPr="00034661">
              <w:rPr>
                <w:b/>
                <w:bCs/>
                <w:lang w:val="en-US"/>
              </w:rPr>
              <w:t>Course content, topics:</w:t>
            </w:r>
          </w:p>
          <w:p w:rsidR="00BE63C2" w:rsidRPr="0030176E" w:rsidRDefault="00BE63C2" w:rsidP="0049383C">
            <w:pPr>
              <w:ind w:left="420"/>
              <w:jc w:val="both"/>
              <w:rPr>
                <w:lang w:val="en-US"/>
              </w:rPr>
            </w:pPr>
            <w:r>
              <w:rPr>
                <w:shd w:val="clear" w:color="auto" w:fill="DBDBDB"/>
                <w:lang w:val="en-GB"/>
              </w:rPr>
              <w:t xml:space="preserve">Thesis requirements; Background to Writing, Critical Reading, Avoiding Plagiarism; Finding Key Points and Note-making, Paraphrasing, Summarising, Synonyms; References and Quotations, Combining Sources, Verbs of Reference, Taking Ideas from Sources; Organising Paragraphs, Introductions and Conclusions, Rewriting and Proof-reading; Comparisons, Definitions, Examples, Generalisations; Numbers, Style, Visual Information; Working in Groups, Abbreviations, Punctuations; Time Words, Verbs – Passive, E-mails; Designing and Reporting Surveys, Writing Longer Essays; </w:t>
            </w:r>
          </w:p>
        </w:tc>
      </w:tr>
      <w:tr w:rsidR="00BE63C2" w:rsidRPr="00034661" w:rsidTr="0049383C">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BE63C2" w:rsidRPr="00E347F5" w:rsidRDefault="00BE63C2" w:rsidP="0049383C">
            <w:pPr>
              <w:rPr>
                <w:lang w:val="en-GB"/>
              </w:rPr>
            </w:pPr>
            <w:r w:rsidRPr="00E347F5">
              <w:rPr>
                <w:lang w:val="en-GB"/>
              </w:rPr>
              <w:t>Learning methods:</w:t>
            </w:r>
          </w:p>
          <w:p w:rsidR="00BE63C2" w:rsidRPr="00E347F5" w:rsidRDefault="00BE63C2" w:rsidP="0049383C">
            <w:pPr>
              <w:shd w:val="clear" w:color="auto" w:fill="E5DFEC"/>
              <w:suppressAutoHyphens/>
              <w:autoSpaceDE w:val="0"/>
              <w:spacing w:before="60" w:after="60"/>
              <w:ind w:left="417" w:right="113"/>
              <w:rPr>
                <w:lang w:val="en-GB"/>
              </w:rPr>
            </w:pPr>
            <w:r w:rsidRPr="00E347F5">
              <w:rPr>
                <w:lang w:val="en-GB"/>
              </w:rPr>
              <w:t xml:space="preserve">Lectures </w:t>
            </w:r>
            <w:r>
              <w:rPr>
                <w:lang w:val="en-GB"/>
              </w:rPr>
              <w:t>and exercises</w:t>
            </w:r>
          </w:p>
        </w:tc>
      </w:tr>
      <w:tr w:rsidR="00BE63C2" w:rsidRPr="00034661"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E63C2" w:rsidRPr="00C90DC5" w:rsidRDefault="00BE63C2" w:rsidP="0049383C">
            <w:pPr>
              <w:rPr>
                <w:b/>
                <w:bCs/>
                <w:lang w:val="en-US"/>
              </w:rPr>
            </w:pPr>
            <w:r w:rsidRPr="00C90DC5">
              <w:rPr>
                <w:b/>
                <w:bCs/>
                <w:lang w:val="en-US"/>
              </w:rPr>
              <w:t>Assessment</w:t>
            </w:r>
          </w:p>
          <w:p w:rsidR="00BE63C2" w:rsidRPr="00C90DC5" w:rsidRDefault="00BE63C2" w:rsidP="0049383C">
            <w:pPr>
              <w:numPr>
                <w:ilvl w:val="0"/>
                <w:numId w:val="1"/>
              </w:numPr>
              <w:shd w:val="clear" w:color="auto" w:fill="DBDBDB"/>
              <w:ind w:right="113"/>
              <w:rPr>
                <w:lang w:val="en-GB"/>
              </w:rPr>
            </w:pPr>
            <w:r w:rsidRPr="00C90DC5">
              <w:rPr>
                <w:b/>
                <w:bCs/>
                <w:lang w:val="en-GB"/>
              </w:rPr>
              <w:t>Signature requirements</w:t>
            </w:r>
            <w:r w:rsidRPr="00C90DC5">
              <w:rPr>
                <w:lang w:val="en-GB"/>
              </w:rPr>
              <w:t xml:space="preserve">: regularly attending the classes (not more than 1/3 of the classes </w:t>
            </w:r>
            <w:proofErr w:type="gramStart"/>
            <w:r w:rsidRPr="00C90DC5">
              <w:rPr>
                <w:lang w:val="en-GB"/>
              </w:rPr>
              <w:t>is accepted to be missed</w:t>
            </w:r>
            <w:proofErr w:type="gramEnd"/>
            <w:r w:rsidRPr="00C90DC5">
              <w:rPr>
                <w:lang w:val="en-GB"/>
              </w:rPr>
              <w:t>).</w:t>
            </w:r>
          </w:p>
          <w:p w:rsidR="00BE63C2" w:rsidRPr="00610578" w:rsidRDefault="00BE63C2" w:rsidP="0049383C">
            <w:pPr>
              <w:pStyle w:val="NormlWeb"/>
              <w:numPr>
                <w:ilvl w:val="0"/>
                <w:numId w:val="1"/>
              </w:numPr>
              <w:shd w:val="clear" w:color="auto" w:fill="FFFFFF"/>
              <w:spacing w:before="0"/>
              <w:rPr>
                <w:color w:val="000000"/>
                <w:sz w:val="20"/>
                <w:szCs w:val="20"/>
              </w:rPr>
            </w:pPr>
            <w:r w:rsidRPr="00F506CF">
              <w:rPr>
                <w:b/>
                <w:bCs/>
                <w:sz w:val="20"/>
                <w:szCs w:val="20"/>
                <w:lang w:val="en-GB"/>
              </w:rPr>
              <w:t xml:space="preserve">Final grade (practical mark): </w:t>
            </w:r>
            <w:r w:rsidRPr="00610578">
              <w:rPr>
                <w:color w:val="000000"/>
                <w:sz w:val="20"/>
                <w:szCs w:val="20"/>
                <w:lang w:val="en-GB"/>
              </w:rPr>
              <w:t xml:space="preserve">During the semester </w:t>
            </w:r>
            <w:proofErr w:type="gramStart"/>
            <w:r w:rsidRPr="00610578">
              <w:rPr>
                <w:b/>
                <w:bCs/>
                <w:color w:val="000000"/>
                <w:sz w:val="20"/>
                <w:szCs w:val="20"/>
                <w:u w:val="single"/>
                <w:lang w:val="en-GB"/>
              </w:rPr>
              <w:t>4</w:t>
            </w:r>
            <w:proofErr w:type="gramEnd"/>
            <w:r w:rsidRPr="00610578">
              <w:rPr>
                <w:b/>
                <w:bCs/>
                <w:color w:val="000000"/>
                <w:sz w:val="20"/>
                <w:szCs w:val="20"/>
                <w:u w:val="single"/>
                <w:lang w:val="en-GB"/>
              </w:rPr>
              <w:t xml:space="preserve"> individual homework</w:t>
            </w:r>
            <w:r w:rsidRPr="00610578">
              <w:rPr>
                <w:b/>
                <w:bCs/>
                <w:color w:val="000000"/>
                <w:sz w:val="20"/>
                <w:szCs w:val="20"/>
                <w:lang w:val="en-GB"/>
              </w:rPr>
              <w:t xml:space="preserve"> </w:t>
            </w:r>
            <w:r w:rsidRPr="00610578">
              <w:rPr>
                <w:color w:val="000000"/>
                <w:sz w:val="20"/>
                <w:szCs w:val="20"/>
                <w:lang w:val="en-GB"/>
              </w:rPr>
              <w:t xml:space="preserve">must be done and uploaded to elarning. For the </w:t>
            </w:r>
            <w:proofErr w:type="gramStart"/>
            <w:r w:rsidRPr="00610578">
              <w:rPr>
                <w:color w:val="000000"/>
                <w:sz w:val="20"/>
                <w:szCs w:val="20"/>
                <w:lang w:val="en-GB"/>
              </w:rPr>
              <w:t>4</w:t>
            </w:r>
            <w:proofErr w:type="gramEnd"/>
            <w:r w:rsidRPr="00610578">
              <w:rPr>
                <w:color w:val="000000"/>
                <w:sz w:val="20"/>
                <w:szCs w:val="20"/>
                <w:lang w:val="en-GB"/>
              </w:rPr>
              <w:t xml:space="preserve"> homework altogether </w:t>
            </w:r>
            <w:r w:rsidRPr="00610578">
              <w:rPr>
                <w:b/>
                <w:bCs/>
                <w:color w:val="000000"/>
                <w:sz w:val="20"/>
                <w:szCs w:val="20"/>
                <w:u w:val="single"/>
                <w:lang w:val="en-GB"/>
              </w:rPr>
              <w:t>50 points</w:t>
            </w:r>
            <w:r w:rsidRPr="00610578">
              <w:rPr>
                <w:color w:val="000000"/>
                <w:sz w:val="20"/>
                <w:szCs w:val="20"/>
                <w:lang w:val="en-GB"/>
              </w:rPr>
              <w:t xml:space="preserve"> can be collected. </w:t>
            </w:r>
          </w:p>
          <w:p w:rsidR="00BE63C2" w:rsidRPr="00610578" w:rsidRDefault="00BE63C2" w:rsidP="0049383C">
            <w:pPr>
              <w:pStyle w:val="NormlWeb"/>
              <w:numPr>
                <w:ilvl w:val="0"/>
                <w:numId w:val="1"/>
              </w:numPr>
              <w:shd w:val="clear" w:color="auto" w:fill="FFFFFF"/>
              <w:spacing w:before="0"/>
              <w:rPr>
                <w:color w:val="000000"/>
                <w:sz w:val="20"/>
                <w:szCs w:val="20"/>
              </w:rPr>
            </w:pPr>
            <w:r w:rsidRPr="00610578">
              <w:rPr>
                <w:b/>
                <w:bCs/>
                <w:color w:val="000000"/>
                <w:sz w:val="20"/>
                <w:szCs w:val="20"/>
                <w:lang w:val="en-GB"/>
              </w:rPr>
              <w:t>Students working in groups have to write a</w:t>
            </w:r>
            <w:r w:rsidRPr="00610578">
              <w:rPr>
                <w:b/>
                <w:bCs/>
                <w:color w:val="000000"/>
                <w:sz w:val="20"/>
                <w:szCs w:val="20"/>
              </w:rPr>
              <w:t xml:space="preserve"> so-called</w:t>
            </w:r>
            <w:r w:rsidRPr="00610578">
              <w:rPr>
                <w:b/>
                <w:bCs/>
                <w:color w:val="000000"/>
                <w:sz w:val="20"/>
                <w:szCs w:val="20"/>
                <w:lang w:val="en-GB"/>
              </w:rPr>
              <w:t xml:space="preserve"> “mini-thesis”</w:t>
            </w:r>
            <w:r w:rsidRPr="00610578">
              <w:rPr>
                <w:color w:val="000000"/>
                <w:sz w:val="20"/>
                <w:szCs w:val="20"/>
                <w:lang w:val="en-GB"/>
              </w:rPr>
              <w:t xml:space="preserve"> including the Introduction, Literature review, Material and Methods and the References chapters. Groups have to prepare presentations and introduce them on Week 12-13-14. </w:t>
            </w:r>
            <w:r w:rsidRPr="00610578">
              <w:rPr>
                <w:b/>
                <w:bCs/>
                <w:color w:val="000000"/>
                <w:sz w:val="20"/>
                <w:szCs w:val="20"/>
                <w:lang w:val="en-GB"/>
              </w:rPr>
              <w:t xml:space="preserve">The “mini thesis” together with the ppt </w:t>
            </w:r>
            <w:proofErr w:type="gramStart"/>
            <w:r w:rsidRPr="00610578">
              <w:rPr>
                <w:b/>
                <w:bCs/>
                <w:color w:val="000000"/>
                <w:sz w:val="20"/>
                <w:szCs w:val="20"/>
                <w:lang w:val="en-GB"/>
              </w:rPr>
              <w:t>must be uploaded</w:t>
            </w:r>
            <w:proofErr w:type="gramEnd"/>
            <w:r w:rsidRPr="00610578">
              <w:rPr>
                <w:b/>
                <w:bCs/>
                <w:color w:val="000000"/>
                <w:sz w:val="20"/>
                <w:szCs w:val="20"/>
                <w:lang w:val="en-GB"/>
              </w:rPr>
              <w:t xml:space="preserve"> to elearning one week before the scheduled date of presentation</w:t>
            </w:r>
            <w:r w:rsidRPr="00610578">
              <w:rPr>
                <w:color w:val="000000"/>
                <w:sz w:val="20"/>
                <w:szCs w:val="20"/>
                <w:lang w:val="en-GB"/>
              </w:rPr>
              <w:t xml:space="preserve">. For this qroup </w:t>
            </w:r>
            <w:proofErr w:type="gramStart"/>
            <w:r w:rsidRPr="00610578">
              <w:rPr>
                <w:color w:val="000000"/>
                <w:sz w:val="20"/>
                <w:szCs w:val="20"/>
                <w:lang w:val="en-GB"/>
              </w:rPr>
              <w:t>work</w:t>
            </w:r>
            <w:proofErr w:type="gramEnd"/>
            <w:r w:rsidRPr="00610578">
              <w:rPr>
                <w:color w:val="000000"/>
                <w:sz w:val="20"/>
                <w:szCs w:val="20"/>
                <w:lang w:val="en-GB"/>
              </w:rPr>
              <w:t xml:space="preserve"> </w:t>
            </w:r>
            <w:r w:rsidRPr="00610578">
              <w:rPr>
                <w:b/>
                <w:bCs/>
                <w:color w:val="000000"/>
                <w:sz w:val="20"/>
                <w:szCs w:val="20"/>
                <w:u w:val="single"/>
                <w:lang w:val="en-GB"/>
              </w:rPr>
              <w:t>50 points</w:t>
            </w:r>
            <w:r w:rsidRPr="00610578">
              <w:rPr>
                <w:color w:val="000000"/>
                <w:sz w:val="20"/>
                <w:szCs w:val="20"/>
                <w:lang w:val="en-GB"/>
              </w:rPr>
              <w:t xml:space="preserve"> can be collected. The result of the individual and the group work must reach at least 60% separately. For </w:t>
            </w:r>
            <w:r w:rsidRPr="00610578">
              <w:rPr>
                <w:b/>
                <w:bCs/>
                <w:color w:val="000000"/>
                <w:sz w:val="20"/>
                <w:szCs w:val="20"/>
                <w:u w:val="single"/>
                <w:lang w:val="en-GB"/>
              </w:rPr>
              <w:t xml:space="preserve">active seminar </w:t>
            </w:r>
            <w:proofErr w:type="gramStart"/>
            <w:r w:rsidRPr="00610578">
              <w:rPr>
                <w:b/>
                <w:bCs/>
                <w:color w:val="000000"/>
                <w:sz w:val="20"/>
                <w:szCs w:val="20"/>
                <w:u w:val="single"/>
                <w:lang w:val="en-GB"/>
              </w:rPr>
              <w:t>participation</w:t>
            </w:r>
            <w:proofErr w:type="gramEnd"/>
            <w:r w:rsidRPr="00610578">
              <w:rPr>
                <w:b/>
                <w:bCs/>
                <w:color w:val="000000"/>
                <w:sz w:val="20"/>
                <w:szCs w:val="20"/>
                <w:u w:val="single"/>
                <w:lang w:val="en-GB"/>
              </w:rPr>
              <w:t xml:space="preserve"> extra 10 points</w:t>
            </w:r>
            <w:r w:rsidRPr="00610578">
              <w:rPr>
                <w:color w:val="000000"/>
                <w:sz w:val="20"/>
                <w:szCs w:val="20"/>
                <w:lang w:val="en-GB"/>
              </w:rPr>
              <w:t> can be collected. </w:t>
            </w:r>
          </w:p>
          <w:p w:rsidR="00BE63C2" w:rsidRPr="00610578" w:rsidRDefault="00BE63C2" w:rsidP="0049383C">
            <w:pPr>
              <w:pStyle w:val="NormlWeb"/>
              <w:numPr>
                <w:ilvl w:val="0"/>
                <w:numId w:val="1"/>
              </w:numPr>
              <w:shd w:val="clear" w:color="auto" w:fill="FFFFFF"/>
              <w:spacing w:before="0"/>
              <w:rPr>
                <w:color w:val="000000"/>
                <w:sz w:val="20"/>
                <w:szCs w:val="20"/>
              </w:rPr>
            </w:pPr>
            <w:r w:rsidRPr="00610578">
              <w:rPr>
                <w:color w:val="000000"/>
                <w:sz w:val="20"/>
                <w:szCs w:val="20"/>
                <w:lang w:val="en-GB"/>
              </w:rPr>
              <w:t xml:space="preserve">The result of the individual and the group work must reach at least 60% separately. </w:t>
            </w:r>
          </w:p>
          <w:p w:rsidR="00BE63C2" w:rsidRPr="00D67578" w:rsidRDefault="00BE63C2" w:rsidP="0049383C">
            <w:pPr>
              <w:pStyle w:val="NormlWeb"/>
              <w:numPr>
                <w:ilvl w:val="0"/>
                <w:numId w:val="1"/>
              </w:numPr>
              <w:shd w:val="clear" w:color="auto" w:fill="FFFFFF"/>
              <w:spacing w:before="0" w:beforeAutospacing="0" w:after="0" w:afterAutospacing="0"/>
              <w:rPr>
                <w:color w:val="1D2125"/>
                <w:sz w:val="20"/>
                <w:szCs w:val="20"/>
              </w:rPr>
            </w:pPr>
            <w:r w:rsidRPr="00610578">
              <w:rPr>
                <w:color w:val="000000"/>
                <w:sz w:val="20"/>
                <w:szCs w:val="20"/>
              </w:rPr>
              <w:t>100 points – 100%</w:t>
            </w:r>
          </w:p>
          <w:p w:rsidR="00BE63C2" w:rsidRPr="00F506CF" w:rsidRDefault="00BE63C2" w:rsidP="0049383C">
            <w:pPr>
              <w:shd w:val="clear" w:color="auto" w:fill="FFFFFF"/>
              <w:ind w:left="420"/>
              <w:rPr>
                <w:rFonts w:eastAsia="Times New Roman"/>
                <w:color w:val="1D2125"/>
              </w:rPr>
            </w:pPr>
            <w:r w:rsidRPr="00F506CF">
              <w:rPr>
                <w:rFonts w:eastAsia="Times New Roman"/>
                <w:b/>
                <w:bCs/>
                <w:color w:val="1D2125"/>
                <w:u w:val="single"/>
              </w:rPr>
              <w:t>Calculation of the final grade is as follows</w:t>
            </w:r>
            <w:r w:rsidRPr="00F506CF">
              <w:rPr>
                <w:rFonts w:eastAsia="Times New Roman"/>
                <w:b/>
                <w:bCs/>
                <w:color w:val="1D2125"/>
              </w:rPr>
              <w:t>:</w:t>
            </w:r>
          </w:p>
          <w:p w:rsidR="00BE63C2" w:rsidRPr="00F506CF" w:rsidRDefault="00BE63C2" w:rsidP="0049383C">
            <w:pPr>
              <w:shd w:val="clear" w:color="auto" w:fill="FFFFFF"/>
              <w:ind w:left="420"/>
              <w:rPr>
                <w:rFonts w:eastAsia="Times New Roman"/>
                <w:color w:val="1D2125"/>
              </w:rPr>
            </w:pPr>
            <w:r w:rsidRPr="00F506CF">
              <w:rPr>
                <w:rFonts w:eastAsia="Times New Roman"/>
                <w:color w:val="1D2125"/>
                <w:lang w:val="en-US"/>
              </w:rPr>
              <w:t>      0-59%– 1</w:t>
            </w:r>
          </w:p>
          <w:p w:rsidR="00BE63C2" w:rsidRPr="00F506CF" w:rsidRDefault="00BE63C2" w:rsidP="0049383C">
            <w:pPr>
              <w:shd w:val="clear" w:color="auto" w:fill="FFFFFF"/>
              <w:ind w:left="420"/>
              <w:rPr>
                <w:rFonts w:eastAsia="Times New Roman"/>
                <w:color w:val="1D2125"/>
              </w:rPr>
            </w:pPr>
            <w:r w:rsidRPr="00F506CF">
              <w:rPr>
                <w:rFonts w:eastAsia="Times New Roman"/>
                <w:color w:val="1D2125"/>
                <w:lang w:val="en-US"/>
              </w:rPr>
              <w:t>      60-69%– 2</w:t>
            </w:r>
          </w:p>
          <w:p w:rsidR="00BE63C2" w:rsidRPr="00F506CF" w:rsidRDefault="00BE63C2" w:rsidP="0049383C">
            <w:pPr>
              <w:shd w:val="clear" w:color="auto" w:fill="FFFFFF"/>
              <w:ind w:left="420"/>
              <w:rPr>
                <w:rFonts w:eastAsia="Times New Roman"/>
                <w:color w:val="1D2125"/>
              </w:rPr>
            </w:pPr>
            <w:r w:rsidRPr="00F506CF">
              <w:rPr>
                <w:rFonts w:eastAsia="Times New Roman"/>
                <w:color w:val="1D2125"/>
                <w:lang w:val="en-US"/>
              </w:rPr>
              <w:t>      70-79%– 3</w:t>
            </w:r>
          </w:p>
          <w:p w:rsidR="00BE63C2" w:rsidRPr="00F506CF" w:rsidRDefault="00BE63C2" w:rsidP="0049383C">
            <w:pPr>
              <w:shd w:val="clear" w:color="auto" w:fill="FFFFFF"/>
              <w:ind w:left="420"/>
              <w:rPr>
                <w:rFonts w:eastAsia="Times New Roman"/>
                <w:color w:val="1D2125"/>
              </w:rPr>
            </w:pPr>
            <w:r w:rsidRPr="00F506CF">
              <w:rPr>
                <w:rFonts w:eastAsia="Times New Roman"/>
                <w:color w:val="1D2125"/>
                <w:lang w:val="en-US"/>
              </w:rPr>
              <w:t>      80-89%– 4           </w:t>
            </w:r>
          </w:p>
          <w:p w:rsidR="00BE63C2" w:rsidRPr="00C90DC5" w:rsidRDefault="00BE63C2" w:rsidP="0049383C">
            <w:pPr>
              <w:shd w:val="clear" w:color="auto" w:fill="FFFFFF"/>
              <w:ind w:left="420"/>
              <w:rPr>
                <w:lang w:val="en-US"/>
              </w:rPr>
            </w:pPr>
            <w:r w:rsidRPr="00F506CF">
              <w:rPr>
                <w:rFonts w:eastAsia="Times New Roman"/>
                <w:color w:val="1D2125"/>
                <w:lang w:val="en-US"/>
              </w:rPr>
              <w:lastRenderedPageBreak/>
              <w:t>      90-100%– 5</w:t>
            </w:r>
          </w:p>
        </w:tc>
      </w:tr>
      <w:tr w:rsidR="00BE63C2" w:rsidRPr="00034661"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C9C9C9"/>
            <w:vAlign w:val="center"/>
          </w:tcPr>
          <w:p w:rsidR="00BE63C2" w:rsidRPr="00C90DC5" w:rsidRDefault="00BE63C2" w:rsidP="0049383C">
            <w:pPr>
              <w:shd w:val="clear" w:color="auto" w:fill="DBDBDB"/>
              <w:ind w:left="720"/>
            </w:pPr>
            <w:r w:rsidRPr="00C90DC5">
              <w:rPr>
                <w:b/>
                <w:bCs/>
                <w:lang w:val="en-US"/>
              </w:rPr>
              <w:t xml:space="preserve">Compulsory readings: </w:t>
            </w:r>
          </w:p>
          <w:p w:rsidR="00BE63C2" w:rsidRDefault="00BE63C2" w:rsidP="00BE63C2">
            <w:pPr>
              <w:numPr>
                <w:ilvl w:val="0"/>
                <w:numId w:val="7"/>
              </w:numPr>
              <w:shd w:val="clear" w:color="auto" w:fill="DBDBDB"/>
              <w:rPr>
                <w:lang w:val="en-GB"/>
              </w:rPr>
            </w:pPr>
            <w:r w:rsidRPr="00C90DC5">
              <w:rPr>
                <w:lang w:val="en-GB"/>
              </w:rPr>
              <w:t>lecture slides + uploaded teaching materials</w:t>
            </w:r>
          </w:p>
          <w:p w:rsidR="00BE63C2" w:rsidRDefault="00BE63C2" w:rsidP="00BE63C2">
            <w:pPr>
              <w:numPr>
                <w:ilvl w:val="0"/>
                <w:numId w:val="7"/>
              </w:numPr>
              <w:shd w:val="clear" w:color="auto" w:fill="DBDBDB"/>
              <w:rPr>
                <w:lang w:val="en-GB"/>
              </w:rPr>
            </w:pPr>
            <w:r w:rsidRPr="00F506CF">
              <w:rPr>
                <w:lang w:val="en-GB"/>
              </w:rPr>
              <w:t xml:space="preserve">Thesis requirements https://econ.unideb.hu/en/thesis-requirements  </w:t>
            </w:r>
          </w:p>
          <w:p w:rsidR="00BE63C2" w:rsidRPr="00C90DC5" w:rsidRDefault="00BE63C2" w:rsidP="0049383C">
            <w:pPr>
              <w:shd w:val="clear" w:color="auto" w:fill="E5DFEC"/>
              <w:suppressAutoHyphens/>
              <w:autoSpaceDE w:val="0"/>
              <w:spacing w:before="60" w:after="60"/>
              <w:ind w:right="113"/>
              <w:jc w:val="both"/>
              <w:rPr>
                <w:b/>
                <w:bCs/>
                <w:lang w:val="en-US"/>
              </w:rPr>
            </w:pPr>
            <w:r w:rsidRPr="00C90DC5">
              <w:rPr>
                <w:b/>
                <w:bCs/>
                <w:lang w:val="en-US"/>
              </w:rPr>
              <w:t xml:space="preserve">Recommended readings: </w:t>
            </w:r>
          </w:p>
          <w:p w:rsidR="00BE63C2" w:rsidRDefault="00BE63C2" w:rsidP="00BE63C2">
            <w:pPr>
              <w:numPr>
                <w:ilvl w:val="0"/>
                <w:numId w:val="7"/>
              </w:numPr>
              <w:shd w:val="clear" w:color="auto" w:fill="DBDBDB"/>
              <w:rPr>
                <w:lang w:val="en-GB"/>
              </w:rPr>
            </w:pPr>
            <w:r w:rsidRPr="00F506CF">
              <w:rPr>
                <w:lang w:val="en-GB"/>
              </w:rPr>
              <w:t>Bailey, S: Academic writing for international students of business. Routledge, 2011</w:t>
            </w:r>
          </w:p>
          <w:p w:rsidR="00BE63C2" w:rsidRPr="00F506CF" w:rsidRDefault="00BE63C2" w:rsidP="00BE63C2">
            <w:pPr>
              <w:numPr>
                <w:ilvl w:val="0"/>
                <w:numId w:val="7"/>
              </w:numPr>
              <w:shd w:val="clear" w:color="auto" w:fill="DBDBDB"/>
              <w:rPr>
                <w:lang w:val="en-GB"/>
              </w:rPr>
            </w:pPr>
            <w:r w:rsidRPr="00F506CF">
              <w:rPr>
                <w:lang w:val="en-GB"/>
              </w:rPr>
              <w:t>readings provided by the educator</w:t>
            </w:r>
          </w:p>
          <w:p w:rsidR="00BE63C2" w:rsidRPr="00C90DC5" w:rsidRDefault="00BE63C2" w:rsidP="0049383C">
            <w:pPr>
              <w:ind w:left="720"/>
              <w:jc w:val="both"/>
              <w:rPr>
                <w:lang w:val="en-GB"/>
              </w:rPr>
            </w:pPr>
          </w:p>
        </w:tc>
      </w:tr>
    </w:tbl>
    <w:p w:rsidR="00BE63C2" w:rsidRPr="00034661" w:rsidRDefault="00BE63C2" w:rsidP="00BE63C2">
      <w:pPr>
        <w:rPr>
          <w:lang w:val="en-US"/>
        </w:rPr>
      </w:pPr>
    </w:p>
    <w:p w:rsidR="00BE63C2" w:rsidRDefault="00BE63C2" w:rsidP="00BE63C2">
      <w:pPr>
        <w:jc w:val="center"/>
        <w:rPr>
          <w:b/>
          <w:sz w:val="28"/>
          <w:szCs w:val="28"/>
          <w:lang w:val="en-US"/>
        </w:rPr>
      </w:pPr>
    </w:p>
    <w:p w:rsidR="00BE63C2" w:rsidRDefault="00BE63C2" w:rsidP="00BE63C2">
      <w:pPr>
        <w:jc w:val="center"/>
        <w:rPr>
          <w:b/>
          <w:sz w:val="28"/>
          <w:szCs w:val="28"/>
          <w:lang w:val="en-US"/>
        </w:rPr>
      </w:pPr>
      <w:r w:rsidRPr="00034661">
        <w:rPr>
          <w:b/>
          <w:sz w:val="28"/>
          <w:szCs w:val="28"/>
          <w:lang w:val="en-US"/>
        </w:rPr>
        <w:t>Syllabus</w:t>
      </w:r>
    </w:p>
    <w:p w:rsidR="00BE63C2" w:rsidRPr="00315C2F" w:rsidRDefault="00BE63C2" w:rsidP="00BE63C2">
      <w:pPr>
        <w:jc w:val="center"/>
        <w:rPr>
          <w:b/>
          <w:lang w:val="en-GB"/>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BE63C2" w:rsidRPr="00315C2F" w:rsidTr="0049383C">
        <w:trPr>
          <w:jc w:val="center"/>
        </w:trPr>
        <w:tc>
          <w:tcPr>
            <w:tcW w:w="705" w:type="dxa"/>
          </w:tcPr>
          <w:p w:rsidR="00BE63C2" w:rsidRPr="00315C2F" w:rsidRDefault="00BE63C2" w:rsidP="0049383C">
            <w:pPr>
              <w:spacing w:before="120" w:after="120"/>
              <w:rPr>
                <w:b/>
                <w:lang w:val="en-GB"/>
              </w:rPr>
            </w:pPr>
            <w:r w:rsidRPr="00315C2F">
              <w:rPr>
                <w:b/>
                <w:lang w:val="en-GB"/>
              </w:rPr>
              <w:t>Week</w:t>
            </w:r>
          </w:p>
        </w:tc>
        <w:tc>
          <w:tcPr>
            <w:tcW w:w="8842" w:type="dxa"/>
          </w:tcPr>
          <w:p w:rsidR="00BE63C2" w:rsidRPr="00315C2F" w:rsidRDefault="00BE63C2" w:rsidP="0049383C">
            <w:pPr>
              <w:spacing w:before="120" w:after="120"/>
              <w:rPr>
                <w:b/>
                <w:lang w:val="en-GB"/>
              </w:rPr>
            </w:pPr>
            <w:r w:rsidRPr="00315C2F">
              <w:rPr>
                <w:b/>
                <w:lang w:val="en-GB"/>
              </w:rPr>
              <w:t>Topics</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1.</w:t>
            </w:r>
          </w:p>
        </w:tc>
        <w:tc>
          <w:tcPr>
            <w:tcW w:w="8842" w:type="dxa"/>
          </w:tcPr>
          <w:p w:rsidR="00BE63C2" w:rsidRPr="00315C2F" w:rsidRDefault="00BE63C2" w:rsidP="0049383C">
            <w:pPr>
              <w:ind w:left="132"/>
              <w:rPr>
                <w:b/>
                <w:lang w:val="en-GB"/>
              </w:rPr>
            </w:pPr>
            <w:r w:rsidRPr="00315C2F">
              <w:rPr>
                <w:b/>
                <w:lang w:val="en-GB"/>
              </w:rPr>
              <w:t>Introduction</w:t>
            </w:r>
          </w:p>
          <w:p w:rsidR="00BE63C2" w:rsidRPr="00315C2F" w:rsidRDefault="00BE63C2" w:rsidP="0049383C">
            <w:pPr>
              <w:ind w:left="132"/>
              <w:rPr>
                <w:lang w:val="en-GB"/>
              </w:rPr>
            </w:pPr>
            <w:proofErr w:type="gramStart"/>
            <w:r w:rsidRPr="00315C2F">
              <w:rPr>
                <w:lang w:val="en-GB"/>
              </w:rPr>
              <w:t>LO:</w:t>
            </w:r>
            <w:proofErr w:type="gramEnd"/>
            <w:r w:rsidRPr="00315C2F">
              <w:rPr>
                <w:lang w:val="en-GB"/>
              </w:rPr>
              <w:t xml:space="preserve"> Information about the course (schedule, requirements, assessment, grading</w:t>
            </w:r>
            <w:r>
              <w:rPr>
                <w:lang w:val="en-GB"/>
              </w:rPr>
              <w:t>,</w:t>
            </w:r>
            <w:r w:rsidRPr="00315C2F">
              <w:rPr>
                <w:lang w:val="en-GB"/>
              </w:rPr>
              <w:t xml:space="preserve"> etc.). Understand the basic concepts of </w:t>
            </w:r>
            <w:r>
              <w:rPr>
                <w:lang w:val="en-GB"/>
              </w:rPr>
              <w:t>academic writing</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2.</w:t>
            </w:r>
          </w:p>
        </w:tc>
        <w:tc>
          <w:tcPr>
            <w:tcW w:w="8842" w:type="dxa"/>
          </w:tcPr>
          <w:p w:rsidR="00BE63C2" w:rsidRPr="00315C2F" w:rsidRDefault="00BE63C2" w:rsidP="0049383C">
            <w:pPr>
              <w:ind w:left="132"/>
              <w:rPr>
                <w:b/>
                <w:lang w:val="en-GB"/>
              </w:rPr>
            </w:pPr>
            <w:r>
              <w:rPr>
                <w:b/>
                <w:lang w:val="en-GB"/>
              </w:rPr>
              <w:t>Thesis requirements</w:t>
            </w:r>
            <w:r w:rsidRPr="00315C2F">
              <w:rPr>
                <w:b/>
                <w:lang w:val="en-GB"/>
              </w:rPr>
              <w:t xml:space="preserve"> </w:t>
            </w:r>
          </w:p>
          <w:p w:rsidR="00BE63C2" w:rsidRPr="00315C2F" w:rsidRDefault="00BE63C2" w:rsidP="0049383C">
            <w:pPr>
              <w:ind w:left="132"/>
              <w:rPr>
                <w:lang w:val="en-GB"/>
              </w:rPr>
            </w:pPr>
            <w:proofErr w:type="gramStart"/>
            <w:r w:rsidRPr="00315C2F">
              <w:rPr>
                <w:lang w:val="en-GB"/>
              </w:rPr>
              <w:t>LO:</w:t>
            </w:r>
            <w:proofErr w:type="gramEnd"/>
            <w:r w:rsidRPr="00315C2F">
              <w:rPr>
                <w:lang w:val="en-GB"/>
              </w:rPr>
              <w:t xml:space="preserve"> Understand the </w:t>
            </w:r>
            <w:r>
              <w:rPr>
                <w:lang w:val="en-GB"/>
              </w:rPr>
              <w:t>thesis requirements of the UD Faculty of Economics and Business</w:t>
            </w:r>
            <w:r w:rsidRPr="00315C2F">
              <w:rPr>
                <w:lang w:val="en-GB"/>
              </w:rPr>
              <w:t>.</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3.</w:t>
            </w:r>
          </w:p>
        </w:tc>
        <w:tc>
          <w:tcPr>
            <w:tcW w:w="8842" w:type="dxa"/>
          </w:tcPr>
          <w:p w:rsidR="00BE63C2" w:rsidRDefault="00BE63C2" w:rsidP="0049383C">
            <w:pPr>
              <w:ind w:left="132"/>
              <w:rPr>
                <w:b/>
                <w:lang w:val="en-GB"/>
              </w:rPr>
            </w:pPr>
            <w:r>
              <w:rPr>
                <w:b/>
                <w:lang w:val="en-GB"/>
              </w:rPr>
              <w:t>Background to writing; Critical reading; Avoiding plagiarism; From understanding titles to planning</w:t>
            </w:r>
          </w:p>
          <w:p w:rsidR="00BE63C2" w:rsidRPr="00315C2F" w:rsidRDefault="00BE63C2" w:rsidP="0049383C">
            <w:pPr>
              <w:ind w:left="132"/>
              <w:rPr>
                <w:lang w:val="en-GB"/>
              </w:rPr>
            </w:pPr>
            <w:r w:rsidRPr="00315C2F">
              <w:rPr>
                <w:lang w:val="en-GB"/>
              </w:rPr>
              <w:t xml:space="preserve">LO: Understand </w:t>
            </w:r>
            <w:r>
              <w:rPr>
                <w:lang w:val="en-GB"/>
              </w:rPr>
              <w:t>the common types of academic writing, the structure of academic texts; how to assess texts critically; what plagiarism is; how to summarize and paraphrase</w:t>
            </w:r>
          </w:p>
        </w:tc>
      </w:tr>
      <w:tr w:rsidR="00BE63C2" w:rsidRPr="00315C2F" w:rsidTr="0049383C">
        <w:trPr>
          <w:jc w:val="center"/>
        </w:trPr>
        <w:tc>
          <w:tcPr>
            <w:tcW w:w="705" w:type="dxa"/>
            <w:tcBorders>
              <w:top w:val="single" w:sz="4" w:space="0" w:color="auto"/>
              <w:left w:val="single" w:sz="4" w:space="0" w:color="auto"/>
              <w:bottom w:val="single" w:sz="4" w:space="0" w:color="auto"/>
              <w:right w:val="single" w:sz="4" w:space="0" w:color="auto"/>
            </w:tcBorders>
          </w:tcPr>
          <w:p w:rsidR="00BE63C2" w:rsidRPr="00315C2F" w:rsidRDefault="00BE63C2" w:rsidP="0049383C">
            <w:pPr>
              <w:rPr>
                <w:lang w:val="en-GB"/>
              </w:rPr>
            </w:pPr>
            <w:r w:rsidRPr="00315C2F">
              <w:rPr>
                <w:lang w:val="en-GB"/>
              </w:rPr>
              <w:t>4.</w:t>
            </w:r>
          </w:p>
        </w:tc>
        <w:tc>
          <w:tcPr>
            <w:tcW w:w="8842" w:type="dxa"/>
            <w:tcBorders>
              <w:top w:val="single" w:sz="4" w:space="0" w:color="auto"/>
              <w:left w:val="single" w:sz="4" w:space="0" w:color="auto"/>
              <w:bottom w:val="single" w:sz="4" w:space="0" w:color="auto"/>
              <w:right w:val="single" w:sz="4" w:space="0" w:color="auto"/>
            </w:tcBorders>
          </w:tcPr>
          <w:p w:rsidR="00BE63C2" w:rsidRPr="00315C2F" w:rsidRDefault="00BE63C2" w:rsidP="0049383C">
            <w:pPr>
              <w:ind w:left="132"/>
              <w:rPr>
                <w:b/>
                <w:lang w:val="en-GB"/>
              </w:rPr>
            </w:pPr>
            <w:r>
              <w:rPr>
                <w:b/>
                <w:lang w:val="en-GB"/>
              </w:rPr>
              <w:t>Finding key points and note-making; Paraphrasing; Summarizing; Synonyms</w:t>
            </w:r>
          </w:p>
          <w:p w:rsidR="00BE63C2" w:rsidRPr="00315C2F" w:rsidRDefault="00BE63C2" w:rsidP="0049383C">
            <w:pPr>
              <w:ind w:left="132"/>
              <w:rPr>
                <w:lang w:val="en-GB"/>
              </w:rPr>
            </w:pPr>
            <w:r w:rsidRPr="00315C2F">
              <w:rPr>
                <w:lang w:val="en-GB"/>
              </w:rPr>
              <w:t xml:space="preserve">LO: Be able to </w:t>
            </w:r>
            <w:r>
              <w:rPr>
                <w:lang w:val="en-GB"/>
              </w:rPr>
              <w:t>make notes; understand note-making methods; the elements of effective paraphrasing and techniques for paraphrasing; understand what summarizing is and the stages of summarizing</w:t>
            </w:r>
          </w:p>
        </w:tc>
      </w:tr>
      <w:tr w:rsidR="00BE63C2" w:rsidRPr="00315C2F" w:rsidTr="0049383C">
        <w:trPr>
          <w:jc w:val="center"/>
        </w:trPr>
        <w:tc>
          <w:tcPr>
            <w:tcW w:w="705" w:type="dxa"/>
            <w:tcBorders>
              <w:top w:val="single" w:sz="4" w:space="0" w:color="auto"/>
              <w:left w:val="single" w:sz="4" w:space="0" w:color="auto"/>
              <w:bottom w:val="single" w:sz="4" w:space="0" w:color="auto"/>
              <w:right w:val="single" w:sz="4" w:space="0" w:color="auto"/>
            </w:tcBorders>
          </w:tcPr>
          <w:p w:rsidR="00BE63C2" w:rsidRPr="00315C2F" w:rsidRDefault="00BE63C2" w:rsidP="0049383C">
            <w:pPr>
              <w:rPr>
                <w:lang w:val="en-GB"/>
              </w:rPr>
            </w:pPr>
            <w:r w:rsidRPr="00315C2F">
              <w:rPr>
                <w:lang w:val="en-GB"/>
              </w:rPr>
              <w:t>5.</w:t>
            </w:r>
          </w:p>
        </w:tc>
        <w:tc>
          <w:tcPr>
            <w:tcW w:w="8842" w:type="dxa"/>
            <w:tcBorders>
              <w:top w:val="single" w:sz="4" w:space="0" w:color="auto"/>
              <w:left w:val="single" w:sz="4" w:space="0" w:color="auto"/>
              <w:bottom w:val="single" w:sz="4" w:space="0" w:color="auto"/>
              <w:right w:val="single" w:sz="4" w:space="0" w:color="auto"/>
            </w:tcBorders>
          </w:tcPr>
          <w:p w:rsidR="00BE63C2" w:rsidRPr="00315C2F" w:rsidRDefault="00BE63C2" w:rsidP="0049383C">
            <w:pPr>
              <w:ind w:left="139"/>
              <w:rPr>
                <w:b/>
                <w:lang w:val="en-GB"/>
              </w:rPr>
            </w:pPr>
            <w:r>
              <w:rPr>
                <w:b/>
                <w:lang w:val="en-GB"/>
              </w:rPr>
              <w:t>References and quotations; Combining sources; Verbs of reference; Taking ideas from sources</w:t>
            </w:r>
          </w:p>
          <w:p w:rsidR="00BE63C2" w:rsidRPr="00315C2F" w:rsidRDefault="00BE63C2" w:rsidP="0049383C">
            <w:pPr>
              <w:ind w:left="139"/>
              <w:rPr>
                <w:lang w:val="en-GB"/>
              </w:rPr>
            </w:pPr>
            <w:proofErr w:type="gramStart"/>
            <w:r w:rsidRPr="00315C2F">
              <w:rPr>
                <w:lang w:val="en-GB"/>
              </w:rPr>
              <w:t>LO:</w:t>
            </w:r>
            <w:proofErr w:type="gramEnd"/>
            <w:r w:rsidRPr="00315C2F">
              <w:rPr>
                <w:lang w:val="en-GB"/>
              </w:rPr>
              <w:t xml:space="preserve"> Be able to </w:t>
            </w:r>
            <w:r>
              <w:rPr>
                <w:lang w:val="en-GB"/>
              </w:rPr>
              <w:t>refer to sources, use quotations and organising the list of references</w:t>
            </w:r>
            <w:r w:rsidRPr="00315C2F">
              <w:rPr>
                <w:lang w:val="en-GB"/>
              </w:rPr>
              <w:t>.</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6.</w:t>
            </w:r>
          </w:p>
        </w:tc>
        <w:tc>
          <w:tcPr>
            <w:tcW w:w="8842" w:type="dxa"/>
          </w:tcPr>
          <w:p w:rsidR="00BE63C2" w:rsidRPr="00315C2F" w:rsidRDefault="00BE63C2" w:rsidP="0049383C">
            <w:pPr>
              <w:ind w:left="139"/>
              <w:rPr>
                <w:b/>
                <w:lang w:val="en-GB"/>
              </w:rPr>
            </w:pPr>
            <w:r>
              <w:rPr>
                <w:b/>
                <w:lang w:val="en-GB"/>
              </w:rPr>
              <w:t>Organising paragraphs; Introductions and conclusions; Rewriting and proof-reading</w:t>
            </w:r>
          </w:p>
          <w:p w:rsidR="00BE63C2" w:rsidRPr="00315C2F" w:rsidRDefault="00BE63C2" w:rsidP="0049383C">
            <w:pPr>
              <w:ind w:left="139"/>
              <w:rPr>
                <w:lang w:val="en-GB"/>
              </w:rPr>
            </w:pPr>
            <w:r w:rsidRPr="00315C2F">
              <w:rPr>
                <w:lang w:val="en-GB"/>
              </w:rPr>
              <w:t xml:space="preserve">LO: Be able to </w:t>
            </w:r>
            <w:r>
              <w:rPr>
                <w:lang w:val="en-GB"/>
              </w:rPr>
              <w:t xml:space="preserve">organise paragraphs; understand introduction contents and structure, and conclusions; be able to rewrite and </w:t>
            </w:r>
            <w:proofErr w:type="gramStart"/>
            <w:r>
              <w:rPr>
                <w:lang w:val="en-GB"/>
              </w:rPr>
              <w:t>proof-read</w:t>
            </w:r>
            <w:proofErr w:type="gramEnd"/>
            <w:r w:rsidRPr="00315C2F">
              <w:rPr>
                <w:lang w:val="en-GB"/>
              </w:rPr>
              <w:t>.</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7.</w:t>
            </w:r>
          </w:p>
        </w:tc>
        <w:tc>
          <w:tcPr>
            <w:tcW w:w="8842" w:type="dxa"/>
          </w:tcPr>
          <w:p w:rsidR="00BE63C2" w:rsidRPr="00315C2F" w:rsidRDefault="00BE63C2" w:rsidP="0049383C">
            <w:pPr>
              <w:ind w:left="139"/>
              <w:rPr>
                <w:lang w:val="en-GB"/>
              </w:rPr>
            </w:pPr>
            <w:r>
              <w:rPr>
                <w:b/>
                <w:lang w:val="en-GB"/>
              </w:rPr>
              <w:t>Library Week</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8.</w:t>
            </w:r>
          </w:p>
        </w:tc>
        <w:tc>
          <w:tcPr>
            <w:tcW w:w="8842" w:type="dxa"/>
          </w:tcPr>
          <w:p w:rsidR="00BE63C2" w:rsidRPr="00315C2F" w:rsidRDefault="00BE63C2" w:rsidP="0049383C">
            <w:pPr>
              <w:ind w:left="139"/>
              <w:rPr>
                <w:b/>
                <w:lang w:val="en-GB"/>
              </w:rPr>
            </w:pPr>
            <w:r>
              <w:rPr>
                <w:b/>
                <w:lang w:val="en-GB"/>
              </w:rPr>
              <w:t>Comparisons; Definitions; Examples; Generalisations</w:t>
            </w:r>
          </w:p>
          <w:p w:rsidR="00BE63C2" w:rsidRPr="00315C2F" w:rsidRDefault="00BE63C2" w:rsidP="0049383C">
            <w:pPr>
              <w:ind w:left="139"/>
              <w:rPr>
                <w:lang w:val="en-GB"/>
              </w:rPr>
            </w:pPr>
            <w:proofErr w:type="gramStart"/>
            <w:r w:rsidRPr="00315C2F">
              <w:rPr>
                <w:lang w:val="en-GB"/>
              </w:rPr>
              <w:t>LO:</w:t>
            </w:r>
            <w:proofErr w:type="gramEnd"/>
            <w:r w:rsidRPr="00315C2F">
              <w:rPr>
                <w:lang w:val="en-GB"/>
              </w:rPr>
              <w:t xml:space="preserve"> Be able to </w:t>
            </w:r>
            <w:r>
              <w:rPr>
                <w:lang w:val="en-GB"/>
              </w:rPr>
              <w:t>make comparisons, provide definitions, use examples and generalisations</w:t>
            </w:r>
            <w:r w:rsidRPr="00315C2F">
              <w:rPr>
                <w:lang w:val="en-GB"/>
              </w:rPr>
              <w:t>.</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9.</w:t>
            </w:r>
          </w:p>
        </w:tc>
        <w:tc>
          <w:tcPr>
            <w:tcW w:w="8842" w:type="dxa"/>
          </w:tcPr>
          <w:p w:rsidR="00BE63C2" w:rsidRPr="00315C2F" w:rsidRDefault="00BE63C2" w:rsidP="0049383C">
            <w:pPr>
              <w:ind w:left="139"/>
              <w:rPr>
                <w:b/>
                <w:lang w:val="en-GB"/>
              </w:rPr>
            </w:pPr>
            <w:r>
              <w:rPr>
                <w:b/>
                <w:lang w:val="en-GB"/>
              </w:rPr>
              <w:t>Numbers; Style; Visual information</w:t>
            </w:r>
          </w:p>
          <w:p w:rsidR="00BE63C2" w:rsidRPr="00315C2F" w:rsidRDefault="00BE63C2" w:rsidP="0049383C">
            <w:pPr>
              <w:ind w:left="139"/>
              <w:rPr>
                <w:lang w:val="en-GB"/>
              </w:rPr>
            </w:pPr>
            <w:proofErr w:type="gramStart"/>
            <w:r w:rsidRPr="00315C2F">
              <w:rPr>
                <w:lang w:val="en-GB"/>
              </w:rPr>
              <w:t>LO:</w:t>
            </w:r>
            <w:proofErr w:type="gramEnd"/>
            <w:r w:rsidRPr="00315C2F">
              <w:rPr>
                <w:lang w:val="en-GB"/>
              </w:rPr>
              <w:t xml:space="preserve"> </w:t>
            </w:r>
            <w:r>
              <w:rPr>
                <w:lang w:val="en-GB"/>
              </w:rPr>
              <w:t>Understand the language of numbers and the suitable academic style; understand the language of change</w:t>
            </w:r>
            <w:r w:rsidRPr="00315C2F">
              <w:rPr>
                <w:lang w:val="en-GB"/>
              </w:rPr>
              <w:t xml:space="preserve">. </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10.</w:t>
            </w:r>
          </w:p>
        </w:tc>
        <w:tc>
          <w:tcPr>
            <w:tcW w:w="8842" w:type="dxa"/>
          </w:tcPr>
          <w:p w:rsidR="00BE63C2" w:rsidRPr="00315C2F" w:rsidRDefault="00BE63C2" w:rsidP="0049383C">
            <w:pPr>
              <w:ind w:left="139"/>
              <w:rPr>
                <w:b/>
                <w:lang w:val="en-GB"/>
              </w:rPr>
            </w:pPr>
            <w:r>
              <w:rPr>
                <w:b/>
                <w:lang w:val="en-GB"/>
              </w:rPr>
              <w:t>Working in groups; Abbreviations; Punctuation</w:t>
            </w:r>
          </w:p>
          <w:p w:rsidR="00BE63C2" w:rsidRPr="00315C2F" w:rsidRDefault="00BE63C2" w:rsidP="0049383C">
            <w:pPr>
              <w:ind w:left="139"/>
              <w:rPr>
                <w:lang w:val="en-GB"/>
              </w:rPr>
            </w:pPr>
            <w:proofErr w:type="gramStart"/>
            <w:r w:rsidRPr="00315C2F">
              <w:rPr>
                <w:lang w:val="en-GB"/>
              </w:rPr>
              <w:t>LO:</w:t>
            </w:r>
            <w:proofErr w:type="gramEnd"/>
            <w:r w:rsidRPr="00315C2F">
              <w:rPr>
                <w:lang w:val="en-GB"/>
              </w:rPr>
              <w:t xml:space="preserve"> Be able to </w:t>
            </w:r>
            <w:r>
              <w:rPr>
                <w:lang w:val="en-GB"/>
              </w:rPr>
              <w:t>work in groups successfully; understand abbreviations and punctuation</w:t>
            </w:r>
            <w:r w:rsidRPr="00315C2F">
              <w:rPr>
                <w:lang w:val="en-GB"/>
              </w:rPr>
              <w:t>.</w:t>
            </w:r>
          </w:p>
        </w:tc>
      </w:tr>
      <w:tr w:rsidR="00BE63C2" w:rsidRPr="00315C2F" w:rsidTr="0049383C">
        <w:trPr>
          <w:trHeight w:val="342"/>
          <w:jc w:val="center"/>
        </w:trPr>
        <w:tc>
          <w:tcPr>
            <w:tcW w:w="705" w:type="dxa"/>
          </w:tcPr>
          <w:p w:rsidR="00BE63C2" w:rsidRPr="00315C2F" w:rsidRDefault="00BE63C2" w:rsidP="0049383C">
            <w:pPr>
              <w:rPr>
                <w:lang w:val="en-GB"/>
              </w:rPr>
            </w:pPr>
            <w:r w:rsidRPr="00315C2F">
              <w:rPr>
                <w:lang w:val="en-GB"/>
              </w:rPr>
              <w:t>11.</w:t>
            </w:r>
          </w:p>
        </w:tc>
        <w:tc>
          <w:tcPr>
            <w:tcW w:w="8842" w:type="dxa"/>
          </w:tcPr>
          <w:p w:rsidR="00BE63C2" w:rsidRPr="00315C2F" w:rsidRDefault="00BE63C2" w:rsidP="0049383C">
            <w:pPr>
              <w:ind w:left="139"/>
              <w:rPr>
                <w:b/>
                <w:lang w:val="en-GB"/>
              </w:rPr>
            </w:pPr>
            <w:r>
              <w:rPr>
                <w:b/>
                <w:lang w:val="en-GB"/>
              </w:rPr>
              <w:t>Time words; Verbs-passive; e-mails</w:t>
            </w:r>
          </w:p>
          <w:p w:rsidR="00BE63C2" w:rsidRPr="00315C2F" w:rsidRDefault="00BE63C2" w:rsidP="0049383C">
            <w:pPr>
              <w:ind w:left="139"/>
              <w:rPr>
                <w:lang w:val="en-GB"/>
              </w:rPr>
            </w:pPr>
            <w:r w:rsidRPr="00315C2F">
              <w:rPr>
                <w:lang w:val="en-GB"/>
              </w:rPr>
              <w:t xml:space="preserve">LO: Be able to </w:t>
            </w:r>
            <w:r>
              <w:rPr>
                <w:lang w:val="en-GB"/>
              </w:rPr>
              <w:t>use time words and active and passive; understand how to write emails properly</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12.</w:t>
            </w:r>
          </w:p>
        </w:tc>
        <w:tc>
          <w:tcPr>
            <w:tcW w:w="8842" w:type="dxa"/>
          </w:tcPr>
          <w:p w:rsidR="00BE63C2" w:rsidRPr="00315C2F" w:rsidRDefault="00BE63C2" w:rsidP="0049383C">
            <w:pPr>
              <w:ind w:left="139"/>
              <w:rPr>
                <w:b/>
                <w:lang w:val="en-GB"/>
              </w:rPr>
            </w:pPr>
            <w:r>
              <w:rPr>
                <w:b/>
                <w:lang w:val="en-GB"/>
              </w:rPr>
              <w:t>Designing and reporting surveys; Writing longer essays</w:t>
            </w:r>
          </w:p>
          <w:p w:rsidR="00BE63C2" w:rsidRPr="00315C2F" w:rsidRDefault="00BE63C2" w:rsidP="0049383C">
            <w:pPr>
              <w:ind w:left="139"/>
              <w:rPr>
                <w:lang w:val="en-GB"/>
              </w:rPr>
            </w:pPr>
            <w:proofErr w:type="gramStart"/>
            <w:r w:rsidRPr="00315C2F">
              <w:rPr>
                <w:lang w:val="en-GB"/>
              </w:rPr>
              <w:t>LO:</w:t>
            </w:r>
            <w:proofErr w:type="gramEnd"/>
            <w:r w:rsidRPr="00315C2F">
              <w:rPr>
                <w:lang w:val="en-GB"/>
              </w:rPr>
              <w:t xml:space="preserve"> Be able to </w:t>
            </w:r>
            <w:r>
              <w:rPr>
                <w:lang w:val="en-GB"/>
              </w:rPr>
              <w:t>conduct surveys and design questionnaire; able to plan longer essays</w:t>
            </w:r>
            <w:r w:rsidRPr="00315C2F">
              <w:rPr>
                <w:lang w:val="en-GB"/>
              </w:rPr>
              <w:t>.</w:t>
            </w:r>
          </w:p>
        </w:tc>
      </w:tr>
      <w:tr w:rsidR="00BE63C2" w:rsidRPr="00315C2F" w:rsidTr="0049383C">
        <w:trPr>
          <w:jc w:val="center"/>
        </w:trPr>
        <w:tc>
          <w:tcPr>
            <w:tcW w:w="705" w:type="dxa"/>
          </w:tcPr>
          <w:p w:rsidR="00BE63C2" w:rsidRPr="00315C2F" w:rsidRDefault="00BE63C2" w:rsidP="0049383C">
            <w:pPr>
              <w:rPr>
                <w:lang w:val="en-GB"/>
              </w:rPr>
            </w:pPr>
            <w:r w:rsidRPr="00315C2F">
              <w:rPr>
                <w:lang w:val="en-GB"/>
              </w:rPr>
              <w:t>13.</w:t>
            </w:r>
          </w:p>
        </w:tc>
        <w:tc>
          <w:tcPr>
            <w:tcW w:w="8842" w:type="dxa"/>
          </w:tcPr>
          <w:p w:rsidR="00BE63C2" w:rsidRPr="00315C2F" w:rsidRDefault="00BE63C2" w:rsidP="0049383C">
            <w:pPr>
              <w:ind w:left="139"/>
              <w:rPr>
                <w:b/>
                <w:lang w:val="en-GB"/>
              </w:rPr>
            </w:pPr>
            <w:r>
              <w:rPr>
                <w:b/>
                <w:lang w:val="en-GB"/>
              </w:rPr>
              <w:t>Homework discussion</w:t>
            </w:r>
          </w:p>
          <w:p w:rsidR="00BE63C2" w:rsidRPr="00315C2F" w:rsidRDefault="00BE63C2" w:rsidP="0049383C">
            <w:pPr>
              <w:ind w:left="139"/>
              <w:rPr>
                <w:lang w:val="en-GB"/>
              </w:rPr>
            </w:pPr>
            <w:proofErr w:type="gramStart"/>
            <w:r w:rsidRPr="00315C2F">
              <w:rPr>
                <w:lang w:val="en-GB"/>
              </w:rPr>
              <w:t>LO:</w:t>
            </w:r>
            <w:proofErr w:type="gramEnd"/>
            <w:r w:rsidRPr="00315C2F">
              <w:rPr>
                <w:lang w:val="en-GB"/>
              </w:rPr>
              <w:t xml:space="preserve"> Understand the </w:t>
            </w:r>
            <w:r>
              <w:rPr>
                <w:lang w:val="en-GB"/>
              </w:rPr>
              <w:t>correct answers to the homework questions</w:t>
            </w:r>
            <w:r w:rsidRPr="00315C2F">
              <w:rPr>
                <w:lang w:val="en-GB"/>
              </w:rPr>
              <w:t xml:space="preserve">. </w:t>
            </w:r>
          </w:p>
        </w:tc>
      </w:tr>
    </w:tbl>
    <w:p w:rsidR="00BE63C2" w:rsidRPr="00315C2F" w:rsidRDefault="00BE63C2" w:rsidP="00BE63C2">
      <w:pPr>
        <w:rPr>
          <w:lang w:val="en-GB"/>
        </w:rPr>
      </w:pPr>
      <w:r w:rsidRPr="00315C2F">
        <w:rPr>
          <w:lang w:val="en-GB"/>
        </w:rPr>
        <w:t>*LO learning outcomes</w:t>
      </w:r>
    </w:p>
    <w:p w:rsidR="0052055B" w:rsidRPr="00BE63C2" w:rsidRDefault="0052055B" w:rsidP="00BE63C2">
      <w:pPr>
        <w:rPr>
          <w:i/>
          <w:sz w:val="24"/>
          <w:szCs w:val="24"/>
          <w:lang w:val="en-US"/>
        </w:rPr>
      </w:pPr>
    </w:p>
    <w:p w:rsidR="0052055B" w:rsidRDefault="0052055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E6310" w:rsidRPr="00E06352" w:rsidTr="00CE2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6310" w:rsidRPr="00943400" w:rsidRDefault="009E6310" w:rsidP="00CE205A">
            <w:pPr>
              <w:spacing w:line="276" w:lineRule="auto"/>
              <w:ind w:left="20"/>
              <w:rPr>
                <w:rFonts w:eastAsia="Arial Unicode MS"/>
                <w:lang w:val="en-GB"/>
              </w:rPr>
            </w:pPr>
            <w:r w:rsidRPr="00E06352">
              <w:rPr>
                <w:lang w:val="en-GB"/>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9E6310" w:rsidRPr="00943400" w:rsidRDefault="009E6310" w:rsidP="00CE205A">
            <w:pPr>
              <w:spacing w:line="276" w:lineRule="auto"/>
              <w:rPr>
                <w:rFonts w:eastAsia="Arial Unicode MS"/>
                <w:lang w:val="en-GB"/>
              </w:rPr>
            </w:pPr>
            <w:r w:rsidRPr="00E06352">
              <w:rPr>
                <w:lang w:val="en-GB"/>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6310" w:rsidRPr="00943400" w:rsidRDefault="009E6310" w:rsidP="00CE205A">
            <w:pPr>
              <w:spacing w:line="276" w:lineRule="auto"/>
              <w:jc w:val="center"/>
              <w:rPr>
                <w:rFonts w:eastAsia="Arial Unicode MS"/>
                <w:lang w:val="en-GB"/>
              </w:rPr>
            </w:pPr>
            <w:r>
              <w:rPr>
                <w:rFonts w:eastAsia="Arial Unicode MS"/>
                <w:lang w:val="en-GB"/>
              </w:rPr>
              <w:t xml:space="preserve">Projekt </w:t>
            </w:r>
            <w:r w:rsidRPr="00943400">
              <w:rPr>
                <w:rFonts w:eastAsia="Arial Unicode MS"/>
                <w:lang w:val="en-GB"/>
              </w:rPr>
              <w:t>menedzsment</w:t>
            </w:r>
          </w:p>
        </w:tc>
        <w:tc>
          <w:tcPr>
            <w:tcW w:w="855" w:type="dxa"/>
            <w:vMerge w:val="restart"/>
            <w:tcBorders>
              <w:top w:val="single" w:sz="4" w:space="0" w:color="auto"/>
              <w:left w:val="single" w:sz="4" w:space="0" w:color="auto"/>
              <w:right w:val="single" w:sz="4" w:space="0" w:color="auto"/>
            </w:tcBorders>
            <w:vAlign w:val="center"/>
          </w:tcPr>
          <w:p w:rsidR="009E6310" w:rsidRPr="00943400" w:rsidRDefault="009E6310" w:rsidP="00CE205A">
            <w:pPr>
              <w:spacing w:line="276" w:lineRule="auto"/>
              <w:jc w:val="center"/>
              <w:rPr>
                <w:rFonts w:eastAsia="Arial Unicode MS"/>
                <w:lang w:val="en-GB"/>
              </w:rPr>
            </w:pPr>
            <w:r w:rsidRPr="00E06352">
              <w:rPr>
                <w:lang w:val="en-GB"/>
              </w:rPr>
              <w:t>Code:</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6310" w:rsidRPr="00943400" w:rsidRDefault="009E6310" w:rsidP="00CE205A">
            <w:pPr>
              <w:spacing w:line="276" w:lineRule="auto"/>
              <w:jc w:val="center"/>
              <w:rPr>
                <w:rFonts w:eastAsia="Arial Unicode MS"/>
                <w:b/>
                <w:lang w:val="en-GB"/>
              </w:rPr>
            </w:pPr>
            <w:r w:rsidRPr="00943400">
              <w:rPr>
                <w:rFonts w:eastAsia="Arial Unicode MS"/>
                <w:b/>
                <w:lang w:val="en-GB"/>
              </w:rPr>
              <w:t>GT_AGMNE089</w:t>
            </w:r>
          </w:p>
        </w:tc>
      </w:tr>
      <w:tr w:rsidR="009E6310" w:rsidRPr="00E06352" w:rsidTr="00CE2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6310" w:rsidRPr="00943400" w:rsidRDefault="009E6310" w:rsidP="00CE205A">
            <w:pPr>
              <w:spacing w:line="276" w:lineRule="auto"/>
              <w:rPr>
                <w:rFonts w:eastAsia="Arial Unicode MS"/>
                <w:lang w:val="en-GB"/>
              </w:rPr>
            </w:pPr>
          </w:p>
        </w:tc>
        <w:tc>
          <w:tcPr>
            <w:tcW w:w="1427" w:type="dxa"/>
            <w:gridSpan w:val="2"/>
            <w:tcBorders>
              <w:top w:val="nil"/>
              <w:left w:val="nil"/>
              <w:bottom w:val="single" w:sz="4" w:space="0" w:color="auto"/>
              <w:right w:val="single" w:sz="4" w:space="0" w:color="auto"/>
            </w:tcBorders>
            <w:vAlign w:val="center"/>
          </w:tcPr>
          <w:p w:rsidR="009E6310" w:rsidRPr="00E06352" w:rsidRDefault="009E6310" w:rsidP="00CE205A">
            <w:pPr>
              <w:spacing w:line="276" w:lineRule="auto"/>
              <w:rPr>
                <w:b/>
                <w:lang w:val="en-GB"/>
              </w:rPr>
            </w:pPr>
            <w:r w:rsidRPr="00E06352">
              <w:rPr>
                <w:b/>
                <w:lang w:val="en-GB"/>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r w:rsidRPr="00E06352">
              <w:rPr>
                <w:b/>
                <w:lang w:val="en-GB"/>
              </w:rPr>
              <w:t>Project Management</w:t>
            </w:r>
          </w:p>
        </w:tc>
        <w:tc>
          <w:tcPr>
            <w:tcW w:w="855" w:type="dxa"/>
            <w:vMerge/>
            <w:tcBorders>
              <w:left w:val="single" w:sz="4" w:space="0" w:color="auto"/>
              <w:bottom w:val="single" w:sz="4" w:space="0" w:color="auto"/>
              <w:right w:val="single" w:sz="4" w:space="0" w:color="auto"/>
            </w:tcBorders>
            <w:vAlign w:val="center"/>
          </w:tcPr>
          <w:p w:rsidR="009E6310" w:rsidRPr="00943400" w:rsidRDefault="009E6310" w:rsidP="00CE205A">
            <w:pPr>
              <w:spacing w:line="276" w:lineRule="auto"/>
              <w:rPr>
                <w:rFonts w:eastAsia="Arial Unicode MS"/>
                <w:lang w:val="en-GB"/>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6310" w:rsidRPr="00943400" w:rsidRDefault="009E6310" w:rsidP="00CE205A">
            <w:pPr>
              <w:spacing w:line="276" w:lineRule="auto"/>
              <w:rPr>
                <w:rFonts w:eastAsia="Arial Unicode MS"/>
                <w:lang w:val="en-GB"/>
              </w:rPr>
            </w:pPr>
          </w:p>
        </w:tc>
      </w:tr>
      <w:tr w:rsidR="009E6310" w:rsidRPr="00E06352" w:rsidTr="00CE20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b/>
                <w:bCs/>
                <w:lang w:val="en-GB"/>
              </w:rPr>
            </w:pPr>
            <w:r w:rsidRPr="00247E09">
              <w:rPr>
                <w:b/>
                <w:bCs/>
                <w:lang w:val="en-GB"/>
              </w:rPr>
              <w:t>BA in Business Administration and Management</w:t>
            </w:r>
            <w:r>
              <w:rPr>
                <w:b/>
                <w:bCs/>
                <w:lang w:val="en-GB"/>
              </w:rPr>
              <w:t xml:space="preserve"> 2025/26</w:t>
            </w:r>
          </w:p>
        </w:tc>
      </w:tr>
      <w:tr w:rsidR="009E6310" w:rsidRPr="00E06352" w:rsidTr="00CE20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ind w:left="20"/>
              <w:rPr>
                <w:lang w:val="en-GB"/>
              </w:rPr>
            </w:pPr>
            <w:r w:rsidRPr="00E06352">
              <w:rPr>
                <w:lang w:val="en-GB"/>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r w:rsidRPr="00E06352">
              <w:rPr>
                <w:b/>
                <w:lang w:val="en-GB"/>
              </w:rPr>
              <w:t>Faculty of Economics and Business, Institute of Applied Economics Sciences</w:t>
            </w:r>
            <w:r>
              <w:rPr>
                <w:b/>
                <w:lang w:val="en-GB"/>
              </w:rPr>
              <w:t xml:space="preserve">, </w:t>
            </w:r>
            <w:r w:rsidRPr="001F470D">
              <w:rPr>
                <w:b/>
                <w:lang w:val="en-GB"/>
              </w:rPr>
              <w:t>Department of Business Development</w:t>
            </w:r>
          </w:p>
        </w:tc>
      </w:tr>
      <w:tr w:rsidR="009E6310" w:rsidRPr="00E06352" w:rsidTr="00CE20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6310" w:rsidRPr="00943400" w:rsidRDefault="009E6310" w:rsidP="00CE205A">
            <w:pPr>
              <w:spacing w:line="276" w:lineRule="auto"/>
              <w:ind w:left="20"/>
              <w:rPr>
                <w:rFonts w:eastAsia="Arial Unicode MS"/>
                <w:lang w:val="en-GB"/>
              </w:rPr>
            </w:pPr>
            <w:r w:rsidRPr="00E06352">
              <w:rPr>
                <w:lang w:val="en-GB"/>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6310" w:rsidRPr="00943400" w:rsidRDefault="009E6310" w:rsidP="00CE205A">
            <w:pPr>
              <w:spacing w:line="276" w:lineRule="auto"/>
              <w:ind w:left="360"/>
              <w:jc w:val="center"/>
              <w:rPr>
                <w:rFonts w:eastAsia="Arial Unicode MS"/>
                <w:lang w:val="en-GB"/>
              </w:rPr>
            </w:pPr>
            <w:r w:rsidRPr="00943400">
              <w:rPr>
                <w:rFonts w:eastAsia="Arial Unicode MS"/>
                <w:lang w:val="en-GB"/>
              </w:rPr>
              <w:t>–</w:t>
            </w:r>
          </w:p>
        </w:tc>
        <w:tc>
          <w:tcPr>
            <w:tcW w:w="855" w:type="dxa"/>
            <w:tcBorders>
              <w:top w:val="single" w:sz="4" w:space="0" w:color="auto"/>
              <w:left w:val="nil"/>
              <w:bottom w:val="single" w:sz="4" w:space="0" w:color="auto"/>
              <w:right w:val="single" w:sz="4" w:space="0" w:color="auto"/>
            </w:tcBorders>
            <w:vAlign w:val="center"/>
          </w:tcPr>
          <w:p w:rsidR="009E6310" w:rsidRPr="00943400" w:rsidRDefault="009E6310" w:rsidP="00CE205A">
            <w:pPr>
              <w:spacing w:line="276" w:lineRule="auto"/>
              <w:jc w:val="center"/>
              <w:rPr>
                <w:rFonts w:eastAsia="Arial Unicode MS"/>
                <w:lang w:val="en-GB"/>
              </w:rPr>
            </w:pPr>
            <w:r w:rsidRPr="00E06352">
              <w:rPr>
                <w:lang w:val="en-GB"/>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6310" w:rsidRPr="00943400" w:rsidRDefault="009E6310" w:rsidP="00CE205A">
            <w:pPr>
              <w:spacing w:line="276" w:lineRule="auto"/>
              <w:jc w:val="center"/>
              <w:rPr>
                <w:rFonts w:eastAsia="Arial Unicode MS"/>
                <w:lang w:val="en-GB"/>
              </w:rPr>
            </w:pPr>
            <w:r w:rsidRPr="00943400">
              <w:rPr>
                <w:rFonts w:eastAsia="Arial Unicode MS"/>
                <w:lang w:val="en-GB"/>
              </w:rPr>
              <w:t>–</w:t>
            </w:r>
          </w:p>
        </w:tc>
      </w:tr>
      <w:tr w:rsidR="009E6310" w:rsidRPr="00E06352" w:rsidTr="00CE2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6310" w:rsidRPr="00E06352" w:rsidRDefault="009E6310" w:rsidP="00CE205A">
            <w:pPr>
              <w:spacing w:line="276" w:lineRule="auto"/>
              <w:jc w:val="center"/>
              <w:rPr>
                <w:lang w:val="en-GB"/>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Requirement</w:t>
            </w:r>
          </w:p>
        </w:tc>
        <w:tc>
          <w:tcPr>
            <w:tcW w:w="855" w:type="dxa"/>
            <w:vMerge w:val="restart"/>
            <w:tcBorders>
              <w:top w:val="single" w:sz="4" w:space="0" w:color="auto"/>
              <w:left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Credit</w:t>
            </w:r>
          </w:p>
        </w:tc>
        <w:tc>
          <w:tcPr>
            <w:tcW w:w="2411" w:type="dxa"/>
            <w:vMerge w:val="restart"/>
            <w:tcBorders>
              <w:top w:val="single" w:sz="4" w:space="0" w:color="auto"/>
              <w:left w:val="single" w:sz="4" w:space="0" w:color="auto"/>
              <w:right w:val="single" w:sz="4" w:space="0" w:color="auto"/>
            </w:tcBorders>
            <w:vAlign w:val="center"/>
          </w:tcPr>
          <w:p w:rsidR="009E6310" w:rsidRPr="00E06352" w:rsidRDefault="009E6310" w:rsidP="00CE205A">
            <w:pPr>
              <w:spacing w:line="276" w:lineRule="auto"/>
              <w:rPr>
                <w:lang w:val="en-GB"/>
              </w:rPr>
            </w:pPr>
            <w:r w:rsidRPr="00E06352">
              <w:rPr>
                <w:lang w:val="en-GB"/>
              </w:rPr>
              <w:t xml:space="preserve"> Language of instruction:</w:t>
            </w:r>
          </w:p>
        </w:tc>
      </w:tr>
      <w:tr w:rsidR="009E6310" w:rsidRPr="00E06352" w:rsidTr="00CE2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6310" w:rsidRPr="00E06352" w:rsidRDefault="009E6310" w:rsidP="00CE205A">
            <w:pPr>
              <w:spacing w:line="276" w:lineRule="auto"/>
              <w:rPr>
                <w:lang w:val="en-GB"/>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Seminar(s)</w:t>
            </w:r>
          </w:p>
        </w:tc>
        <w:tc>
          <w:tcPr>
            <w:tcW w:w="1762" w:type="dxa"/>
            <w:vMerge/>
            <w:tcBorders>
              <w:left w:val="single" w:sz="4" w:space="0" w:color="auto"/>
              <w:bottom w:val="single" w:sz="4" w:space="0" w:color="auto"/>
              <w:right w:val="single" w:sz="4" w:space="0" w:color="auto"/>
            </w:tcBorders>
            <w:vAlign w:val="center"/>
          </w:tcPr>
          <w:p w:rsidR="009E6310" w:rsidRPr="00E06352" w:rsidRDefault="009E6310" w:rsidP="00CE205A">
            <w:pPr>
              <w:spacing w:line="276" w:lineRule="auto"/>
              <w:rPr>
                <w:lang w:val="en-GB"/>
              </w:rPr>
            </w:pPr>
          </w:p>
        </w:tc>
        <w:tc>
          <w:tcPr>
            <w:tcW w:w="855" w:type="dxa"/>
            <w:vMerge/>
            <w:tcBorders>
              <w:left w:val="single" w:sz="4" w:space="0" w:color="auto"/>
              <w:bottom w:val="single" w:sz="4" w:space="0" w:color="auto"/>
              <w:right w:val="single" w:sz="4" w:space="0" w:color="auto"/>
            </w:tcBorders>
            <w:vAlign w:val="center"/>
          </w:tcPr>
          <w:p w:rsidR="009E6310" w:rsidRPr="00E06352" w:rsidRDefault="009E6310" w:rsidP="00CE205A">
            <w:pPr>
              <w:spacing w:line="276" w:lineRule="auto"/>
              <w:rPr>
                <w:lang w:val="en-GB"/>
              </w:rPr>
            </w:pPr>
          </w:p>
        </w:tc>
        <w:tc>
          <w:tcPr>
            <w:tcW w:w="2411" w:type="dxa"/>
            <w:vMerge/>
            <w:tcBorders>
              <w:left w:val="single" w:sz="4" w:space="0" w:color="auto"/>
              <w:bottom w:val="single" w:sz="4" w:space="0" w:color="auto"/>
              <w:right w:val="single" w:sz="4" w:space="0" w:color="auto"/>
            </w:tcBorders>
            <w:vAlign w:val="center"/>
          </w:tcPr>
          <w:p w:rsidR="009E6310" w:rsidRPr="00E06352" w:rsidRDefault="009E6310" w:rsidP="00CE205A">
            <w:pPr>
              <w:spacing w:line="276" w:lineRule="auto"/>
              <w:rPr>
                <w:lang w:val="en-GB"/>
              </w:rPr>
            </w:pPr>
          </w:p>
        </w:tc>
      </w:tr>
      <w:tr w:rsidR="009E6310" w:rsidRPr="00E06352" w:rsidTr="00CE20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r w:rsidRPr="00E06352">
              <w:rPr>
                <w:b/>
                <w:lang w:val="en-GB"/>
              </w:rPr>
              <w:t>1</w:t>
            </w:r>
          </w:p>
        </w:tc>
        <w:tc>
          <w:tcPr>
            <w:tcW w:w="850" w:type="dxa"/>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r w:rsidRPr="00E06352">
              <w:rPr>
                <w:lang w:val="en-GB"/>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r w:rsidRPr="00E06352">
              <w:rPr>
                <w:b/>
                <w:lang w:val="en-G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r>
              <w:rPr>
                <w:b/>
                <w:lang w:val="en-GB"/>
              </w:rPr>
              <w:t>P (practical grade)</w:t>
            </w:r>
          </w:p>
        </w:tc>
        <w:tc>
          <w:tcPr>
            <w:tcW w:w="855" w:type="dxa"/>
            <w:vMerge w:val="restart"/>
            <w:tcBorders>
              <w:top w:val="single" w:sz="4" w:space="0" w:color="auto"/>
              <w:left w:val="single" w:sz="4" w:space="0" w:color="auto"/>
              <w:right w:val="single" w:sz="4" w:space="0" w:color="auto"/>
            </w:tcBorders>
            <w:vAlign w:val="center"/>
          </w:tcPr>
          <w:p w:rsidR="009E6310" w:rsidRPr="00E06352" w:rsidRDefault="009E6310" w:rsidP="00CE205A">
            <w:pPr>
              <w:spacing w:line="276" w:lineRule="auto"/>
              <w:jc w:val="center"/>
              <w:rPr>
                <w:b/>
                <w:lang w:val="en-GB"/>
              </w:rPr>
            </w:pPr>
            <w:r w:rsidRPr="00E06352">
              <w:rPr>
                <w:b/>
                <w:lang w:val="en-G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r w:rsidRPr="00E06352">
              <w:rPr>
                <w:b/>
                <w:lang w:val="en-GB"/>
              </w:rPr>
              <w:t>English</w:t>
            </w:r>
          </w:p>
        </w:tc>
      </w:tr>
      <w:tr w:rsidR="009E6310" w:rsidRPr="00E06352" w:rsidTr="00CE20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lang w:val="en-GB"/>
              </w:rPr>
            </w:pPr>
          </w:p>
        </w:tc>
        <w:tc>
          <w:tcPr>
            <w:tcW w:w="855" w:type="dxa"/>
            <w:vMerge/>
            <w:tcBorders>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center"/>
              <w:rPr>
                <w:lang w:val="en-GB"/>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p>
        </w:tc>
      </w:tr>
      <w:tr w:rsidR="009E6310" w:rsidRPr="00E06352" w:rsidTr="00CE20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E6310" w:rsidRPr="00943400" w:rsidRDefault="009E6310" w:rsidP="00CE205A">
            <w:pPr>
              <w:spacing w:line="276" w:lineRule="auto"/>
              <w:ind w:left="20"/>
              <w:rPr>
                <w:rFonts w:eastAsia="Arial Unicode MS"/>
                <w:lang w:val="en-GB"/>
              </w:rPr>
            </w:pPr>
            <w:r w:rsidRPr="00E06352">
              <w:rPr>
                <w:lang w:val="en-GB"/>
              </w:rPr>
              <w:t>Responsible instructor</w:t>
            </w:r>
          </w:p>
        </w:tc>
        <w:tc>
          <w:tcPr>
            <w:tcW w:w="850" w:type="dxa"/>
            <w:tcBorders>
              <w:top w:val="nil"/>
              <w:left w:val="nil"/>
              <w:bottom w:val="single" w:sz="4" w:space="0" w:color="auto"/>
              <w:right w:val="single" w:sz="4" w:space="0" w:color="auto"/>
            </w:tcBorders>
            <w:vAlign w:val="center"/>
          </w:tcPr>
          <w:p w:rsidR="009E6310" w:rsidRPr="00943400" w:rsidRDefault="009E6310" w:rsidP="00CE205A">
            <w:pPr>
              <w:spacing w:line="276" w:lineRule="auto"/>
              <w:rPr>
                <w:rFonts w:eastAsia="Arial Unicode MS"/>
                <w:lang w:val="en-GB"/>
              </w:rPr>
            </w:pPr>
            <w:r w:rsidRPr="00E06352">
              <w:rPr>
                <w:lang w:val="en-GB"/>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highlight w:val="yellow"/>
                <w:lang w:val="en-GB"/>
              </w:rPr>
            </w:pPr>
            <w:r w:rsidRPr="00E06352">
              <w:rPr>
                <w:b/>
                <w:lang w:val="en-GB"/>
              </w:rPr>
              <w:t>Dr.</w:t>
            </w:r>
            <w:r>
              <w:rPr>
                <w:b/>
                <w:lang w:val="en-GB"/>
              </w:rPr>
              <w:t xml:space="preserve"> Viktória Vida, PhD</w:t>
            </w:r>
          </w:p>
        </w:tc>
        <w:tc>
          <w:tcPr>
            <w:tcW w:w="855" w:type="dxa"/>
            <w:tcBorders>
              <w:top w:val="single" w:sz="4" w:space="0" w:color="auto"/>
              <w:left w:val="nil"/>
              <w:bottom w:val="single" w:sz="4" w:space="0" w:color="auto"/>
              <w:right w:val="single" w:sz="4" w:space="0" w:color="auto"/>
            </w:tcBorders>
            <w:vAlign w:val="center"/>
          </w:tcPr>
          <w:p w:rsidR="009E6310" w:rsidRPr="00943400" w:rsidRDefault="009E6310" w:rsidP="00CE205A">
            <w:pPr>
              <w:spacing w:line="276" w:lineRule="auto"/>
              <w:rPr>
                <w:rFonts w:eastAsia="Arial Unicode MS"/>
                <w:lang w:val="en-GB"/>
              </w:rPr>
            </w:pPr>
            <w:r w:rsidRPr="00E06352">
              <w:rPr>
                <w:lang w:val="en-GB"/>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r>
              <w:rPr>
                <w:b/>
                <w:lang w:val="en-GB"/>
              </w:rPr>
              <w:t>associate</w:t>
            </w:r>
            <w:r w:rsidRPr="00E06352">
              <w:rPr>
                <w:b/>
                <w:lang w:val="en-GB"/>
              </w:rPr>
              <w:t xml:space="preserve"> professor</w:t>
            </w:r>
          </w:p>
        </w:tc>
      </w:tr>
      <w:tr w:rsidR="009E6310" w:rsidRPr="00E06352" w:rsidTr="00CE20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E6310" w:rsidRPr="00E06352" w:rsidRDefault="009E6310" w:rsidP="00CE205A">
            <w:pPr>
              <w:spacing w:line="276" w:lineRule="auto"/>
              <w:ind w:left="20"/>
              <w:rPr>
                <w:lang w:val="en-GB"/>
              </w:rPr>
            </w:pPr>
            <w:r w:rsidRPr="00E06352">
              <w:rPr>
                <w:lang w:val="en-GB"/>
              </w:rPr>
              <w:t>Instructor</w:t>
            </w:r>
          </w:p>
        </w:tc>
        <w:tc>
          <w:tcPr>
            <w:tcW w:w="850" w:type="dxa"/>
            <w:tcBorders>
              <w:top w:val="nil"/>
              <w:left w:val="nil"/>
              <w:bottom w:val="single" w:sz="4" w:space="0" w:color="auto"/>
              <w:right w:val="single" w:sz="4" w:space="0" w:color="auto"/>
            </w:tcBorders>
            <w:vAlign w:val="center"/>
          </w:tcPr>
          <w:p w:rsidR="009E6310" w:rsidRPr="00E06352" w:rsidRDefault="009E6310" w:rsidP="00CE205A">
            <w:pPr>
              <w:spacing w:line="276" w:lineRule="auto"/>
              <w:rPr>
                <w:lang w:val="en-GB"/>
              </w:rPr>
            </w:pPr>
            <w:r w:rsidRPr="00E06352">
              <w:rPr>
                <w:lang w:val="en-GB"/>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p>
        </w:tc>
        <w:tc>
          <w:tcPr>
            <w:tcW w:w="855" w:type="dxa"/>
            <w:tcBorders>
              <w:top w:val="single" w:sz="4" w:space="0" w:color="auto"/>
              <w:left w:val="nil"/>
              <w:bottom w:val="single" w:sz="4" w:space="0" w:color="auto"/>
              <w:right w:val="single" w:sz="4" w:space="0" w:color="auto"/>
            </w:tcBorders>
            <w:vAlign w:val="center"/>
          </w:tcPr>
          <w:p w:rsidR="009E6310" w:rsidRPr="00E06352" w:rsidRDefault="009E6310" w:rsidP="00CE205A">
            <w:pPr>
              <w:spacing w:line="276" w:lineRule="auto"/>
              <w:rPr>
                <w:lang w:val="en-GB"/>
              </w:rPr>
            </w:pPr>
            <w:r w:rsidRPr="00E06352">
              <w:rPr>
                <w:lang w:val="en-GB"/>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6310" w:rsidRPr="00E06352" w:rsidRDefault="009E6310" w:rsidP="00CE205A">
            <w:pPr>
              <w:spacing w:line="276" w:lineRule="auto"/>
              <w:jc w:val="center"/>
              <w:rPr>
                <w:b/>
                <w:lang w:val="en-GB"/>
              </w:rPr>
            </w:pPr>
          </w:p>
        </w:tc>
      </w:tr>
      <w:tr w:rsidR="009E6310" w:rsidRPr="00E06352" w:rsidTr="00CE20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rPr>
                <w:b/>
                <w:lang w:val="en-GB"/>
              </w:rPr>
            </w:pPr>
            <w:r w:rsidRPr="00E06352">
              <w:rPr>
                <w:b/>
                <w:lang w:val="en-GB"/>
              </w:rPr>
              <w:t>Course goals:</w:t>
            </w:r>
          </w:p>
          <w:p w:rsidR="009E6310" w:rsidRPr="00E06352" w:rsidRDefault="009E6310" w:rsidP="00CE205A">
            <w:pPr>
              <w:shd w:val="clear" w:color="auto" w:fill="E5DFEC"/>
              <w:suppressAutoHyphens/>
              <w:autoSpaceDE w:val="0"/>
              <w:spacing w:line="276" w:lineRule="auto"/>
              <w:ind w:left="417" w:right="113"/>
              <w:jc w:val="both"/>
              <w:rPr>
                <w:lang w:val="en-GB"/>
              </w:rPr>
            </w:pPr>
            <w:r w:rsidRPr="00E06352">
              <w:rPr>
                <w:lang w:val="en-GB"/>
              </w:rPr>
              <w:t xml:space="preserve">The main aim of the course is to give an insight into the most widely accepted techniques and theoretical considerations of general project management. The other goal of the course is to get students acquainted with project management basics, methodology, and key project management features (e.g., project, planning, organization, implementation, monitoring, and evaluation, etc.). After acquiring the subject, students will be able to prepare and carry out projects and acquire the basic knowledge needed to make the applications. </w:t>
            </w:r>
          </w:p>
        </w:tc>
      </w:tr>
      <w:tr w:rsidR="009E6310" w:rsidRPr="00E06352" w:rsidTr="00CE20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6310" w:rsidRPr="005E36F9" w:rsidRDefault="009E6310" w:rsidP="00CE205A">
            <w:pPr>
              <w:spacing w:line="276" w:lineRule="auto"/>
              <w:jc w:val="both"/>
              <w:rPr>
                <w:b/>
                <w:bCs/>
                <w:lang w:val="en-US"/>
              </w:rPr>
            </w:pPr>
            <w:r w:rsidRPr="005E36F9">
              <w:rPr>
                <w:b/>
                <w:bCs/>
                <w:lang w:val="en-US"/>
              </w:rPr>
              <w:t xml:space="preserve">Competences: </w:t>
            </w:r>
          </w:p>
          <w:p w:rsidR="009E6310" w:rsidRPr="005E36F9" w:rsidRDefault="009E6310" w:rsidP="00CE205A">
            <w:pPr>
              <w:shd w:val="clear" w:color="auto" w:fill="E5DFEC"/>
              <w:suppressAutoHyphens/>
              <w:autoSpaceDE w:val="0"/>
              <w:spacing w:before="60" w:after="60" w:line="276" w:lineRule="auto"/>
              <w:ind w:left="417" w:right="113"/>
              <w:jc w:val="both"/>
              <w:rPr>
                <w:lang w:val="en-US"/>
              </w:rPr>
            </w:pPr>
            <w:r w:rsidRPr="005E36F9">
              <w:rPr>
                <w:i/>
                <w:lang w:val="en-US"/>
              </w:rPr>
              <w:t>Knowledge:</w:t>
            </w:r>
            <w:r w:rsidRPr="005E36F9">
              <w:rPr>
                <w:lang w:val="en-US"/>
              </w:rPr>
              <w:t xml:space="preserve"> The student is familiar with the theory and</w:t>
            </w:r>
            <w:r>
              <w:rPr>
                <w:lang w:val="en-US"/>
              </w:rPr>
              <w:t xml:space="preserve"> practice of project management. The student </w:t>
            </w:r>
            <w:r w:rsidRPr="005E36F9">
              <w:rPr>
                <w:lang w:val="en-US"/>
              </w:rPr>
              <w:t>has the profession</w:t>
            </w:r>
            <w:r>
              <w:rPr>
                <w:lang w:val="en-US"/>
              </w:rPr>
              <w:t>al knowledge required to preparing</w:t>
            </w:r>
            <w:r w:rsidRPr="005E36F9">
              <w:rPr>
                <w:lang w:val="en-US"/>
              </w:rPr>
              <w:t>, implement</w:t>
            </w:r>
            <w:r>
              <w:rPr>
                <w:lang w:val="en-US"/>
              </w:rPr>
              <w:t>ing, evaluating</w:t>
            </w:r>
            <w:r w:rsidRPr="005E36F9">
              <w:rPr>
                <w:lang w:val="en-US"/>
              </w:rPr>
              <w:t xml:space="preserve"> and control</w:t>
            </w:r>
            <w:r>
              <w:rPr>
                <w:lang w:val="en-US"/>
              </w:rPr>
              <w:t>ling</w:t>
            </w:r>
            <w:r w:rsidRPr="005E36F9">
              <w:rPr>
                <w:lang w:val="en-US"/>
              </w:rPr>
              <w:t xml:space="preserve"> projects. The student is familiar with the methodology related to the planning, management, control, monitoring and evaluation of projects. Through the course, the student gets to know the latest research results and development directions of project management.</w:t>
            </w:r>
          </w:p>
          <w:p w:rsidR="009E6310" w:rsidRPr="005E36F9" w:rsidRDefault="009E6310" w:rsidP="00CE205A">
            <w:pPr>
              <w:shd w:val="clear" w:color="auto" w:fill="E5DFEC"/>
              <w:suppressAutoHyphens/>
              <w:autoSpaceDE w:val="0"/>
              <w:spacing w:before="60" w:after="60" w:line="276" w:lineRule="auto"/>
              <w:ind w:left="417" w:right="113"/>
              <w:jc w:val="both"/>
              <w:rPr>
                <w:lang w:val="en-US"/>
              </w:rPr>
            </w:pPr>
            <w:r w:rsidRPr="005E36F9">
              <w:rPr>
                <w:i/>
                <w:lang w:val="en-US"/>
              </w:rPr>
              <w:t>Capabilities:</w:t>
            </w:r>
            <w:r w:rsidRPr="005E36F9">
              <w:rPr>
                <w:lang w:val="en-US"/>
              </w:rPr>
              <w:t xml:space="preserve"> The student is able to perform complex cost / benefit analysis (CBA) of different projects at a high level, to judge the efficiency and effectiveness of each project, and to collaborate with professionals working in other fields during the preparation and implementation of a given project. The student understands the internal structural relationship of projects an</w:t>
            </w:r>
            <w:r>
              <w:rPr>
                <w:lang w:val="en-US"/>
              </w:rPr>
              <w:t xml:space="preserve">d is able to prepare projects </w:t>
            </w:r>
            <w:r w:rsidRPr="005E36F9">
              <w:rPr>
                <w:lang w:val="en-US"/>
              </w:rPr>
              <w:t>related to his / her field, direct their implementation and close and evaluate the given project. The student can also apply the knowledge acquired during the study of the subject in practice, especially with regard to the methodology of project management.</w:t>
            </w:r>
          </w:p>
          <w:p w:rsidR="009E6310" w:rsidRPr="005E36F9" w:rsidRDefault="009E6310" w:rsidP="00CE205A">
            <w:pPr>
              <w:shd w:val="clear" w:color="auto" w:fill="E5DFEC"/>
              <w:suppressAutoHyphens/>
              <w:autoSpaceDE w:val="0"/>
              <w:spacing w:before="60" w:after="60" w:line="276" w:lineRule="auto"/>
              <w:ind w:left="417" w:right="113"/>
              <w:jc w:val="both"/>
              <w:rPr>
                <w:lang w:val="en-US"/>
              </w:rPr>
            </w:pPr>
            <w:r w:rsidRPr="005E36F9">
              <w:rPr>
                <w:i/>
                <w:lang w:val="en-US"/>
              </w:rPr>
              <w:t>Attitudes:</w:t>
            </w:r>
            <w:r w:rsidRPr="005E36F9">
              <w:rPr>
                <w:lang w:val="en-US"/>
              </w:rPr>
              <w:t xml:space="preserve"> The course helps the student to identify with the concept of “lifelong learning” in their later studies with appropriate and comprehensive project management knowledge and attitudes. With appropriate professional experience and results, the student strives to develop independent research projects, initiate professional collaborations and form a research group. It seeks to find out the financing background related to the projects of companies and research institutes performing and developing regional, Hungarian and European project management activities, and to demonstrate environmentally and nature-conscious behavior during the planning and implementation of projects.</w:t>
            </w:r>
          </w:p>
          <w:p w:rsidR="009E6310" w:rsidRDefault="009E6310" w:rsidP="00CE205A">
            <w:pPr>
              <w:shd w:val="clear" w:color="auto" w:fill="E5DFEC"/>
              <w:spacing w:line="276" w:lineRule="auto"/>
              <w:ind w:left="414"/>
              <w:jc w:val="both"/>
              <w:rPr>
                <w:lang w:val="en-US"/>
              </w:rPr>
            </w:pPr>
            <w:r w:rsidRPr="005E36F9">
              <w:rPr>
                <w:i/>
                <w:lang w:val="en-US"/>
              </w:rPr>
              <w:t>Autonomy, responsibility:</w:t>
            </w:r>
            <w:r w:rsidRPr="005E36F9">
              <w:rPr>
                <w:lang w:val="en-US"/>
              </w:rPr>
              <w:t xml:space="preserve"> The student takes responsibility for the work of both himself / herself and his / her subordinates during the management of the projects, as well as responsibly ensures the infrastructural, professional and human conditions necessary for successful work. The course helps the student to be innovative and effective in their work.</w:t>
            </w:r>
          </w:p>
          <w:p w:rsidR="009E6310" w:rsidRPr="00E06352" w:rsidRDefault="009E6310" w:rsidP="00CE205A">
            <w:pPr>
              <w:spacing w:line="276" w:lineRule="auto"/>
              <w:jc w:val="both"/>
              <w:rPr>
                <w:b/>
                <w:bCs/>
                <w:lang w:val="en-GB"/>
              </w:rPr>
            </w:pPr>
          </w:p>
        </w:tc>
      </w:tr>
      <w:tr w:rsidR="009E6310" w:rsidRPr="00E06352" w:rsidTr="00CE20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6310" w:rsidRPr="00E06352" w:rsidRDefault="009E6310" w:rsidP="00CE205A">
            <w:pPr>
              <w:spacing w:line="276" w:lineRule="auto"/>
              <w:jc w:val="both"/>
              <w:rPr>
                <w:b/>
                <w:bCs/>
                <w:lang w:val="en-GB"/>
              </w:rPr>
            </w:pPr>
            <w:r w:rsidRPr="00E06352">
              <w:rPr>
                <w:b/>
                <w:bCs/>
                <w:lang w:val="en-GB"/>
              </w:rPr>
              <w:t>Course content, topics:</w:t>
            </w:r>
          </w:p>
          <w:p w:rsidR="009E6310" w:rsidRDefault="009E6310" w:rsidP="00CE205A">
            <w:pPr>
              <w:shd w:val="clear" w:color="auto" w:fill="E5DFEC"/>
              <w:suppressAutoHyphens/>
              <w:autoSpaceDE w:val="0"/>
              <w:spacing w:line="276" w:lineRule="auto"/>
              <w:ind w:left="417" w:right="113"/>
              <w:jc w:val="both"/>
              <w:rPr>
                <w:lang w:val="en-GB"/>
              </w:rPr>
            </w:pPr>
            <w:r w:rsidRPr="00E06352">
              <w:rPr>
                <w:lang w:val="en-GB"/>
              </w:rPr>
              <w:t>Theoretical and practical knowledge about project management basic definitions, functions (definition, planning, time and cost control, project communication) and techniques (problem and objective trees, stakeholder analysis, log frame matrix, Gantt charts, time and cost control calculations).</w:t>
            </w:r>
          </w:p>
          <w:p w:rsidR="009E6310" w:rsidRDefault="009E6310" w:rsidP="00CE205A">
            <w:pPr>
              <w:shd w:val="clear" w:color="auto" w:fill="E5DFEC"/>
              <w:suppressAutoHyphens/>
              <w:autoSpaceDE w:val="0"/>
              <w:spacing w:line="276" w:lineRule="auto"/>
              <w:ind w:left="417" w:right="113"/>
              <w:jc w:val="both"/>
              <w:rPr>
                <w:lang w:val="en-GB"/>
              </w:rPr>
            </w:pPr>
            <w:r>
              <w:rPr>
                <w:lang w:val="en-GB"/>
              </w:rPr>
              <w:t xml:space="preserve">Content: </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Introducing the project idea (Project scope)</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lastRenderedPageBreak/>
              <w:t>Introducing the project team</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Problem tree</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Objective tree</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SWOT analysis</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PEST analysis</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Stakeholder analysis</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Communication plan</w:t>
            </w:r>
          </w:p>
          <w:p w:rsidR="009E6310" w:rsidRPr="00143884"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Gantt chart</w:t>
            </w:r>
          </w:p>
          <w:p w:rsidR="009E6310" w:rsidRDefault="009E6310" w:rsidP="009E6310">
            <w:pPr>
              <w:numPr>
                <w:ilvl w:val="0"/>
                <w:numId w:val="14"/>
              </w:numPr>
              <w:shd w:val="clear" w:color="auto" w:fill="E5DFEC"/>
              <w:suppressAutoHyphens/>
              <w:autoSpaceDE w:val="0"/>
              <w:spacing w:line="276" w:lineRule="auto"/>
              <w:ind w:left="851" w:right="113"/>
              <w:jc w:val="both"/>
              <w:rPr>
                <w:lang w:val="en-GB"/>
              </w:rPr>
            </w:pPr>
            <w:r>
              <w:rPr>
                <w:lang w:val="en-GB"/>
              </w:rPr>
              <w:t xml:space="preserve">Budget </w:t>
            </w:r>
          </w:p>
          <w:p w:rsidR="009E6310" w:rsidRPr="003323B0" w:rsidRDefault="009E6310" w:rsidP="009E6310">
            <w:pPr>
              <w:numPr>
                <w:ilvl w:val="0"/>
                <w:numId w:val="14"/>
              </w:numPr>
              <w:shd w:val="clear" w:color="auto" w:fill="E5DFEC"/>
              <w:suppressAutoHyphens/>
              <w:autoSpaceDE w:val="0"/>
              <w:spacing w:line="276" w:lineRule="auto"/>
              <w:ind w:left="851" w:right="113"/>
              <w:jc w:val="both"/>
              <w:rPr>
                <w:lang w:val="en-GB"/>
              </w:rPr>
            </w:pPr>
            <w:r w:rsidRPr="00143884">
              <w:rPr>
                <w:lang w:val="en-GB"/>
              </w:rPr>
              <w:t>Risk analysis</w:t>
            </w:r>
            <w:r>
              <w:rPr>
                <w:lang w:val="en-GB"/>
              </w:rPr>
              <w:t>.</w:t>
            </w:r>
          </w:p>
        </w:tc>
      </w:tr>
      <w:tr w:rsidR="009E6310" w:rsidRPr="00E06352" w:rsidTr="00CE20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9E6310" w:rsidRPr="00E06352" w:rsidRDefault="009E6310" w:rsidP="00CE205A">
            <w:pPr>
              <w:spacing w:line="276" w:lineRule="auto"/>
              <w:rPr>
                <w:b/>
                <w:bCs/>
                <w:lang w:val="en-GB"/>
              </w:rPr>
            </w:pPr>
            <w:r w:rsidRPr="00E06352">
              <w:rPr>
                <w:b/>
                <w:bCs/>
                <w:lang w:val="en-GB"/>
              </w:rPr>
              <w:t>Learning methods:</w:t>
            </w:r>
          </w:p>
          <w:p w:rsidR="009E6310" w:rsidRPr="00E06352" w:rsidRDefault="009E6310" w:rsidP="00CE205A">
            <w:pPr>
              <w:shd w:val="clear" w:color="auto" w:fill="E5DFEC"/>
              <w:suppressAutoHyphens/>
              <w:autoSpaceDE w:val="0"/>
              <w:spacing w:line="276" w:lineRule="auto"/>
              <w:ind w:left="417" w:right="113"/>
              <w:jc w:val="both"/>
              <w:rPr>
                <w:lang w:val="en-GB"/>
              </w:rPr>
            </w:pPr>
            <w:r w:rsidRPr="009C7D53">
              <w:rPr>
                <w:lang w:val="en-GB"/>
              </w:rPr>
              <w:t xml:space="preserve">Lectures are responsible for transferring theoretical knowledge and basic concepts. Seminars are part of the course, the aim of the seminars are to discuss these topics interactively as well as to solve problems related to them in teams or individually (case studies, specific methods or techniques etc.). The emphasis of the seminars is on to acquire the project planning techniques. The students prepare their project plan </w:t>
            </w:r>
            <w:r>
              <w:rPr>
                <w:lang w:val="en-GB"/>
              </w:rPr>
              <w:t>in team (3-4 people)</w:t>
            </w:r>
            <w:r w:rsidRPr="009C7D53">
              <w:rPr>
                <w:lang w:val="en-GB"/>
              </w:rPr>
              <w:t xml:space="preserve"> under the guidance of the lecturer. To solve the tasks, the instructor also provides a consultation opportunity as needed.</w:t>
            </w:r>
            <w:r w:rsidRPr="00E06352">
              <w:rPr>
                <w:lang w:val="en-GB"/>
              </w:rPr>
              <w:t xml:space="preserve"> </w:t>
            </w:r>
          </w:p>
        </w:tc>
      </w:tr>
      <w:tr w:rsidR="009E6310" w:rsidRPr="00E06352" w:rsidTr="00CE20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E6310" w:rsidRPr="00E06352" w:rsidRDefault="009E6310" w:rsidP="00CE205A">
            <w:pPr>
              <w:spacing w:line="276" w:lineRule="auto"/>
              <w:rPr>
                <w:b/>
                <w:bCs/>
                <w:lang w:val="en-GB"/>
              </w:rPr>
            </w:pPr>
            <w:r w:rsidRPr="00E06352">
              <w:rPr>
                <w:b/>
                <w:bCs/>
                <w:lang w:val="en-GB"/>
              </w:rPr>
              <w:t>Assessment</w:t>
            </w:r>
          </w:p>
          <w:p w:rsidR="009E6310" w:rsidRDefault="009E6310" w:rsidP="00CE205A">
            <w:pPr>
              <w:shd w:val="clear" w:color="auto" w:fill="E5DFEC"/>
              <w:suppressAutoHyphens/>
              <w:autoSpaceDE w:val="0"/>
              <w:spacing w:line="276" w:lineRule="auto"/>
              <w:ind w:left="417" w:right="113"/>
              <w:jc w:val="both"/>
              <w:rPr>
                <w:lang w:val="en-GB"/>
              </w:rPr>
            </w:pPr>
            <w:r w:rsidRPr="003323B0">
              <w:rPr>
                <w:lang w:val="en-GB"/>
              </w:rPr>
              <w:t>Condition for obtaining the course signature: 1) Regular attendance of classes. The administration of student’s class attendance takes place in the e-learning system.</w:t>
            </w:r>
            <w:r>
              <w:rPr>
                <w:lang w:val="en-GB"/>
              </w:rPr>
              <w:t xml:space="preserve"> </w:t>
            </w:r>
          </w:p>
          <w:p w:rsidR="009E6310" w:rsidRPr="003323B0" w:rsidRDefault="009E6310" w:rsidP="00CE205A">
            <w:pPr>
              <w:shd w:val="clear" w:color="auto" w:fill="E5DFEC"/>
              <w:suppressAutoHyphens/>
              <w:autoSpaceDE w:val="0"/>
              <w:spacing w:line="276" w:lineRule="auto"/>
              <w:ind w:left="417" w:right="113"/>
              <w:jc w:val="both"/>
              <w:rPr>
                <w:lang w:val="en-GB"/>
              </w:rPr>
            </w:pPr>
            <w:r w:rsidRPr="003323B0">
              <w:rPr>
                <w:lang w:val="en-GB"/>
              </w:rPr>
              <w:t xml:space="preserve">To complete successfully the course: prepare and submit a </w:t>
            </w:r>
            <w:r>
              <w:rPr>
                <w:lang w:val="en-GB"/>
              </w:rPr>
              <w:t>project</w:t>
            </w:r>
            <w:r w:rsidRPr="003323B0">
              <w:rPr>
                <w:lang w:val="en-GB"/>
              </w:rPr>
              <w:t xml:space="preserve"> plan to be prepared according to the instructor's instructions by the deadline. </w:t>
            </w:r>
          </w:p>
          <w:p w:rsidR="009E6310" w:rsidRDefault="009E6310" w:rsidP="00CE205A">
            <w:pPr>
              <w:shd w:val="clear" w:color="auto" w:fill="E5DFEC"/>
              <w:suppressAutoHyphens/>
              <w:autoSpaceDE w:val="0"/>
              <w:spacing w:line="276" w:lineRule="auto"/>
              <w:ind w:left="417" w:right="113"/>
              <w:jc w:val="both"/>
              <w:rPr>
                <w:lang w:val="en-GB"/>
              </w:rPr>
            </w:pPr>
            <w:r w:rsidRPr="00E06352">
              <w:rPr>
                <w:lang w:val="en-GB"/>
              </w:rPr>
              <w:t>The semester ends with a seminar grade.</w:t>
            </w:r>
            <w:r w:rsidRPr="00E06352">
              <w:t xml:space="preserve"> </w:t>
            </w:r>
            <w:r w:rsidRPr="00E06352">
              <w:rPr>
                <w:lang w:val="en-GB"/>
              </w:rPr>
              <w:t>The seminar grade includes (1) the result of the</w:t>
            </w:r>
            <w:r>
              <w:rPr>
                <w:lang w:val="en-GB"/>
              </w:rPr>
              <w:t xml:space="preserve"> written</w:t>
            </w:r>
            <w:r w:rsidRPr="00E06352">
              <w:rPr>
                <w:lang w:val="en-GB"/>
              </w:rPr>
              <w:t xml:space="preserve"> </w:t>
            </w:r>
            <w:r w:rsidRPr="008719C1">
              <w:rPr>
                <w:i/>
                <w:lang w:val="en-GB"/>
              </w:rPr>
              <w:t>project plan</w:t>
            </w:r>
            <w:r w:rsidRPr="00E06352">
              <w:rPr>
                <w:lang w:val="en-GB"/>
              </w:rPr>
              <w:t xml:space="preserve"> prepared based on the regulations and submitted to the deadline (max. 30 points), (2) the result of</w:t>
            </w:r>
            <w:r>
              <w:rPr>
                <w:lang w:val="en-GB"/>
              </w:rPr>
              <w:t xml:space="preserve"> the project plan’s</w:t>
            </w:r>
            <w:r w:rsidRPr="00E06352">
              <w:rPr>
                <w:lang w:val="en-GB"/>
              </w:rPr>
              <w:t xml:space="preserve"> </w:t>
            </w:r>
            <w:r w:rsidRPr="008719C1">
              <w:rPr>
                <w:i/>
                <w:lang w:val="en-GB"/>
              </w:rPr>
              <w:t>oral presentation</w:t>
            </w:r>
            <w:r w:rsidRPr="00E06352">
              <w:rPr>
                <w:lang w:val="en-GB"/>
              </w:rPr>
              <w:t xml:space="preserve"> (max. 10 points) and (3) the result of the </w:t>
            </w:r>
            <w:r w:rsidRPr="008719C1">
              <w:rPr>
                <w:i/>
                <w:lang w:val="en-GB"/>
              </w:rPr>
              <w:t>written test</w:t>
            </w:r>
            <w:r w:rsidRPr="00E06352">
              <w:rPr>
                <w:lang w:val="en-GB"/>
              </w:rPr>
              <w:t xml:space="preserve"> (max. 60 points). The required minimum is 60% for the performance each. </w:t>
            </w:r>
          </w:p>
          <w:p w:rsidR="009E6310" w:rsidRPr="00525A53" w:rsidRDefault="009E6310" w:rsidP="00CE205A">
            <w:pPr>
              <w:shd w:val="clear" w:color="auto" w:fill="E5DFEC"/>
              <w:suppressAutoHyphens/>
              <w:autoSpaceDE w:val="0"/>
              <w:spacing w:line="276" w:lineRule="auto"/>
              <w:ind w:left="417" w:right="113"/>
              <w:jc w:val="both"/>
              <w:rPr>
                <w:sz w:val="16"/>
                <w:lang w:val="en-GB"/>
              </w:rPr>
            </w:pPr>
          </w:p>
          <w:p w:rsidR="009E6310" w:rsidRPr="008719C1" w:rsidRDefault="009E6310" w:rsidP="009E6310">
            <w:pPr>
              <w:numPr>
                <w:ilvl w:val="0"/>
                <w:numId w:val="13"/>
              </w:numPr>
              <w:shd w:val="clear" w:color="auto" w:fill="E5DFEC"/>
              <w:suppressAutoHyphens/>
              <w:autoSpaceDE w:val="0"/>
              <w:spacing w:line="276" w:lineRule="auto"/>
              <w:ind w:right="113"/>
              <w:jc w:val="both"/>
              <w:rPr>
                <w:i/>
                <w:lang w:val="en-GB"/>
              </w:rPr>
            </w:pPr>
            <w:r w:rsidRPr="008719C1">
              <w:rPr>
                <w:i/>
                <w:lang w:val="en-GB"/>
              </w:rPr>
              <w:t xml:space="preserve">Project plan: </w:t>
            </w:r>
          </w:p>
          <w:p w:rsidR="009E6310" w:rsidRPr="00E06352" w:rsidRDefault="009E6310" w:rsidP="00CE205A">
            <w:pPr>
              <w:shd w:val="clear" w:color="auto" w:fill="E5DFEC"/>
              <w:suppressAutoHyphens/>
              <w:autoSpaceDE w:val="0"/>
              <w:spacing w:line="276" w:lineRule="auto"/>
              <w:ind w:left="417" w:right="113"/>
              <w:jc w:val="both"/>
              <w:rPr>
                <w:lang w:val="en-GB"/>
              </w:rPr>
            </w:pPr>
            <w:r w:rsidRPr="00E06352">
              <w:rPr>
                <w:lang w:val="en-GB"/>
              </w:rPr>
              <w:t>The main content and formal requirements of the project plan are contained in the appendix to the course program, which supplemented by the instructor’s regulations. The project plan submitted electronically by e</w:t>
            </w:r>
            <w:r>
              <w:rPr>
                <w:lang w:val="en-GB"/>
              </w:rPr>
              <w:t xml:space="preserve">-learning system. </w:t>
            </w:r>
            <w:r w:rsidRPr="00B94F18">
              <w:rPr>
                <w:lang w:val="en-GB"/>
              </w:rPr>
              <w:t>The submitted project plan can</w:t>
            </w:r>
            <w:r>
              <w:rPr>
                <w:lang w:val="en-GB"/>
              </w:rPr>
              <w:t>n</w:t>
            </w:r>
            <w:r w:rsidRPr="00B94F18">
              <w:rPr>
                <w:lang w:val="en-GB"/>
              </w:rPr>
              <w:t>ot be corrected</w:t>
            </w:r>
            <w:r>
              <w:rPr>
                <w:lang w:val="en-GB"/>
              </w:rPr>
              <w:t>/improved</w:t>
            </w:r>
            <w:r w:rsidRPr="00B94F18">
              <w:rPr>
                <w:lang w:val="en-GB"/>
              </w:rPr>
              <w:t xml:space="preserve"> after submission</w:t>
            </w:r>
            <w:r>
              <w:rPr>
                <w:lang w:val="en-GB"/>
              </w:rPr>
              <w:t xml:space="preserve">. </w:t>
            </w:r>
            <w:r w:rsidRPr="00E06352">
              <w:rPr>
                <w:lang w:val="en-GB"/>
              </w:rPr>
              <w:t>The result of the project plan determined by its professional, methodological quality. Preparing of the project plan without proper content and formal requirements and the failure to comply with the deadline will result the rejection of the project plan and the course signature</w:t>
            </w:r>
            <w:r>
              <w:rPr>
                <w:lang w:val="en-GB"/>
              </w:rPr>
              <w:t xml:space="preserve"> too</w:t>
            </w:r>
            <w:r w:rsidRPr="00E06352">
              <w:rPr>
                <w:lang w:val="en-GB"/>
              </w:rPr>
              <w:t xml:space="preserve">. Each team member will get the same score </w:t>
            </w:r>
            <w:r>
              <w:rPr>
                <w:lang w:val="en-GB"/>
              </w:rPr>
              <w:t>for</w:t>
            </w:r>
            <w:r w:rsidRPr="00E06352">
              <w:rPr>
                <w:lang w:val="en-GB"/>
              </w:rPr>
              <w:t xml:space="preserve"> the project plan.</w:t>
            </w:r>
          </w:p>
          <w:p w:rsidR="009E6310" w:rsidRPr="00525A53" w:rsidRDefault="009E6310" w:rsidP="00CE205A">
            <w:pPr>
              <w:shd w:val="clear" w:color="auto" w:fill="E5DFEC"/>
              <w:suppressAutoHyphens/>
              <w:autoSpaceDE w:val="0"/>
              <w:spacing w:line="276" w:lineRule="auto"/>
              <w:ind w:left="417" w:right="113"/>
              <w:jc w:val="both"/>
              <w:rPr>
                <w:sz w:val="16"/>
                <w:lang w:val="en-GB"/>
              </w:rPr>
            </w:pPr>
          </w:p>
          <w:p w:rsidR="009E6310" w:rsidRPr="001A4A1B" w:rsidRDefault="009E6310" w:rsidP="009E6310">
            <w:pPr>
              <w:numPr>
                <w:ilvl w:val="0"/>
                <w:numId w:val="13"/>
              </w:numPr>
              <w:shd w:val="clear" w:color="auto" w:fill="E5DFEC"/>
              <w:suppressAutoHyphens/>
              <w:autoSpaceDE w:val="0"/>
              <w:spacing w:line="276" w:lineRule="auto"/>
              <w:ind w:right="113"/>
              <w:jc w:val="both"/>
              <w:rPr>
                <w:i/>
                <w:lang w:val="en-GB"/>
              </w:rPr>
            </w:pPr>
            <w:r w:rsidRPr="001A4A1B">
              <w:rPr>
                <w:i/>
                <w:lang w:val="en-GB"/>
              </w:rPr>
              <w:t xml:space="preserve">Project plan’s oral </w:t>
            </w:r>
            <w:r>
              <w:rPr>
                <w:i/>
                <w:lang w:val="en-GB"/>
              </w:rPr>
              <w:t>presentation</w:t>
            </w:r>
            <w:r w:rsidRPr="001A4A1B">
              <w:rPr>
                <w:i/>
                <w:lang w:val="en-GB"/>
              </w:rPr>
              <w:t xml:space="preserve">: </w:t>
            </w:r>
          </w:p>
          <w:p w:rsidR="009E6310" w:rsidRDefault="009E6310" w:rsidP="00CE205A">
            <w:pPr>
              <w:shd w:val="clear" w:color="auto" w:fill="E5DFEC"/>
              <w:suppressAutoHyphens/>
              <w:autoSpaceDE w:val="0"/>
              <w:spacing w:line="276" w:lineRule="auto"/>
              <w:ind w:left="417" w:right="113"/>
              <w:jc w:val="both"/>
              <w:rPr>
                <w:lang w:val="en-GB"/>
              </w:rPr>
            </w:pPr>
            <w:r w:rsidRPr="00E06352">
              <w:rPr>
                <w:lang w:val="en-GB"/>
              </w:rPr>
              <w:t xml:space="preserve">After the submission of the project plan, the students will give an oral presentation and defend their work in maximum 10 minutes. Without the presentation the project plan is not valid (if the project plan is not valid the signature will be rejected, and thus the semester uncompleted). Each team member will get the same score </w:t>
            </w:r>
            <w:r>
              <w:rPr>
                <w:lang w:val="en-GB"/>
              </w:rPr>
              <w:t>for</w:t>
            </w:r>
            <w:r w:rsidRPr="00E06352">
              <w:rPr>
                <w:lang w:val="en-GB"/>
              </w:rPr>
              <w:t xml:space="preserve"> the project plan</w:t>
            </w:r>
            <w:r>
              <w:rPr>
                <w:lang w:val="en-GB"/>
              </w:rPr>
              <w:t xml:space="preserve">’s oral </w:t>
            </w:r>
            <w:r w:rsidRPr="00E06352">
              <w:rPr>
                <w:lang w:val="en-GB"/>
              </w:rPr>
              <w:t>presentation.</w:t>
            </w:r>
          </w:p>
          <w:p w:rsidR="009E6310" w:rsidRPr="00525A53" w:rsidRDefault="009E6310" w:rsidP="00CE205A">
            <w:pPr>
              <w:shd w:val="clear" w:color="auto" w:fill="E5DFEC"/>
              <w:suppressAutoHyphens/>
              <w:autoSpaceDE w:val="0"/>
              <w:spacing w:line="276" w:lineRule="auto"/>
              <w:ind w:left="417" w:right="113"/>
              <w:jc w:val="both"/>
              <w:rPr>
                <w:sz w:val="16"/>
                <w:lang w:val="en-GB"/>
              </w:rPr>
            </w:pPr>
          </w:p>
          <w:p w:rsidR="009E6310" w:rsidRPr="008719C1" w:rsidRDefault="009E6310" w:rsidP="009E6310">
            <w:pPr>
              <w:numPr>
                <w:ilvl w:val="0"/>
                <w:numId w:val="13"/>
              </w:numPr>
              <w:shd w:val="clear" w:color="auto" w:fill="E5DFEC"/>
              <w:suppressAutoHyphens/>
              <w:autoSpaceDE w:val="0"/>
              <w:spacing w:line="276" w:lineRule="auto"/>
              <w:ind w:right="113"/>
              <w:jc w:val="both"/>
              <w:rPr>
                <w:i/>
                <w:lang w:val="en-GB"/>
              </w:rPr>
            </w:pPr>
            <w:r w:rsidRPr="008719C1">
              <w:rPr>
                <w:i/>
                <w:lang w:val="en-GB"/>
              </w:rPr>
              <w:t xml:space="preserve">Written test: </w:t>
            </w:r>
          </w:p>
          <w:p w:rsidR="009E6310" w:rsidRDefault="009E6310" w:rsidP="00CE205A">
            <w:pPr>
              <w:shd w:val="clear" w:color="auto" w:fill="E5DFEC"/>
              <w:suppressAutoHyphens/>
              <w:autoSpaceDE w:val="0"/>
              <w:spacing w:line="276" w:lineRule="auto"/>
              <w:ind w:left="417" w:right="113"/>
              <w:jc w:val="both"/>
              <w:rPr>
                <w:lang w:val="en-GB"/>
              </w:rPr>
            </w:pPr>
            <w:r>
              <w:rPr>
                <w:lang w:val="en-GB"/>
              </w:rPr>
              <w:t>The written test is an e-learning test, t</w:t>
            </w:r>
            <w:r w:rsidRPr="00E06352">
              <w:rPr>
                <w:lang w:val="en-GB"/>
              </w:rPr>
              <w:t>he questions formulated from the course topics as true-false questions, definition-type questions, and test questions.</w:t>
            </w:r>
            <w:r>
              <w:rPr>
                <w:lang w:val="en-GB"/>
              </w:rPr>
              <w:t xml:space="preserve"> </w:t>
            </w:r>
            <w:r w:rsidRPr="00E06352">
              <w:rPr>
                <w:lang w:val="en-GB"/>
              </w:rPr>
              <w:t xml:space="preserve">The written test </w:t>
            </w:r>
            <w:r>
              <w:rPr>
                <w:lang w:val="en-GB"/>
              </w:rPr>
              <w:t xml:space="preserve">is an individual work and </w:t>
            </w:r>
            <w:proofErr w:type="gramStart"/>
            <w:r w:rsidRPr="00E06352">
              <w:rPr>
                <w:lang w:val="en-GB"/>
              </w:rPr>
              <w:t>can be retaken</w:t>
            </w:r>
            <w:proofErr w:type="gramEnd"/>
            <w:r w:rsidRPr="00E06352">
              <w:rPr>
                <w:lang w:val="en-GB"/>
              </w:rPr>
              <w:t xml:space="preserve"> twice. </w:t>
            </w:r>
          </w:p>
          <w:p w:rsidR="009E6310" w:rsidRDefault="009E6310" w:rsidP="00CE205A">
            <w:pPr>
              <w:shd w:val="clear" w:color="auto" w:fill="E5DFEC"/>
              <w:suppressAutoHyphens/>
              <w:autoSpaceDE w:val="0"/>
              <w:spacing w:line="276" w:lineRule="auto"/>
              <w:ind w:left="417" w:right="113"/>
              <w:jc w:val="both"/>
              <w:rPr>
                <w:lang w:val="en-GB"/>
              </w:rPr>
            </w:pPr>
            <w:r w:rsidRPr="00E06352">
              <w:rPr>
                <w:lang w:val="en-GB"/>
              </w:rPr>
              <w:t>The written test itself is not enough to complete the course. If the students have a successful written test, but do not upload the project plan on time; or the students upload the project plan on time but do not defend the plan on the given dates, the semester is uncompleted.</w:t>
            </w:r>
            <w:r>
              <w:rPr>
                <w:lang w:val="en-GB"/>
              </w:rPr>
              <w:t xml:space="preserve"> </w:t>
            </w:r>
          </w:p>
          <w:p w:rsidR="009E6310" w:rsidRPr="00525A53" w:rsidRDefault="009E6310" w:rsidP="00CE205A">
            <w:pPr>
              <w:shd w:val="clear" w:color="auto" w:fill="E5DFEC"/>
              <w:suppressAutoHyphens/>
              <w:autoSpaceDE w:val="0"/>
              <w:spacing w:line="276" w:lineRule="auto"/>
              <w:ind w:left="417" w:right="113"/>
              <w:jc w:val="both"/>
              <w:rPr>
                <w:sz w:val="16"/>
                <w:lang w:val="en-GB"/>
              </w:rPr>
            </w:pPr>
          </w:p>
          <w:p w:rsidR="009E6310" w:rsidRPr="00E06352" w:rsidRDefault="009E6310" w:rsidP="00CE205A">
            <w:pPr>
              <w:shd w:val="clear" w:color="auto" w:fill="E5DFEC"/>
              <w:suppressAutoHyphens/>
              <w:autoSpaceDE w:val="0"/>
              <w:spacing w:line="276" w:lineRule="auto"/>
              <w:ind w:left="417" w:right="113"/>
              <w:jc w:val="both"/>
              <w:rPr>
                <w:lang w:val="en-GB"/>
              </w:rPr>
            </w:pPr>
            <w:r w:rsidRPr="00E06352">
              <w:rPr>
                <w:lang w:val="en-GB"/>
              </w:rPr>
              <w:t>The seminar grade will be calculated according to the following table:</w:t>
            </w:r>
          </w:p>
          <w:p w:rsidR="009E6310" w:rsidRPr="00E06352" w:rsidRDefault="009E6310" w:rsidP="00CE205A">
            <w:pPr>
              <w:shd w:val="clear" w:color="auto" w:fill="E5DFEC"/>
              <w:suppressAutoHyphens/>
              <w:autoSpaceDE w:val="0"/>
              <w:spacing w:line="276" w:lineRule="auto"/>
              <w:ind w:left="417" w:right="113"/>
              <w:rPr>
                <w:lang w:val="en-GB"/>
              </w:rPr>
            </w:pPr>
            <w:r w:rsidRPr="00E06352">
              <w:rPr>
                <w:lang w:val="en-GB"/>
              </w:rPr>
              <w:t>0–59%</w:t>
            </w:r>
            <w:r w:rsidRPr="00E06352">
              <w:rPr>
                <w:lang w:val="en-GB"/>
              </w:rPr>
              <w:tab/>
              <w:t>failed (1)</w:t>
            </w:r>
          </w:p>
          <w:p w:rsidR="009E6310" w:rsidRPr="00E06352" w:rsidRDefault="009E6310" w:rsidP="00CE205A">
            <w:pPr>
              <w:shd w:val="clear" w:color="auto" w:fill="E5DFEC"/>
              <w:suppressAutoHyphens/>
              <w:autoSpaceDE w:val="0"/>
              <w:spacing w:line="276" w:lineRule="auto"/>
              <w:ind w:left="417" w:right="113"/>
              <w:rPr>
                <w:lang w:val="en-GB"/>
              </w:rPr>
            </w:pPr>
            <w:r w:rsidRPr="00E06352">
              <w:rPr>
                <w:lang w:val="en-GB"/>
              </w:rPr>
              <w:t>60–69%</w:t>
            </w:r>
            <w:r w:rsidRPr="00E06352">
              <w:rPr>
                <w:lang w:val="en-GB"/>
              </w:rPr>
              <w:tab/>
              <w:t>satisfactory (2)</w:t>
            </w:r>
          </w:p>
          <w:p w:rsidR="009E6310" w:rsidRPr="00E06352" w:rsidRDefault="009E6310" w:rsidP="00CE205A">
            <w:pPr>
              <w:shd w:val="clear" w:color="auto" w:fill="E5DFEC"/>
              <w:suppressAutoHyphens/>
              <w:autoSpaceDE w:val="0"/>
              <w:spacing w:line="276" w:lineRule="auto"/>
              <w:ind w:left="417" w:right="113"/>
              <w:rPr>
                <w:lang w:val="en-GB"/>
              </w:rPr>
            </w:pPr>
            <w:r w:rsidRPr="00E06352">
              <w:rPr>
                <w:lang w:val="en-GB"/>
              </w:rPr>
              <w:t>70–79%</w:t>
            </w:r>
            <w:r w:rsidRPr="00E06352">
              <w:rPr>
                <w:lang w:val="en-GB"/>
              </w:rPr>
              <w:tab/>
              <w:t>average (3)</w:t>
            </w:r>
          </w:p>
          <w:p w:rsidR="009E6310" w:rsidRPr="00E06352" w:rsidRDefault="009E6310" w:rsidP="00CE205A">
            <w:pPr>
              <w:shd w:val="clear" w:color="auto" w:fill="E5DFEC"/>
              <w:suppressAutoHyphens/>
              <w:autoSpaceDE w:val="0"/>
              <w:spacing w:line="276" w:lineRule="auto"/>
              <w:ind w:left="417" w:right="113"/>
              <w:rPr>
                <w:lang w:val="en-GB"/>
              </w:rPr>
            </w:pPr>
            <w:r w:rsidRPr="00E06352">
              <w:rPr>
                <w:lang w:val="en-GB"/>
              </w:rPr>
              <w:t>80–89%</w:t>
            </w:r>
            <w:r w:rsidRPr="00E06352">
              <w:rPr>
                <w:lang w:val="en-GB"/>
              </w:rPr>
              <w:tab/>
              <w:t>good (4)</w:t>
            </w:r>
          </w:p>
          <w:p w:rsidR="009E6310" w:rsidRPr="00E06352" w:rsidRDefault="009E6310" w:rsidP="00CE205A">
            <w:pPr>
              <w:shd w:val="clear" w:color="auto" w:fill="E5DFEC"/>
              <w:suppressAutoHyphens/>
              <w:autoSpaceDE w:val="0"/>
              <w:spacing w:line="276" w:lineRule="auto"/>
              <w:ind w:left="417" w:right="113"/>
              <w:rPr>
                <w:lang w:val="en-GB"/>
              </w:rPr>
            </w:pPr>
            <w:r w:rsidRPr="00E06352">
              <w:rPr>
                <w:lang w:val="en-GB"/>
              </w:rPr>
              <w:t>90</w:t>
            </w:r>
            <w:r>
              <w:rPr>
                <w:lang w:val="en-GB"/>
              </w:rPr>
              <w:t>–100%</w:t>
            </w:r>
            <w:r>
              <w:rPr>
                <w:lang w:val="en-GB"/>
              </w:rPr>
              <w:tab/>
              <w:t>excellent (5).</w:t>
            </w:r>
          </w:p>
        </w:tc>
      </w:tr>
      <w:tr w:rsidR="009E6310" w:rsidRPr="00E06352" w:rsidTr="00CE20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E6310" w:rsidRPr="00CE2611" w:rsidRDefault="009E6310" w:rsidP="00CE205A">
            <w:pPr>
              <w:shd w:val="clear" w:color="auto" w:fill="E5DFEC"/>
              <w:suppressAutoHyphens/>
              <w:autoSpaceDE w:val="0"/>
              <w:spacing w:line="276" w:lineRule="auto"/>
              <w:ind w:right="113"/>
              <w:rPr>
                <w:b/>
                <w:lang w:val="en-GB"/>
              </w:rPr>
            </w:pPr>
            <w:r w:rsidRPr="00CE2611">
              <w:rPr>
                <w:b/>
                <w:lang w:val="en-GB"/>
              </w:rPr>
              <w:lastRenderedPageBreak/>
              <w:t>Compulsory readings:</w:t>
            </w:r>
          </w:p>
          <w:p w:rsidR="009E6310" w:rsidRPr="00CE2611" w:rsidRDefault="009E6310" w:rsidP="00CE205A">
            <w:pPr>
              <w:shd w:val="clear" w:color="auto" w:fill="E5DFEC"/>
              <w:suppressAutoHyphens/>
              <w:autoSpaceDE w:val="0"/>
              <w:spacing w:line="276" w:lineRule="auto"/>
              <w:ind w:left="417" w:right="113"/>
              <w:rPr>
                <w:lang w:val="en-GB"/>
              </w:rPr>
            </w:pPr>
            <w:r>
              <w:rPr>
                <w:lang w:val="en-GB"/>
              </w:rPr>
              <w:t>V. Vida</w:t>
            </w:r>
            <w:r w:rsidRPr="00CE2611">
              <w:rPr>
                <w:lang w:val="en-GB"/>
              </w:rPr>
              <w:t xml:space="preserve">: Slide </w:t>
            </w:r>
            <w:r>
              <w:rPr>
                <w:lang w:val="en-GB"/>
              </w:rPr>
              <w:t>of lectures and exercises (2025)</w:t>
            </w:r>
          </w:p>
          <w:p w:rsidR="009E6310" w:rsidRPr="00CE2611" w:rsidRDefault="009E6310" w:rsidP="00CE205A">
            <w:pPr>
              <w:shd w:val="clear" w:color="auto" w:fill="E5DFEC"/>
              <w:suppressAutoHyphens/>
              <w:autoSpaceDE w:val="0"/>
              <w:spacing w:line="276" w:lineRule="auto"/>
              <w:ind w:right="113"/>
              <w:rPr>
                <w:b/>
                <w:bCs/>
                <w:lang w:val="en-GB"/>
              </w:rPr>
            </w:pPr>
            <w:r w:rsidRPr="00CE2611">
              <w:rPr>
                <w:b/>
                <w:bCs/>
                <w:lang w:val="en-GB"/>
              </w:rPr>
              <w:t xml:space="preserve">Recommended readings: </w:t>
            </w:r>
          </w:p>
          <w:p w:rsidR="009E6310" w:rsidRPr="00CE2611" w:rsidRDefault="009E6310" w:rsidP="00CE205A">
            <w:pPr>
              <w:shd w:val="clear" w:color="auto" w:fill="E5DFEC"/>
              <w:suppressAutoHyphens/>
              <w:autoSpaceDE w:val="0"/>
              <w:spacing w:line="276" w:lineRule="auto"/>
              <w:ind w:left="417" w:right="113"/>
              <w:rPr>
                <w:lang w:val="en-GB"/>
              </w:rPr>
            </w:pPr>
            <w:r w:rsidRPr="00CE2611">
              <w:rPr>
                <w:lang w:val="en-GB"/>
              </w:rPr>
              <w:t>J. K. Pinto (2019): Project Management: Achieving Competitive Advantage, Global Edition, 5/e, 5th Edition, Pennsylvania State University – Erie, 2019, Pearson. ISBN: 9781292269153.</w:t>
            </w:r>
          </w:p>
          <w:p w:rsidR="009E6310" w:rsidRPr="00CE2611" w:rsidRDefault="009E6310" w:rsidP="00CE205A">
            <w:pPr>
              <w:shd w:val="clear" w:color="auto" w:fill="E5DFEC"/>
              <w:suppressAutoHyphens/>
              <w:autoSpaceDE w:val="0"/>
              <w:spacing w:line="276" w:lineRule="auto"/>
              <w:ind w:left="417" w:right="113"/>
              <w:rPr>
                <w:lang w:val="en-GB"/>
              </w:rPr>
            </w:pPr>
            <w:r w:rsidRPr="00CE2611">
              <w:rPr>
                <w:lang w:val="en-GB"/>
              </w:rPr>
              <w:t>Greg M. Horine (2022): Project Management Absolute Beginner's Guide, 5th Edition. ISBN: 9780137647019.</w:t>
            </w:r>
          </w:p>
          <w:p w:rsidR="009E6310" w:rsidRPr="00CE2611" w:rsidRDefault="009E6310" w:rsidP="00CE205A">
            <w:pPr>
              <w:shd w:val="clear" w:color="auto" w:fill="E5DFEC"/>
              <w:suppressAutoHyphens/>
              <w:autoSpaceDE w:val="0"/>
              <w:spacing w:line="276" w:lineRule="auto"/>
              <w:ind w:left="417" w:right="113"/>
              <w:rPr>
                <w:lang w:val="en-GB"/>
              </w:rPr>
            </w:pPr>
            <w:r w:rsidRPr="00CE2611">
              <w:rPr>
                <w:lang w:val="en-GB"/>
              </w:rPr>
              <w:t>Jack R. Meredith – Samuel J. Mantel. Jr. (2009): Project management – A Managerial Approach, Seventh edition, USA, John Wiley &amp; Sons, Inc. ISBN-13 978-0-470-22621-6</w:t>
            </w:r>
          </w:p>
          <w:p w:rsidR="009E6310" w:rsidRPr="00CE2611" w:rsidRDefault="009E6310" w:rsidP="00CE205A">
            <w:pPr>
              <w:shd w:val="clear" w:color="auto" w:fill="E5DFEC"/>
              <w:suppressAutoHyphens/>
              <w:autoSpaceDE w:val="0"/>
              <w:spacing w:line="276" w:lineRule="auto"/>
              <w:ind w:left="417" w:right="113"/>
              <w:rPr>
                <w:lang w:val="en-GB"/>
              </w:rPr>
            </w:pPr>
            <w:r w:rsidRPr="00CE2611">
              <w:rPr>
                <w:lang w:val="en-GB"/>
              </w:rPr>
              <w:t xml:space="preserve">J. M. Nicholas – H. Steyn (2012): Project Management for Engineering, Business and Technology fourth edition, 2 Park Square, Milton Park, Abingdon, Oxon OX14 4RN, ISBN: 978–0–08–096704–2 </w:t>
            </w:r>
          </w:p>
          <w:p w:rsidR="009E6310" w:rsidRPr="00CE2611" w:rsidRDefault="009E6310" w:rsidP="00CE205A">
            <w:pPr>
              <w:shd w:val="clear" w:color="auto" w:fill="E5DFEC"/>
              <w:suppressAutoHyphens/>
              <w:autoSpaceDE w:val="0"/>
              <w:spacing w:line="276" w:lineRule="auto"/>
              <w:ind w:left="417" w:right="113"/>
              <w:jc w:val="both"/>
              <w:rPr>
                <w:lang w:val="en-GB"/>
              </w:rPr>
            </w:pPr>
            <w:r w:rsidRPr="00CE2611">
              <w:rPr>
                <w:lang w:val="en-GB"/>
              </w:rPr>
              <w:t>M. C. Thomsett (1990): The Little Black Book of Pr</w:t>
            </w:r>
            <w:r>
              <w:rPr>
                <w:lang w:val="en-GB"/>
              </w:rPr>
              <w:t>oject Management, AMACOM, 1990.</w:t>
            </w:r>
          </w:p>
          <w:p w:rsidR="009E6310" w:rsidRPr="00E06352" w:rsidRDefault="009E6310" w:rsidP="00CE205A">
            <w:pPr>
              <w:shd w:val="clear" w:color="auto" w:fill="E5DFEC"/>
              <w:suppressAutoHyphens/>
              <w:autoSpaceDE w:val="0"/>
              <w:spacing w:line="276" w:lineRule="auto"/>
              <w:ind w:left="417" w:right="113"/>
              <w:rPr>
                <w:lang w:val="en-GB"/>
              </w:rPr>
            </w:pPr>
            <w:r w:rsidRPr="00CE2611">
              <w:rPr>
                <w:lang w:val="en-GB"/>
              </w:rPr>
              <w:t xml:space="preserve">Lockyer, G. – Gordon, J. (2005): Project Management and Project Network Techniques. 7th ed. Prentice Hall, </w:t>
            </w:r>
            <w:r>
              <w:rPr>
                <w:lang w:val="en-GB"/>
              </w:rPr>
              <w:t>London.</w:t>
            </w:r>
          </w:p>
        </w:tc>
      </w:tr>
    </w:tbl>
    <w:p w:rsidR="009E6310" w:rsidRDefault="009E6310" w:rsidP="009E6310">
      <w:pPr>
        <w:spacing w:line="276" w:lineRule="auto"/>
        <w:jc w:val="center"/>
        <w:rPr>
          <w:b/>
          <w:lang w:val="en-GB"/>
        </w:rPr>
      </w:pPr>
    </w:p>
    <w:p w:rsidR="009E6310" w:rsidRPr="00943400" w:rsidRDefault="009E6310" w:rsidP="009E6310">
      <w:pPr>
        <w:spacing w:line="276" w:lineRule="auto"/>
        <w:jc w:val="center"/>
        <w:rPr>
          <w:b/>
          <w:lang w:val="en-GB"/>
        </w:rPr>
      </w:pPr>
      <w:r w:rsidRPr="00335CEE">
        <w:rPr>
          <w:b/>
          <w:lang w:val="en-GB"/>
        </w:rPr>
        <w:t>Syllabus</w:t>
      </w:r>
    </w:p>
    <w:tbl>
      <w:tblPr>
        <w:tblW w:w="94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222"/>
      </w:tblGrid>
      <w:tr w:rsidR="009E6310" w:rsidRPr="00E06352" w:rsidTr="00CE205A">
        <w:tc>
          <w:tcPr>
            <w:tcW w:w="1233"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jc w:val="center"/>
              <w:rPr>
                <w:lang w:val="en-GB"/>
              </w:rPr>
            </w:pPr>
            <w:r w:rsidRPr="00E06352">
              <w:rPr>
                <w:b/>
                <w:lang w:val="en-GB"/>
              </w:rPr>
              <w:t>Week</w:t>
            </w: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jc w:val="center"/>
              <w:rPr>
                <w:lang w:val="en-GB"/>
              </w:rPr>
            </w:pPr>
            <w:r w:rsidRPr="00E06352">
              <w:rPr>
                <w:b/>
                <w:lang w:val="en-GB"/>
              </w:rPr>
              <w:t>Topics</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Course introduction.</w:t>
            </w:r>
          </w:p>
          <w:p w:rsidR="009E6310" w:rsidRPr="00E06352" w:rsidRDefault="009E6310" w:rsidP="00CE205A">
            <w:pPr>
              <w:rPr>
                <w:lang w:val="en-GB"/>
              </w:rPr>
            </w:pPr>
            <w:r w:rsidRPr="00E06352">
              <w:rPr>
                <w:lang w:val="en-GB"/>
              </w:rPr>
              <w:t>Seminar: Belbin-test.</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LO*: The students will understand the course information, and gain knowledge about Belbin-test.</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Definition of project, project life cycle, project strategy, SMART principles.</w:t>
            </w:r>
          </w:p>
          <w:p w:rsidR="009E6310" w:rsidRPr="00E06352" w:rsidRDefault="009E6310" w:rsidP="00CE205A">
            <w:pPr>
              <w:rPr>
                <w:lang w:val="en-GB"/>
              </w:rPr>
            </w:pPr>
            <w:r w:rsidRPr="00E06352">
              <w:rPr>
                <w:lang w:val="en-GB"/>
              </w:rPr>
              <w:t xml:space="preserve">Seminar: </w:t>
            </w:r>
            <w:r w:rsidRPr="00E06352">
              <w:t xml:space="preserve">Forming a project strategy. </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 xml:space="preserve">LO. The students will understand the lifecycle of a project, strategy of a project and the SMART principles. </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Project planning: Problem tree analysis.</w:t>
            </w:r>
          </w:p>
          <w:p w:rsidR="009E6310" w:rsidRPr="00E06352" w:rsidRDefault="009E6310" w:rsidP="00CE205A">
            <w:pPr>
              <w:rPr>
                <w:lang w:val="en-GB"/>
              </w:rPr>
            </w:pPr>
            <w:r w:rsidRPr="00E06352">
              <w:rPr>
                <w:lang w:val="en-GB"/>
              </w:rPr>
              <w:t xml:space="preserve">Seminar: Forming a problem tree, case studies. </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LO. Students gain knowledge about the theoretical background and the basic methods of project planning.</w:t>
            </w:r>
          </w:p>
        </w:tc>
      </w:tr>
      <w:tr w:rsidR="009E6310" w:rsidRPr="00E06352" w:rsidTr="00CE205A">
        <w:trPr>
          <w:trHeight w:val="246"/>
        </w:trPr>
        <w:tc>
          <w:tcPr>
            <w:tcW w:w="1233" w:type="dxa"/>
            <w:vMerge w:val="restart"/>
            <w:tcBorders>
              <w:top w:val="single" w:sz="4" w:space="0" w:color="auto"/>
              <w:left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tcPr>
          <w:p w:rsidR="009E6310" w:rsidRPr="00E06352" w:rsidRDefault="009E6310" w:rsidP="00CE205A">
            <w:pPr>
              <w:rPr>
                <w:lang w:val="en-GB"/>
              </w:rPr>
            </w:pPr>
            <w:r w:rsidRPr="00E06352">
              <w:rPr>
                <w:lang w:val="en-GB"/>
              </w:rPr>
              <w:t>Lecture: Project planning: Objective tree analysis.</w:t>
            </w:r>
          </w:p>
          <w:p w:rsidR="009E6310" w:rsidRPr="00E06352" w:rsidRDefault="009E6310" w:rsidP="00CE205A">
            <w:pPr>
              <w:rPr>
                <w:lang w:val="en-GB"/>
              </w:rPr>
            </w:pPr>
            <w:r w:rsidRPr="00E06352">
              <w:rPr>
                <w:lang w:val="en-GB"/>
              </w:rPr>
              <w:t xml:space="preserve">Seminar: Forming an objective tree, case studies. </w:t>
            </w:r>
          </w:p>
        </w:tc>
      </w:tr>
      <w:tr w:rsidR="009E6310" w:rsidRPr="00E06352" w:rsidTr="00CE205A">
        <w:trPr>
          <w:trHeight w:val="246"/>
        </w:trPr>
        <w:tc>
          <w:tcPr>
            <w:tcW w:w="1233" w:type="dxa"/>
            <w:vMerge/>
            <w:tcBorders>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tcPr>
          <w:p w:rsidR="009E6310" w:rsidRPr="00E06352" w:rsidRDefault="009E6310" w:rsidP="00CE205A">
            <w:pPr>
              <w:rPr>
                <w:lang w:val="en-GB"/>
              </w:rPr>
            </w:pPr>
            <w:r w:rsidRPr="00E06352">
              <w:rPr>
                <w:lang w:val="en-GB"/>
              </w:rPr>
              <w:t>LO. Students gain knowledge about the theoretical background and the basic methods of project planning.</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Project planning: PEST analysis.</w:t>
            </w:r>
          </w:p>
          <w:p w:rsidR="009E6310" w:rsidRPr="00E06352" w:rsidRDefault="009E6310" w:rsidP="00CE205A">
            <w:pPr>
              <w:rPr>
                <w:lang w:val="en-GB"/>
              </w:rPr>
            </w:pPr>
            <w:r w:rsidRPr="00E06352">
              <w:rPr>
                <w:lang w:val="en-GB"/>
              </w:rPr>
              <w:t xml:space="preserve">Seminar: PEST analysis in practice. </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the theoretical background and the basic methods of project planning.</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Project planning: Stakeholders of the project.</w:t>
            </w:r>
          </w:p>
          <w:p w:rsidR="009E6310" w:rsidRPr="00E06352" w:rsidRDefault="009E6310" w:rsidP="00CE205A">
            <w:pPr>
              <w:rPr>
                <w:lang w:val="en-GB"/>
              </w:rPr>
            </w:pPr>
            <w:r w:rsidRPr="00E06352">
              <w:rPr>
                <w:lang w:val="en-GB"/>
              </w:rPr>
              <w:t xml:space="preserve">Seminar: .Exercises, case studies about project planning. </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the theoretical background and the basic methods of project planning.</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Project organization, project management, PM team building</w:t>
            </w:r>
          </w:p>
          <w:p w:rsidR="009E6310" w:rsidRPr="00E06352" w:rsidRDefault="009E6310" w:rsidP="00CE205A">
            <w:pPr>
              <w:rPr>
                <w:lang w:val="en-GB"/>
              </w:rPr>
            </w:pPr>
            <w:r w:rsidRPr="00E06352">
              <w:rPr>
                <w:lang w:val="en-GB"/>
              </w:rPr>
              <w:t>Seminar: Team building in practice.</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the team building techniques. </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Project communication (levels, forms, guidelines, PR), a communication plan for projects.</w:t>
            </w:r>
          </w:p>
          <w:p w:rsidR="009E6310" w:rsidRPr="00E06352" w:rsidRDefault="009E6310" w:rsidP="00CE205A">
            <w:pPr>
              <w:rPr>
                <w:lang w:val="en-GB"/>
              </w:rPr>
            </w:pPr>
            <w:r w:rsidRPr="00E06352">
              <w:rPr>
                <w:lang w:val="en-GB"/>
              </w:rPr>
              <w:t xml:space="preserve">Seminar: Project communication techniques.  </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the theoretical background and the basic methods of project communication.</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 xml:space="preserve">Lecture: Project time schedule - Gantt-chart </w:t>
            </w:r>
          </w:p>
          <w:p w:rsidR="009E6310" w:rsidRPr="00E06352" w:rsidRDefault="009E6310" w:rsidP="00CE205A">
            <w:pPr>
              <w:rPr>
                <w:lang w:val="en-GB"/>
              </w:rPr>
            </w:pPr>
            <w:r w:rsidRPr="00E06352">
              <w:rPr>
                <w:lang w:val="en-GB"/>
              </w:rPr>
              <w:t xml:space="preserve">Seminar: Gantt-chart in practice. </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the theoretical background and the techniques of time schedule.</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Lecture: Cost planning</w:t>
            </w:r>
          </w:p>
          <w:p w:rsidR="009E6310" w:rsidRPr="00E06352" w:rsidRDefault="009E6310" w:rsidP="00CE205A">
            <w:pPr>
              <w:rPr>
                <w:lang w:val="en-GB"/>
              </w:rPr>
            </w:pPr>
            <w:r w:rsidRPr="00E06352">
              <w:rPr>
                <w:lang w:val="en-GB"/>
              </w:rPr>
              <w:t>Seminar: Cost planning in practice.</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the theoretical background and the techniques of project cost planning.</w:t>
            </w:r>
          </w:p>
        </w:tc>
      </w:tr>
      <w:tr w:rsidR="009E6310" w:rsidRPr="00E06352" w:rsidTr="00CE205A">
        <w:trPr>
          <w:trHeight w:val="498"/>
        </w:trPr>
        <w:tc>
          <w:tcPr>
            <w:tcW w:w="1233" w:type="dxa"/>
            <w:vMerge w:val="restart"/>
            <w:tcBorders>
              <w:top w:val="single" w:sz="4" w:space="0" w:color="auto"/>
              <w:left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tcPr>
          <w:p w:rsidR="009E6310" w:rsidRPr="00E06352" w:rsidRDefault="009E6310" w:rsidP="00CE205A">
            <w:pPr>
              <w:rPr>
                <w:lang w:val="en-GB"/>
              </w:rPr>
            </w:pPr>
            <w:r w:rsidRPr="00E06352">
              <w:rPr>
                <w:lang w:val="en-GB"/>
              </w:rPr>
              <w:t>Lecture: Project risk, and risk management</w:t>
            </w:r>
          </w:p>
          <w:p w:rsidR="009E6310" w:rsidRPr="00E06352" w:rsidRDefault="009E6310" w:rsidP="00CE205A">
            <w:pPr>
              <w:rPr>
                <w:lang w:val="en-GB"/>
              </w:rPr>
            </w:pPr>
            <w:r w:rsidRPr="00E06352">
              <w:rPr>
                <w:lang w:val="en-GB"/>
              </w:rPr>
              <w:t>Seminar: Risk management in practice.</w:t>
            </w:r>
          </w:p>
        </w:tc>
      </w:tr>
      <w:tr w:rsidR="009E6310" w:rsidRPr="00E06352" w:rsidTr="00CE205A">
        <w:trPr>
          <w:trHeight w:val="498"/>
        </w:trPr>
        <w:tc>
          <w:tcPr>
            <w:tcW w:w="1233" w:type="dxa"/>
            <w:vMerge/>
            <w:tcBorders>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the theoretical background and the techniques of risk management.</w:t>
            </w:r>
          </w:p>
        </w:tc>
      </w:tr>
      <w:tr w:rsidR="009E6310" w:rsidRPr="00E06352" w:rsidTr="00CE205A">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sidRPr="00E06352">
              <w:rPr>
                <w:lang w:val="en-GB"/>
              </w:rPr>
              <w:t xml:space="preserve">Lecture: </w:t>
            </w:r>
            <w:r>
              <w:rPr>
                <w:lang w:val="en-GB"/>
              </w:rPr>
              <w:t>Course summary</w:t>
            </w:r>
          </w:p>
          <w:p w:rsidR="009E6310" w:rsidRPr="00E06352" w:rsidRDefault="009E6310" w:rsidP="00CE205A">
            <w:pPr>
              <w:rPr>
                <w:lang w:val="en-GB"/>
              </w:rPr>
            </w:pPr>
            <w:r w:rsidRPr="00E06352">
              <w:rPr>
                <w:lang w:val="en-GB"/>
              </w:rPr>
              <w:t>Seminar: Project presentation I.</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project presentations.</w:t>
            </w:r>
          </w:p>
        </w:tc>
      </w:tr>
      <w:tr w:rsidR="009E6310" w:rsidRPr="00E06352" w:rsidTr="00CE205A">
        <w:trPr>
          <w:trHeight w:val="70"/>
        </w:trPr>
        <w:tc>
          <w:tcPr>
            <w:tcW w:w="1233" w:type="dxa"/>
            <w:vMerge w:val="restart"/>
            <w:tcBorders>
              <w:top w:val="single" w:sz="4" w:space="0" w:color="auto"/>
              <w:left w:val="single" w:sz="4" w:space="0" w:color="auto"/>
              <w:bottom w:val="single" w:sz="4" w:space="0" w:color="auto"/>
              <w:right w:val="single" w:sz="4" w:space="0" w:color="auto"/>
            </w:tcBorders>
          </w:tcPr>
          <w:p w:rsidR="009E6310" w:rsidRPr="00E06352" w:rsidRDefault="009E6310" w:rsidP="009E6310">
            <w:pPr>
              <w:numPr>
                <w:ilvl w:val="0"/>
                <w:numId w:val="12"/>
              </w:num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r>
              <w:rPr>
                <w:lang w:val="en-GB"/>
              </w:rPr>
              <w:t>Lecture: Written test</w:t>
            </w:r>
          </w:p>
          <w:p w:rsidR="009E6310" w:rsidRPr="00E06352" w:rsidRDefault="009E6310" w:rsidP="00CE205A">
            <w:pPr>
              <w:rPr>
                <w:lang w:val="en-GB"/>
              </w:rPr>
            </w:pPr>
            <w:r w:rsidRPr="00E06352">
              <w:rPr>
                <w:lang w:val="en-GB"/>
              </w:rPr>
              <w:t>Seminar: Project presentation II.</w:t>
            </w:r>
          </w:p>
        </w:tc>
      </w:tr>
      <w:tr w:rsidR="009E6310" w:rsidRPr="00E06352" w:rsidTr="00CE205A">
        <w:tc>
          <w:tcPr>
            <w:tcW w:w="0" w:type="auto"/>
            <w:vMerge/>
            <w:tcBorders>
              <w:top w:val="single" w:sz="4" w:space="0" w:color="auto"/>
              <w:left w:val="single" w:sz="4" w:space="0" w:color="auto"/>
              <w:bottom w:val="single" w:sz="4" w:space="0" w:color="auto"/>
              <w:right w:val="single" w:sz="4" w:space="0" w:color="auto"/>
            </w:tcBorders>
            <w:vAlign w:val="center"/>
            <w:hideMark/>
          </w:tcPr>
          <w:p w:rsidR="009E6310" w:rsidRPr="00E06352" w:rsidRDefault="009E6310" w:rsidP="00CE205A">
            <w:pPr>
              <w:rPr>
                <w:lang w:val="en-GB"/>
              </w:rPr>
            </w:pPr>
          </w:p>
        </w:tc>
        <w:tc>
          <w:tcPr>
            <w:tcW w:w="8222" w:type="dxa"/>
            <w:tcBorders>
              <w:top w:val="single" w:sz="4" w:space="0" w:color="auto"/>
              <w:left w:val="single" w:sz="4" w:space="0" w:color="auto"/>
              <w:bottom w:val="single" w:sz="4" w:space="0" w:color="auto"/>
              <w:right w:val="single" w:sz="4" w:space="0" w:color="auto"/>
            </w:tcBorders>
            <w:hideMark/>
          </w:tcPr>
          <w:p w:rsidR="009E6310" w:rsidRPr="00E06352" w:rsidRDefault="009E6310" w:rsidP="00CE205A">
            <w:pPr>
              <w:rPr>
                <w:lang w:val="en-GB"/>
              </w:rPr>
            </w:pPr>
            <w:proofErr w:type="gramStart"/>
            <w:r w:rsidRPr="00E06352">
              <w:rPr>
                <w:lang w:val="en-GB"/>
              </w:rPr>
              <w:t>LO:</w:t>
            </w:r>
            <w:proofErr w:type="gramEnd"/>
            <w:r w:rsidRPr="00E06352">
              <w:rPr>
                <w:lang w:val="en-GB"/>
              </w:rPr>
              <w:t xml:space="preserve"> Students gain knowledge about project presentations.</w:t>
            </w:r>
          </w:p>
        </w:tc>
      </w:tr>
    </w:tbl>
    <w:p w:rsidR="009E6310" w:rsidRPr="00110B36" w:rsidRDefault="009E6310" w:rsidP="009E6310">
      <w:pPr>
        <w:spacing w:line="276" w:lineRule="auto"/>
        <w:rPr>
          <w:lang w:val="en-GB"/>
        </w:rPr>
      </w:pPr>
      <w:r w:rsidRPr="00110B36">
        <w:rPr>
          <w:lang w:val="en-GB"/>
        </w:rPr>
        <w:t>*LO learning outcomes</w:t>
      </w:r>
    </w:p>
    <w:p w:rsidR="002A6910" w:rsidRDefault="002A6910" w:rsidP="00212C00">
      <w:pPr>
        <w:rPr>
          <w:lang w:val="en-US"/>
        </w:rPr>
      </w:pPr>
    </w:p>
    <w:p w:rsidR="002A6910" w:rsidRDefault="002A6910">
      <w:pPr>
        <w:spacing w:after="160" w:line="259" w:lineRule="auto"/>
        <w:rPr>
          <w:lang w:val="en-US"/>
        </w:rPr>
      </w:pPr>
      <w:r>
        <w:rPr>
          <w:lang w:val="en-US"/>
        </w:rPr>
        <w:br w:type="page"/>
      </w:r>
    </w:p>
    <w:p w:rsidR="002A6910" w:rsidRPr="00417F0A" w:rsidRDefault="002A6910" w:rsidP="002A6910">
      <w:pPr>
        <w:rPr>
          <w:lang w:val="en-US"/>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A6910" w:rsidRPr="00417F0A" w:rsidTr="00A9733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6910" w:rsidRPr="00417F0A" w:rsidRDefault="002A6910" w:rsidP="00A97333">
            <w:pPr>
              <w:ind w:left="20"/>
              <w:rPr>
                <w:rFonts w:eastAsia="Arial Unicode MS"/>
                <w:lang w:val="en-US"/>
              </w:rPr>
            </w:pPr>
            <w:r w:rsidRPr="00417F0A">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2A6910" w:rsidRPr="00417F0A" w:rsidRDefault="002A6910" w:rsidP="00A97333">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jc w:val="center"/>
              <w:rPr>
                <w:rFonts w:eastAsia="Arial Unicode MS"/>
                <w:szCs w:val="16"/>
                <w:lang w:val="en-US"/>
              </w:rPr>
            </w:pPr>
            <w:r w:rsidRPr="00417F0A">
              <w:rPr>
                <w:rFonts w:eastAsia="Arial Unicode MS"/>
                <w:szCs w:val="16"/>
                <w:lang w:val="en-US"/>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2A6910" w:rsidRPr="00417F0A" w:rsidRDefault="002A6910" w:rsidP="00A97333">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6910" w:rsidRPr="00417F0A" w:rsidRDefault="002A6910" w:rsidP="00A97333">
            <w:pPr>
              <w:jc w:val="center"/>
              <w:rPr>
                <w:rFonts w:eastAsia="Arial Unicode MS"/>
                <w:b/>
                <w:lang w:val="en-US"/>
              </w:rPr>
            </w:pPr>
            <w:r w:rsidRPr="00417F0A">
              <w:rPr>
                <w:rFonts w:eastAsia="Arial Unicode MS"/>
                <w:b/>
                <w:lang w:val="en-US"/>
              </w:rPr>
              <w:t>GT_AGMNE020</w:t>
            </w:r>
          </w:p>
        </w:tc>
      </w:tr>
      <w:tr w:rsidR="002A6910" w:rsidRPr="00417F0A" w:rsidTr="00A9733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6910" w:rsidRPr="00417F0A" w:rsidRDefault="002A6910" w:rsidP="00A97333">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2A6910" w:rsidRPr="00417F0A" w:rsidRDefault="002A6910" w:rsidP="00A97333">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jc w:val="center"/>
              <w:rPr>
                <w:b/>
                <w:lang w:val="en-US"/>
              </w:rPr>
            </w:pPr>
            <w:r w:rsidRPr="00417F0A">
              <w:rPr>
                <w:b/>
                <w:lang w:val="en-US"/>
              </w:rPr>
              <w:t>Human Resource Management</w:t>
            </w:r>
          </w:p>
        </w:tc>
        <w:tc>
          <w:tcPr>
            <w:tcW w:w="855" w:type="dxa"/>
            <w:vMerge/>
            <w:tcBorders>
              <w:left w:val="single" w:sz="4" w:space="0" w:color="auto"/>
              <w:bottom w:val="single" w:sz="4" w:space="0" w:color="auto"/>
              <w:right w:val="single" w:sz="4" w:space="0" w:color="auto"/>
            </w:tcBorders>
            <w:vAlign w:val="center"/>
          </w:tcPr>
          <w:p w:rsidR="002A6910" w:rsidRPr="00417F0A" w:rsidRDefault="002A6910" w:rsidP="00A97333">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6910" w:rsidRPr="00417F0A" w:rsidRDefault="002A6910" w:rsidP="00A97333">
            <w:pPr>
              <w:rPr>
                <w:rFonts w:eastAsia="Arial Unicode MS"/>
                <w:sz w:val="16"/>
                <w:szCs w:val="16"/>
                <w:lang w:val="en-US"/>
              </w:rPr>
            </w:pPr>
          </w:p>
        </w:tc>
      </w:tr>
      <w:tr w:rsidR="002A6910" w:rsidRPr="00417F0A" w:rsidTr="00A9733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b/>
                <w:bCs/>
                <w:sz w:val="24"/>
                <w:szCs w:val="24"/>
                <w:lang w:val="en-US"/>
              </w:rPr>
            </w:pPr>
          </w:p>
        </w:tc>
      </w:tr>
      <w:tr w:rsidR="002A6910" w:rsidRPr="00417F0A" w:rsidTr="00A9733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b/>
                <w:lang w:val="en-US"/>
              </w:rPr>
            </w:pPr>
            <w:r w:rsidRPr="00417F0A">
              <w:rPr>
                <w:lang w:val="en-US"/>
              </w:rPr>
              <w:t xml:space="preserve">Faculty of Economics and Business, Institute of Management and Organization Sciences Department of Human Resource Management </w:t>
            </w:r>
          </w:p>
        </w:tc>
      </w:tr>
      <w:tr w:rsidR="002A6910" w:rsidRPr="00417F0A" w:rsidTr="00A9733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ind w:left="360"/>
              <w:jc w:val="center"/>
              <w:rPr>
                <w:rFonts w:eastAsia="Arial Unicode MS"/>
                <w:lang w:val="en-US"/>
              </w:rPr>
            </w:pPr>
            <w:r w:rsidRPr="00417F0A">
              <w:rPr>
                <w:rFonts w:eastAsia="Arial Unicode MS"/>
                <w:lang w:val="en-US"/>
              </w:rPr>
              <w:t>–</w:t>
            </w:r>
          </w:p>
        </w:tc>
        <w:tc>
          <w:tcPr>
            <w:tcW w:w="855" w:type="dxa"/>
            <w:tcBorders>
              <w:top w:val="single" w:sz="4" w:space="0" w:color="auto"/>
              <w:left w:val="nil"/>
              <w:bottom w:val="single" w:sz="4" w:space="0" w:color="auto"/>
              <w:right w:val="single" w:sz="4" w:space="0" w:color="auto"/>
            </w:tcBorders>
            <w:vAlign w:val="center"/>
          </w:tcPr>
          <w:p w:rsidR="002A6910" w:rsidRPr="00417F0A" w:rsidRDefault="002A6910" w:rsidP="00A97333">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jc w:val="center"/>
              <w:rPr>
                <w:rFonts w:eastAsia="Arial Unicode MS"/>
                <w:lang w:val="en-US"/>
              </w:rPr>
            </w:pPr>
            <w:r w:rsidRPr="00417F0A">
              <w:rPr>
                <w:rFonts w:eastAsia="Arial Unicode MS"/>
                <w:lang w:val="en-US"/>
              </w:rPr>
              <w:t>–</w:t>
            </w:r>
          </w:p>
        </w:tc>
      </w:tr>
      <w:tr w:rsidR="002A6910" w:rsidRPr="00417F0A" w:rsidTr="00A9733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6910" w:rsidRPr="00417F0A" w:rsidRDefault="002A6910" w:rsidP="00A97333">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2A6910" w:rsidRPr="00417F0A" w:rsidRDefault="002A6910" w:rsidP="00A97333">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2A6910" w:rsidRPr="00417F0A" w:rsidRDefault="002A6910" w:rsidP="00A97333">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2A6910" w:rsidRPr="00417F0A" w:rsidRDefault="002A6910" w:rsidP="00A97333">
            <w:pPr>
              <w:rPr>
                <w:lang w:val="en-US"/>
              </w:rPr>
            </w:pPr>
            <w:r w:rsidRPr="00417F0A">
              <w:rPr>
                <w:lang w:val="en-US"/>
              </w:rPr>
              <w:t xml:space="preserve"> Language of instruction:</w:t>
            </w:r>
          </w:p>
        </w:tc>
      </w:tr>
      <w:tr w:rsidR="002A6910" w:rsidRPr="00417F0A" w:rsidTr="00A9733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6910" w:rsidRPr="00417F0A" w:rsidRDefault="002A6910" w:rsidP="00A97333">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2A6910" w:rsidRPr="00417F0A" w:rsidRDefault="002A6910" w:rsidP="00A97333">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A6910" w:rsidRPr="00417F0A" w:rsidRDefault="002A6910" w:rsidP="00A97333">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2A6910" w:rsidRPr="00417F0A" w:rsidRDefault="002A6910" w:rsidP="00A97333">
            <w:pPr>
              <w:rPr>
                <w:sz w:val="16"/>
                <w:szCs w:val="16"/>
                <w:lang w:val="en-US"/>
              </w:rPr>
            </w:pPr>
          </w:p>
        </w:tc>
      </w:tr>
      <w:tr w:rsidR="002A6910" w:rsidRPr="00417F0A" w:rsidTr="00A9733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r w:rsidRPr="00417F0A">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b/>
                <w:sz w:val="16"/>
                <w:szCs w:val="16"/>
                <w:lang w:val="en-US"/>
              </w:rPr>
            </w:pPr>
            <w:r w:rsidRPr="00417F0A">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b/>
                <w:sz w:val="16"/>
                <w:szCs w:val="16"/>
                <w:lang w:val="en-US"/>
              </w:rPr>
            </w:pPr>
            <w:r w:rsidRPr="00417F0A">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A6910" w:rsidRPr="00417F0A" w:rsidRDefault="002A6910" w:rsidP="00A97333">
            <w:pPr>
              <w:jc w:val="center"/>
              <w:rPr>
                <w:b/>
                <w:lang w:val="en-US"/>
              </w:rPr>
            </w:pPr>
            <w:r w:rsidRPr="00417F0A">
              <w:rPr>
                <w:b/>
                <w:lang w:val="en-US"/>
              </w:rPr>
              <w:t>Exam</w:t>
            </w:r>
          </w:p>
        </w:tc>
        <w:tc>
          <w:tcPr>
            <w:tcW w:w="855" w:type="dxa"/>
            <w:vMerge w:val="restart"/>
            <w:tcBorders>
              <w:top w:val="single" w:sz="4" w:space="0" w:color="auto"/>
              <w:left w:val="single" w:sz="4" w:space="0" w:color="auto"/>
              <w:right w:val="single" w:sz="4" w:space="0" w:color="auto"/>
            </w:tcBorders>
            <w:vAlign w:val="center"/>
          </w:tcPr>
          <w:p w:rsidR="002A6910" w:rsidRPr="00417F0A" w:rsidRDefault="002A6910" w:rsidP="00A97333">
            <w:pPr>
              <w:jc w:val="center"/>
              <w:rPr>
                <w:b/>
                <w:lang w:val="en-US"/>
              </w:rPr>
            </w:pPr>
            <w:r w:rsidRPr="00417F0A">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6910" w:rsidRPr="00417F0A" w:rsidRDefault="002A6910" w:rsidP="00A97333">
            <w:pPr>
              <w:jc w:val="center"/>
              <w:rPr>
                <w:b/>
                <w:lang w:val="en-US"/>
              </w:rPr>
            </w:pPr>
            <w:r w:rsidRPr="00417F0A">
              <w:rPr>
                <w:b/>
                <w:lang w:val="en-US"/>
              </w:rPr>
              <w:t>English</w:t>
            </w:r>
          </w:p>
        </w:tc>
      </w:tr>
      <w:tr w:rsidR="002A6910" w:rsidRPr="00417F0A" w:rsidTr="00A9733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A6910" w:rsidRPr="00417F0A" w:rsidRDefault="002A6910" w:rsidP="00A97333">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6910" w:rsidRPr="00417F0A" w:rsidRDefault="002A6910" w:rsidP="00A97333">
            <w:pPr>
              <w:jc w:val="center"/>
              <w:rPr>
                <w:sz w:val="16"/>
                <w:szCs w:val="16"/>
                <w:lang w:val="en-US"/>
              </w:rPr>
            </w:pPr>
          </w:p>
        </w:tc>
      </w:tr>
      <w:tr w:rsidR="002A6910" w:rsidRPr="00417F0A"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A6910" w:rsidRPr="00417F0A" w:rsidRDefault="002A6910" w:rsidP="00A97333">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2A6910" w:rsidRPr="00417F0A" w:rsidRDefault="002A6910" w:rsidP="00A97333">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jc w:val="center"/>
              <w:rPr>
                <w:b/>
                <w:lang w:val="en-US"/>
              </w:rPr>
            </w:pPr>
            <w:r w:rsidRPr="00417F0A">
              <w:rPr>
                <w:b/>
                <w:lang w:val="en-US"/>
              </w:rPr>
              <w:t>Krisztina DAJNOKI</w:t>
            </w:r>
          </w:p>
        </w:tc>
        <w:tc>
          <w:tcPr>
            <w:tcW w:w="855" w:type="dxa"/>
            <w:tcBorders>
              <w:top w:val="single" w:sz="4" w:space="0" w:color="auto"/>
              <w:left w:val="nil"/>
              <w:bottom w:val="single" w:sz="4" w:space="0" w:color="auto"/>
              <w:right w:val="single" w:sz="4" w:space="0" w:color="auto"/>
            </w:tcBorders>
            <w:vAlign w:val="center"/>
          </w:tcPr>
          <w:p w:rsidR="002A6910" w:rsidRPr="00417F0A" w:rsidRDefault="002A6910" w:rsidP="00A97333">
            <w:pPr>
              <w:rPr>
                <w:rFonts w:eastAsia="Arial Unicode MS"/>
                <w:lang w:val="en-US"/>
              </w:rPr>
            </w:pPr>
            <w:r w:rsidRPr="00417F0A">
              <w:rPr>
                <w:sz w:val="16"/>
                <w:szCs w:val="16"/>
                <w:lang w:val="en-US"/>
              </w:rPr>
              <w:t xml:space="preserve"> </w:t>
            </w:r>
            <w:r w:rsidRPr="00417F0A">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jc w:val="center"/>
              <w:rPr>
                <w:b/>
                <w:lang w:val="en-US"/>
              </w:rPr>
            </w:pPr>
            <w:r w:rsidRPr="00417F0A">
              <w:rPr>
                <w:b/>
                <w:lang w:val="en-US"/>
              </w:rPr>
              <w:t>associate professor</w:t>
            </w:r>
          </w:p>
        </w:tc>
      </w:tr>
      <w:tr w:rsidR="002A6910" w:rsidRPr="00417F0A"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A6910" w:rsidRPr="00417F0A" w:rsidRDefault="002A6910" w:rsidP="00A97333">
            <w:pPr>
              <w:ind w:left="20"/>
              <w:rPr>
                <w:lang w:val="en-US"/>
              </w:rPr>
            </w:pPr>
            <w:r w:rsidRPr="00417F0A">
              <w:rPr>
                <w:lang w:val="en-US"/>
              </w:rPr>
              <w:t>Instructor</w:t>
            </w:r>
          </w:p>
        </w:tc>
        <w:tc>
          <w:tcPr>
            <w:tcW w:w="850" w:type="dxa"/>
            <w:tcBorders>
              <w:top w:val="nil"/>
              <w:left w:val="nil"/>
              <w:bottom w:val="single" w:sz="4" w:space="0" w:color="auto"/>
              <w:right w:val="single" w:sz="4" w:space="0" w:color="auto"/>
            </w:tcBorders>
            <w:vAlign w:val="center"/>
          </w:tcPr>
          <w:p w:rsidR="002A6910" w:rsidRPr="00417F0A" w:rsidRDefault="002A6910" w:rsidP="00A97333">
            <w:pPr>
              <w:rPr>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jc w:val="center"/>
              <w:rPr>
                <w:b/>
                <w:sz w:val="16"/>
                <w:szCs w:val="16"/>
                <w:lang w:val="en-US"/>
              </w:rPr>
            </w:pPr>
          </w:p>
        </w:tc>
        <w:tc>
          <w:tcPr>
            <w:tcW w:w="855" w:type="dxa"/>
            <w:tcBorders>
              <w:top w:val="single" w:sz="4" w:space="0" w:color="auto"/>
              <w:left w:val="nil"/>
              <w:bottom w:val="single" w:sz="4" w:space="0" w:color="auto"/>
              <w:right w:val="single" w:sz="4" w:space="0" w:color="auto"/>
            </w:tcBorders>
            <w:vAlign w:val="center"/>
          </w:tcPr>
          <w:p w:rsidR="002A6910" w:rsidRPr="00417F0A" w:rsidRDefault="002A6910" w:rsidP="00A97333">
            <w:pPr>
              <w:rPr>
                <w:lang w:val="en-US"/>
              </w:rPr>
            </w:pPr>
            <w:r w:rsidRPr="00417F0A">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6910" w:rsidRPr="00417F0A" w:rsidRDefault="002A6910" w:rsidP="00A97333">
            <w:pPr>
              <w:jc w:val="center"/>
              <w:rPr>
                <w:b/>
                <w:lang w:val="en-US"/>
              </w:rPr>
            </w:pPr>
          </w:p>
        </w:tc>
      </w:tr>
      <w:tr w:rsidR="002A6910" w:rsidRPr="00417F0A" w:rsidTr="00A9733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rPr>
                <w:lang w:val="en-US"/>
              </w:rPr>
            </w:pPr>
            <w:r w:rsidRPr="00417F0A">
              <w:rPr>
                <w:lang w:val="en-US"/>
              </w:rPr>
              <w:t>Course goals:</w:t>
            </w:r>
          </w:p>
          <w:p w:rsidR="002A6910" w:rsidRPr="00417F0A" w:rsidRDefault="002A6910" w:rsidP="00A97333">
            <w:pPr>
              <w:shd w:val="clear" w:color="auto" w:fill="E5DFEC"/>
              <w:suppressAutoHyphens/>
              <w:autoSpaceDE w:val="0"/>
              <w:spacing w:before="60" w:after="60"/>
              <w:ind w:left="417" w:right="113"/>
              <w:jc w:val="both"/>
              <w:rPr>
                <w:lang w:val="en-US"/>
              </w:rPr>
            </w:pPr>
            <w:r w:rsidRPr="00417F0A">
              <w:rPr>
                <w:lang w:val="en"/>
              </w:rPr>
              <w:t xml:space="preserve">The course outlines the basic questions and concepts of Human resource management and places emphasis on the functions of it. During the </w:t>
            </w:r>
            <w:proofErr w:type="gramStart"/>
            <w:r w:rsidRPr="00417F0A">
              <w:rPr>
                <w:lang w:val="en"/>
              </w:rPr>
              <w:t>semester</w:t>
            </w:r>
            <w:proofErr w:type="gramEnd"/>
            <w:r w:rsidRPr="00417F0A">
              <w:rPr>
                <w:lang w:val="en"/>
              </w:rPr>
              <w:t xml:space="preserve"> students will understand the complexity of HRM and its role in the organization. Through seminar work, students will also be able to gain skills in basic problem solving related to some HRM areas.</w:t>
            </w:r>
          </w:p>
        </w:tc>
      </w:tr>
      <w:tr w:rsidR="002A6910" w:rsidRPr="00417F0A" w:rsidTr="00A9733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rPr>
                <w:b/>
                <w:bCs/>
                <w:lang w:val="en-US"/>
              </w:rPr>
            </w:pPr>
            <w:r w:rsidRPr="00417F0A">
              <w:rPr>
                <w:b/>
                <w:bCs/>
                <w:lang w:val="en-US"/>
              </w:rPr>
              <w:t>Course content , topics:</w:t>
            </w:r>
          </w:p>
          <w:p w:rsidR="002A6910" w:rsidRPr="00417F0A" w:rsidRDefault="002A6910" w:rsidP="00A97333">
            <w:pPr>
              <w:shd w:val="clear" w:color="auto" w:fill="E5DFEC"/>
              <w:suppressAutoHyphens/>
              <w:autoSpaceDE w:val="0"/>
              <w:spacing w:before="60" w:after="60"/>
              <w:ind w:left="417" w:right="113"/>
              <w:jc w:val="both"/>
            </w:pPr>
            <w:r w:rsidRPr="00417F0A">
              <w:rPr>
                <w:lang w:val="en-GB"/>
              </w:rPr>
              <w:t>Theoretical and practical knowledge about the HRM models and the most important HRM functions (strategy, labour force planning, job analysis and planning, recruitment, selection, hiring, reward management, performance management, development, HR policies).</w:t>
            </w:r>
          </w:p>
        </w:tc>
      </w:tr>
      <w:tr w:rsidR="002A6910" w:rsidRPr="00417F0A" w:rsidTr="00A97333">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2A6910" w:rsidRPr="00417F0A" w:rsidRDefault="002A6910" w:rsidP="00A97333">
            <w:pPr>
              <w:rPr>
                <w:b/>
                <w:bCs/>
                <w:lang w:val="en-US"/>
              </w:rPr>
            </w:pPr>
            <w:r w:rsidRPr="00417F0A">
              <w:rPr>
                <w:b/>
                <w:bCs/>
                <w:lang w:val="en-US"/>
              </w:rPr>
              <w:t>Learning methods:</w:t>
            </w:r>
          </w:p>
          <w:p w:rsidR="002A6910" w:rsidRPr="00417F0A" w:rsidRDefault="002A6910" w:rsidP="00A97333">
            <w:pPr>
              <w:shd w:val="clear" w:color="auto" w:fill="E5DFEC"/>
              <w:suppressAutoHyphens/>
              <w:autoSpaceDE w:val="0"/>
              <w:spacing w:before="60" w:after="60"/>
              <w:ind w:left="417" w:right="113"/>
              <w:rPr>
                <w:lang w:val="en-US"/>
              </w:rPr>
            </w:pPr>
            <w:r w:rsidRPr="00417F0A">
              <w:rPr>
                <w:lang w:val="en-GB"/>
              </w:rPr>
              <w:t xml:space="preserve">Lectures are responsible for transferring theoretical knowledge. Seminars are there </w:t>
            </w:r>
            <w:proofErr w:type="gramStart"/>
            <w:r w:rsidRPr="00417F0A">
              <w:rPr>
                <w:lang w:val="en-GB"/>
              </w:rPr>
              <w:t>to interactively discuss</w:t>
            </w:r>
            <w:proofErr w:type="gramEnd"/>
            <w:r w:rsidRPr="00417F0A">
              <w:rPr>
                <w:lang w:val="en-GB"/>
              </w:rPr>
              <w:t xml:space="preserve"> these topics as well as to solve problems related to them in teams or individually (case studies, specific methods or techniques etc.).</w:t>
            </w:r>
          </w:p>
        </w:tc>
      </w:tr>
      <w:tr w:rsidR="002A6910"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A6910" w:rsidRPr="00417F0A" w:rsidRDefault="002A6910" w:rsidP="00A97333">
            <w:pPr>
              <w:rPr>
                <w:b/>
                <w:bCs/>
                <w:lang w:val="en-US"/>
              </w:rPr>
            </w:pPr>
            <w:r w:rsidRPr="00417F0A">
              <w:rPr>
                <w:b/>
                <w:bCs/>
                <w:lang w:val="en-US"/>
              </w:rPr>
              <w:t>Assessment</w:t>
            </w:r>
          </w:p>
          <w:p w:rsidR="002A6910" w:rsidRPr="00417F0A" w:rsidRDefault="002A6910" w:rsidP="00A97333">
            <w:pPr>
              <w:shd w:val="clear" w:color="auto" w:fill="E5DFEC"/>
              <w:suppressAutoHyphens/>
              <w:autoSpaceDE w:val="0"/>
              <w:spacing w:before="60" w:after="60"/>
              <w:ind w:left="417" w:right="113"/>
              <w:jc w:val="both"/>
              <w:rPr>
                <w:lang w:val="en-US"/>
              </w:rPr>
            </w:pPr>
            <w:r w:rsidRPr="00417F0A">
              <w:rPr>
                <w:lang w:val="en-US"/>
              </w:rPr>
              <w:t>Written</w:t>
            </w:r>
            <w:r w:rsidRPr="00417F0A">
              <w:t xml:space="preserve"> examination test: 100%.</w:t>
            </w:r>
          </w:p>
        </w:tc>
      </w:tr>
      <w:tr w:rsidR="002A6910"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Pr="00417F0A" w:rsidRDefault="002A6910" w:rsidP="00A97333">
            <w:pPr>
              <w:rPr>
                <w:b/>
                <w:bCs/>
                <w:lang w:val="en-US"/>
              </w:rPr>
            </w:pPr>
            <w:r w:rsidRPr="00417F0A">
              <w:rPr>
                <w:b/>
                <w:bCs/>
                <w:lang w:val="en-US"/>
              </w:rPr>
              <w:t>Compulsory readings:</w:t>
            </w:r>
          </w:p>
          <w:p w:rsidR="002A6910" w:rsidRPr="00417F0A" w:rsidRDefault="002A6910" w:rsidP="00A97333">
            <w:pPr>
              <w:shd w:val="clear" w:color="auto" w:fill="E5DFEC"/>
              <w:suppressAutoHyphens/>
              <w:autoSpaceDE w:val="0"/>
              <w:spacing w:before="60" w:after="60"/>
              <w:ind w:left="417" w:right="113"/>
              <w:jc w:val="both"/>
            </w:pPr>
            <w:r w:rsidRPr="00417F0A">
              <w:t>Armstrong, M. and Taylor, S. (2020): Armstrong's Handbook of Human Resource Management Practice. 15th ed. Kogan Page, London &amp; Philadelphia.</w:t>
            </w:r>
          </w:p>
          <w:p w:rsidR="002A6910" w:rsidRPr="00417F0A" w:rsidRDefault="002A6910" w:rsidP="00A97333">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2A6910" w:rsidRPr="00417F0A" w:rsidRDefault="002A6910" w:rsidP="00A97333">
            <w:pPr>
              <w:shd w:val="clear" w:color="auto" w:fill="E5DFEC"/>
              <w:suppressAutoHyphens/>
              <w:autoSpaceDE w:val="0"/>
              <w:spacing w:before="60" w:after="60"/>
              <w:ind w:left="417" w:right="113"/>
            </w:pPr>
            <w:r w:rsidRPr="00417F0A">
              <w:t>Ehrenberg, Ronald G. – Smith, Robert S. [2014]: Modern Labor Economics: Theory and Public Policy, Global Edition, 12/e. Pearson, London.</w:t>
            </w:r>
          </w:p>
          <w:p w:rsidR="002A6910" w:rsidRPr="00417F0A" w:rsidRDefault="002A6910" w:rsidP="00A97333">
            <w:pPr>
              <w:shd w:val="clear" w:color="auto" w:fill="E5DFEC"/>
              <w:suppressAutoHyphens/>
              <w:autoSpaceDE w:val="0"/>
              <w:spacing w:before="60" w:after="60"/>
              <w:ind w:left="417" w:right="113"/>
            </w:pPr>
            <w:r w:rsidRPr="00417F0A">
              <w:t>Lazear, Edward P. – Gibbs Mike (2015): Personnel Economics in Practice, 3rd Edition. Wiley.&amp; Sons, New York.</w:t>
            </w:r>
          </w:p>
          <w:p w:rsidR="002A6910" w:rsidRPr="00417F0A" w:rsidRDefault="002A6910" w:rsidP="00A97333">
            <w:pPr>
              <w:shd w:val="clear" w:color="auto" w:fill="E5DFEC"/>
              <w:suppressAutoHyphens/>
              <w:autoSpaceDE w:val="0"/>
              <w:spacing w:before="60" w:after="60"/>
              <w:ind w:left="417" w:right="113"/>
            </w:pPr>
            <w:r w:rsidRPr="00417F0A">
              <w:t>Michael Armstrong (2008): Strategic Human Resource Management. 4th edition. Kogan Page, London &amp; Philadelphia.</w:t>
            </w:r>
          </w:p>
          <w:p w:rsidR="002A6910" w:rsidRPr="00417F0A" w:rsidRDefault="002A6910" w:rsidP="00A97333">
            <w:pPr>
              <w:shd w:val="clear" w:color="auto" w:fill="E5DFEC"/>
              <w:suppressAutoHyphens/>
              <w:autoSpaceDE w:val="0"/>
              <w:spacing w:before="60" w:after="60"/>
              <w:ind w:left="417" w:right="113"/>
              <w:jc w:val="both"/>
            </w:pPr>
            <w:r w:rsidRPr="00417F0A">
              <w:t>Phillips, Jean – Gully, Stan (2015): Strategic Staffing. 3rd edition. Prentice Hall, New Jersey.</w:t>
            </w:r>
          </w:p>
        </w:tc>
      </w:tr>
    </w:tbl>
    <w:p w:rsidR="002A6910" w:rsidRPr="00417F0A" w:rsidRDefault="002A6910" w:rsidP="002A6910">
      <w:pPr>
        <w:rPr>
          <w:lang w:val="en-US"/>
        </w:rPr>
      </w:pPr>
    </w:p>
    <w:p w:rsidR="002A6910" w:rsidRPr="00417F0A" w:rsidRDefault="002A6910" w:rsidP="002A6910">
      <w:pPr>
        <w:rPr>
          <w:lang w:val="en-US"/>
        </w:rPr>
      </w:pPr>
    </w:p>
    <w:p w:rsidR="002A6910" w:rsidRPr="00417F0A" w:rsidRDefault="002A6910" w:rsidP="002A6910">
      <w:pPr>
        <w:jc w:val="center"/>
        <w:rPr>
          <w:b/>
          <w:sz w:val="28"/>
          <w:szCs w:val="28"/>
          <w:lang w:val="en-US"/>
        </w:rPr>
      </w:pPr>
      <w:r w:rsidRPr="00417F0A">
        <w:rPr>
          <w:b/>
          <w:sz w:val="28"/>
          <w:szCs w:val="28"/>
          <w:lang w:val="en-US"/>
        </w:rPr>
        <w:t>Syllabus</w:t>
      </w:r>
    </w:p>
    <w:p w:rsidR="002A6910" w:rsidRPr="002A6910" w:rsidRDefault="002A6910" w:rsidP="002A6910">
      <w:pPr>
        <w:jc w:val="center"/>
        <w:rPr>
          <w:b/>
          <w:sz w:val="24"/>
          <w:szCs w:val="24"/>
          <w:lang w:val="en-US"/>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A6910" w:rsidRPr="00417F0A" w:rsidTr="00A97333">
        <w:tc>
          <w:tcPr>
            <w:tcW w:w="1529" w:type="dxa"/>
            <w:shd w:val="clear" w:color="auto" w:fill="auto"/>
          </w:tcPr>
          <w:p w:rsidR="002A6910" w:rsidRPr="00417F0A" w:rsidRDefault="002A6910" w:rsidP="00A97333">
            <w:pPr>
              <w:jc w:val="center"/>
              <w:rPr>
                <w:sz w:val="28"/>
                <w:szCs w:val="28"/>
                <w:lang w:val="en-GB"/>
              </w:rPr>
            </w:pPr>
            <w:r w:rsidRPr="00417F0A">
              <w:rPr>
                <w:b/>
                <w:lang w:val="en-GB"/>
              </w:rPr>
              <w:t>Week</w:t>
            </w:r>
          </w:p>
        </w:tc>
        <w:tc>
          <w:tcPr>
            <w:tcW w:w="7721" w:type="dxa"/>
            <w:shd w:val="clear" w:color="auto" w:fill="auto"/>
          </w:tcPr>
          <w:p w:rsidR="002A6910" w:rsidRPr="00417F0A" w:rsidRDefault="002A6910" w:rsidP="00A97333">
            <w:pPr>
              <w:jc w:val="center"/>
              <w:rPr>
                <w:sz w:val="28"/>
                <w:szCs w:val="28"/>
                <w:lang w:val="en-GB"/>
              </w:rPr>
            </w:pPr>
            <w:r w:rsidRPr="00417F0A">
              <w:rPr>
                <w:b/>
                <w:lang w:val="en-GB"/>
              </w:rPr>
              <w:t>Topics</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What human resource management (HRM) is, course overview, HRM functions</w:t>
            </w:r>
          </w:p>
          <w:p w:rsidR="002A6910" w:rsidRPr="00417F0A" w:rsidRDefault="002A6910" w:rsidP="00A97333">
            <w:pPr>
              <w:jc w:val="both"/>
              <w:rPr>
                <w:lang w:val="en-GB"/>
              </w:rPr>
            </w:pPr>
            <w:r w:rsidRPr="00417F0A">
              <w:rPr>
                <w:lang w:val="en-GB"/>
              </w:rPr>
              <w:t>Seminar: Introductory case studies.</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LO*: The students will understand the HRM function and its role within organizations.</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HRM strategies &amp; HR planning</w:t>
            </w:r>
          </w:p>
          <w:p w:rsidR="002A6910" w:rsidRPr="00417F0A" w:rsidRDefault="002A6910" w:rsidP="00A97333">
            <w:pPr>
              <w:jc w:val="both"/>
              <w:rPr>
                <w:lang w:val="en-GB"/>
              </w:rPr>
            </w:pPr>
            <w:r w:rsidRPr="00417F0A">
              <w:rPr>
                <w:lang w:val="en-GB"/>
              </w:rPr>
              <w:t>Seminar: HR planning calculations.</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 xml:space="preserve">LO. The students will understand the concept of HRM strategies &amp; HR planning, and </w:t>
            </w:r>
            <w:proofErr w:type="gramStart"/>
            <w:r w:rsidRPr="00417F0A">
              <w:rPr>
                <w:lang w:val="en-GB"/>
              </w:rPr>
              <w:t>will also</w:t>
            </w:r>
            <w:proofErr w:type="gramEnd"/>
            <w:r w:rsidRPr="00417F0A">
              <w:rPr>
                <w:lang w:val="en-GB"/>
              </w:rPr>
              <w:t xml:space="preserve"> gain insight into problem solving about workforce planning.</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Analysing jobs, roles, competencies and skills.</w:t>
            </w:r>
          </w:p>
          <w:p w:rsidR="002A6910" w:rsidRPr="00417F0A" w:rsidRDefault="002A6910" w:rsidP="00A97333">
            <w:pPr>
              <w:jc w:val="both"/>
              <w:rPr>
                <w:lang w:val="en-GB"/>
              </w:rPr>
            </w:pPr>
            <w:r w:rsidRPr="00417F0A">
              <w:rPr>
                <w:lang w:val="en-GB"/>
              </w:rPr>
              <w:t>Seminar: Job analysis exercises.</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LO. Students gain knowledge about the theoretical background and the basic methods of job and role analysis.</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Characteristics of people.</w:t>
            </w:r>
          </w:p>
          <w:p w:rsidR="002A6910" w:rsidRPr="00417F0A" w:rsidRDefault="002A6910" w:rsidP="00A97333">
            <w:pPr>
              <w:jc w:val="both"/>
              <w:rPr>
                <w:lang w:val="en-GB"/>
              </w:rPr>
            </w:pPr>
            <w:r w:rsidRPr="00417F0A">
              <w:rPr>
                <w:lang w:val="en-GB"/>
              </w:rPr>
              <w:t>Seminar: Personality measurement.</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LO. Students gain knowledge about the theoretical background and the basic methods of understanding individuals within organizations.</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Motivation at work</w:t>
            </w:r>
          </w:p>
          <w:p w:rsidR="002A6910" w:rsidRPr="00417F0A" w:rsidRDefault="002A6910" w:rsidP="00A97333">
            <w:pPr>
              <w:jc w:val="both"/>
              <w:rPr>
                <w:lang w:val="en-GB"/>
              </w:rPr>
            </w:pPr>
            <w:r w:rsidRPr="00417F0A">
              <w:rPr>
                <w:lang w:val="en-GB"/>
              </w:rPr>
              <w:t>Seminar: Case study solving.</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work motivation.</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Job design</w:t>
            </w:r>
          </w:p>
          <w:p w:rsidR="002A6910" w:rsidRPr="00417F0A" w:rsidRDefault="002A6910" w:rsidP="00A97333">
            <w:pPr>
              <w:jc w:val="both"/>
              <w:rPr>
                <w:lang w:val="en-GB"/>
              </w:rPr>
            </w:pPr>
            <w:r w:rsidRPr="00417F0A">
              <w:rPr>
                <w:lang w:val="en-GB"/>
              </w:rPr>
              <w:t>Seminar: Case studies in job design.</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designing jobs and roles.</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Recruitment</w:t>
            </w:r>
          </w:p>
          <w:p w:rsidR="002A6910" w:rsidRPr="00417F0A" w:rsidRDefault="002A6910" w:rsidP="00A97333">
            <w:pPr>
              <w:jc w:val="both"/>
              <w:rPr>
                <w:lang w:val="en-GB"/>
              </w:rPr>
            </w:pPr>
            <w:r w:rsidRPr="00417F0A">
              <w:rPr>
                <w:lang w:val="en-GB"/>
              </w:rPr>
              <w:t>Seminar: Staffing calculations</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recruitment.</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Selection and hiring. Employee selection techniques.</w:t>
            </w:r>
          </w:p>
          <w:p w:rsidR="002A6910" w:rsidRPr="00417F0A" w:rsidRDefault="002A6910" w:rsidP="00A97333">
            <w:pPr>
              <w:jc w:val="both"/>
              <w:rPr>
                <w:lang w:val="en-GB"/>
              </w:rPr>
            </w:pPr>
            <w:r w:rsidRPr="00417F0A">
              <w:rPr>
                <w:lang w:val="en-GB"/>
              </w:rPr>
              <w:t>Seminar: Measurement in selection.</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selection. </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Performance management</w:t>
            </w:r>
          </w:p>
          <w:p w:rsidR="002A6910" w:rsidRPr="00417F0A" w:rsidRDefault="002A6910" w:rsidP="00A97333">
            <w:pPr>
              <w:jc w:val="both"/>
              <w:rPr>
                <w:lang w:val="en-GB"/>
              </w:rPr>
            </w:pPr>
            <w:r w:rsidRPr="00417F0A">
              <w:rPr>
                <w:lang w:val="en-GB"/>
              </w:rPr>
              <w:t>Seminar: Exercises in performance management</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performance management.</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Reward Management</w:t>
            </w:r>
          </w:p>
          <w:p w:rsidR="002A6910" w:rsidRPr="00417F0A" w:rsidRDefault="002A6910" w:rsidP="00A97333">
            <w:pPr>
              <w:jc w:val="both"/>
              <w:rPr>
                <w:lang w:val="en-GB"/>
              </w:rPr>
            </w:pPr>
            <w:r w:rsidRPr="00417F0A">
              <w:rPr>
                <w:lang w:val="en-GB"/>
              </w:rPr>
              <w:t>Seminar: Rewarding systems and calculations.</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reward management.</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Human resource development and learning</w:t>
            </w:r>
          </w:p>
          <w:p w:rsidR="002A6910" w:rsidRPr="00417F0A" w:rsidRDefault="002A6910" w:rsidP="00A97333">
            <w:pPr>
              <w:jc w:val="both"/>
              <w:rPr>
                <w:lang w:val="en-GB"/>
              </w:rPr>
            </w:pPr>
            <w:r w:rsidRPr="00417F0A">
              <w:rPr>
                <w:lang w:val="en-GB"/>
              </w:rPr>
              <w:t>Seminar: Case studies</w:t>
            </w:r>
            <w:proofErr w:type="gramStart"/>
            <w:r w:rsidRPr="00417F0A">
              <w:rPr>
                <w:lang w:val="en-GB"/>
              </w:rPr>
              <w:t>..</w:t>
            </w:r>
            <w:proofErr w:type="gramEnd"/>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HR development.</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Organizational commintment and culture</w:t>
            </w:r>
          </w:p>
          <w:p w:rsidR="002A6910" w:rsidRPr="00417F0A" w:rsidRDefault="002A6910" w:rsidP="00A97333">
            <w:pPr>
              <w:jc w:val="both"/>
              <w:rPr>
                <w:lang w:val="en-GB"/>
              </w:rPr>
            </w:pPr>
            <w:r w:rsidRPr="00417F0A">
              <w:rPr>
                <w:lang w:val="en-GB"/>
              </w:rPr>
              <w:t>Seminar: Diagnosing organizational culture.</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analysing and managing organizational culture.</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 xml:space="preserve">Lecture: HRM policies </w:t>
            </w:r>
          </w:p>
          <w:p w:rsidR="002A6910" w:rsidRPr="00417F0A" w:rsidRDefault="002A6910" w:rsidP="00A97333">
            <w:pPr>
              <w:jc w:val="both"/>
              <w:rPr>
                <w:lang w:val="en-GB"/>
              </w:rPr>
            </w:pPr>
            <w:r w:rsidRPr="00417F0A">
              <w:rPr>
                <w:lang w:val="en-GB"/>
              </w:rPr>
              <w:t>Seminar: Case studies.</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gain knowledge about the theoretical background and the basic methods of HCM and human controlling.</w:t>
            </w:r>
          </w:p>
        </w:tc>
      </w:tr>
      <w:tr w:rsidR="002A6910" w:rsidRPr="00417F0A" w:rsidTr="00A97333">
        <w:tc>
          <w:tcPr>
            <w:tcW w:w="1529" w:type="dxa"/>
            <w:vMerge w:val="restart"/>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r w:rsidRPr="00417F0A">
              <w:rPr>
                <w:lang w:val="en-GB"/>
              </w:rPr>
              <w:t>Lecture: Looking at the big picture: the HRM function as part of the organization</w:t>
            </w:r>
          </w:p>
          <w:p w:rsidR="002A6910" w:rsidRPr="00417F0A" w:rsidRDefault="002A6910" w:rsidP="00A97333">
            <w:pPr>
              <w:jc w:val="both"/>
              <w:rPr>
                <w:lang w:val="en-GB"/>
              </w:rPr>
            </w:pPr>
            <w:r w:rsidRPr="00417F0A">
              <w:rPr>
                <w:lang w:val="en-GB"/>
              </w:rPr>
              <w:t>Seminar: Case studies.</w:t>
            </w:r>
          </w:p>
        </w:tc>
      </w:tr>
      <w:tr w:rsidR="002A6910" w:rsidRPr="00417F0A" w:rsidTr="00A97333">
        <w:tc>
          <w:tcPr>
            <w:tcW w:w="1529" w:type="dxa"/>
            <w:vMerge/>
            <w:shd w:val="clear" w:color="auto" w:fill="auto"/>
          </w:tcPr>
          <w:p w:rsidR="002A6910" w:rsidRPr="00417F0A" w:rsidRDefault="002A6910" w:rsidP="002A6910">
            <w:pPr>
              <w:numPr>
                <w:ilvl w:val="0"/>
                <w:numId w:val="18"/>
              </w:numPr>
              <w:rPr>
                <w:lang w:val="en-GB"/>
              </w:rPr>
            </w:pPr>
          </w:p>
        </w:tc>
        <w:tc>
          <w:tcPr>
            <w:tcW w:w="7721" w:type="dxa"/>
            <w:shd w:val="clear" w:color="auto" w:fill="auto"/>
          </w:tcPr>
          <w:p w:rsidR="002A6910" w:rsidRPr="00417F0A" w:rsidRDefault="002A6910" w:rsidP="00A97333">
            <w:pPr>
              <w:jc w:val="both"/>
              <w:rPr>
                <w:lang w:val="en-GB"/>
              </w:rPr>
            </w:pPr>
            <w:proofErr w:type="gramStart"/>
            <w:r w:rsidRPr="00417F0A">
              <w:rPr>
                <w:lang w:val="en-GB"/>
              </w:rPr>
              <w:t>LO:</w:t>
            </w:r>
            <w:proofErr w:type="gramEnd"/>
            <w:r w:rsidRPr="00417F0A">
              <w:rPr>
                <w:lang w:val="en-GB"/>
              </w:rPr>
              <w:t xml:space="preserve"> Students integrate their knowledge about the distinct areas of HRM.</w:t>
            </w:r>
          </w:p>
        </w:tc>
      </w:tr>
    </w:tbl>
    <w:p w:rsidR="002A6910" w:rsidRDefault="002A6910" w:rsidP="00212C00">
      <w:pPr>
        <w:rPr>
          <w:lang w:val="en-US"/>
        </w:rPr>
      </w:pPr>
      <w:r w:rsidRPr="00417F0A">
        <w:rPr>
          <w:lang w:val="en-US"/>
        </w:rPr>
        <w:t>*LO learning outcomes</w:t>
      </w:r>
    </w:p>
    <w:p w:rsidR="00A97333" w:rsidRDefault="00A97333">
      <w:pPr>
        <w:spacing w:after="160" w:line="259" w:lineRule="auto"/>
        <w:rPr>
          <w:lang w:val="en-US"/>
        </w:rPr>
      </w:pPr>
      <w:r>
        <w:rPr>
          <w:lang w:val="en-US"/>
        </w:rPr>
        <w:br w:type="page"/>
      </w:r>
    </w:p>
    <w:p w:rsidR="00A97333" w:rsidRPr="00034661" w:rsidRDefault="00A97333" w:rsidP="00212C00">
      <w:pPr>
        <w:rPr>
          <w:lang w:val="en-US"/>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A6910" w:rsidRPr="00034661" w:rsidTr="00A9733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6910" w:rsidRPr="00034661" w:rsidRDefault="002A6910" w:rsidP="00A97333">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2A6910" w:rsidRPr="00034661" w:rsidRDefault="002A6910" w:rsidP="00A97333">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6910" w:rsidRPr="002A6910" w:rsidRDefault="002A6910" w:rsidP="00A97333">
            <w:pPr>
              <w:jc w:val="center"/>
              <w:rPr>
                <w:rFonts w:eastAsia="Arial Unicode MS"/>
                <w:szCs w:val="16"/>
                <w:lang w:val="en-US"/>
              </w:rPr>
            </w:pPr>
            <w:r w:rsidRPr="002A6910">
              <w:rPr>
                <w:rFonts w:eastAsia="Arial Unicode MS"/>
                <w:szCs w:val="16"/>
                <w:lang w:val="en-US"/>
              </w:rPr>
              <w:t>Kontrolling</w:t>
            </w:r>
          </w:p>
        </w:tc>
        <w:tc>
          <w:tcPr>
            <w:tcW w:w="855" w:type="dxa"/>
            <w:vMerge w:val="restart"/>
            <w:tcBorders>
              <w:top w:val="single" w:sz="4" w:space="0" w:color="auto"/>
              <w:left w:val="single" w:sz="4" w:space="0" w:color="auto"/>
              <w:right w:val="single" w:sz="4" w:space="0" w:color="auto"/>
            </w:tcBorders>
            <w:vAlign w:val="center"/>
          </w:tcPr>
          <w:p w:rsidR="002A6910" w:rsidRPr="00034661" w:rsidRDefault="002A6910" w:rsidP="00A97333">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6910" w:rsidRPr="00034661" w:rsidRDefault="002A6910" w:rsidP="00A97333">
            <w:pPr>
              <w:jc w:val="center"/>
              <w:rPr>
                <w:rFonts w:eastAsia="Arial Unicode MS"/>
                <w:b/>
                <w:lang w:val="en-US"/>
              </w:rPr>
            </w:pPr>
            <w:r w:rsidRPr="000F335B">
              <w:rPr>
                <w:b/>
                <w:lang w:val="en-US"/>
              </w:rPr>
              <w:t>GT_AGMNE117</w:t>
            </w:r>
          </w:p>
        </w:tc>
      </w:tr>
      <w:tr w:rsidR="002A6910" w:rsidRPr="00034661" w:rsidTr="00A9733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6910" w:rsidRPr="00034661" w:rsidRDefault="002A6910" w:rsidP="00A97333">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2A6910" w:rsidRPr="00034661" w:rsidRDefault="002A6910" w:rsidP="00A97333">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6910" w:rsidRPr="00034661" w:rsidRDefault="002A6910" w:rsidP="00A97333">
            <w:pPr>
              <w:jc w:val="center"/>
              <w:rPr>
                <w:b/>
                <w:lang w:val="en-US"/>
              </w:rPr>
            </w:pPr>
            <w:r>
              <w:rPr>
                <w:b/>
                <w:lang w:val="en-US"/>
              </w:rPr>
              <w:t>Controlling</w:t>
            </w:r>
          </w:p>
        </w:tc>
        <w:tc>
          <w:tcPr>
            <w:tcW w:w="855" w:type="dxa"/>
            <w:vMerge/>
            <w:tcBorders>
              <w:left w:val="single" w:sz="4" w:space="0" w:color="auto"/>
              <w:bottom w:val="single" w:sz="4" w:space="0" w:color="auto"/>
              <w:right w:val="single" w:sz="4" w:space="0" w:color="auto"/>
            </w:tcBorders>
            <w:vAlign w:val="center"/>
          </w:tcPr>
          <w:p w:rsidR="002A6910" w:rsidRPr="00034661" w:rsidRDefault="002A6910" w:rsidP="00A97333">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6910" w:rsidRPr="00034661" w:rsidRDefault="002A6910" w:rsidP="00A97333">
            <w:pPr>
              <w:rPr>
                <w:rFonts w:eastAsia="Arial Unicode MS"/>
                <w:sz w:val="16"/>
                <w:szCs w:val="16"/>
                <w:lang w:val="en-US"/>
              </w:rPr>
            </w:pPr>
          </w:p>
        </w:tc>
      </w:tr>
      <w:tr w:rsidR="002A6910" w:rsidRPr="00034661" w:rsidTr="00A9733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jc w:val="center"/>
              <w:rPr>
                <w:b/>
                <w:bCs/>
                <w:sz w:val="24"/>
                <w:szCs w:val="24"/>
                <w:lang w:val="en-US"/>
              </w:rPr>
            </w:pPr>
          </w:p>
        </w:tc>
      </w:tr>
      <w:tr w:rsidR="002A6910" w:rsidRPr="00034661" w:rsidTr="00A9733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b/>
                <w:lang w:val="en-US"/>
              </w:rPr>
            </w:pPr>
            <w:r w:rsidRPr="00034661">
              <w:rPr>
                <w:lang w:val="en-US"/>
              </w:rPr>
              <w:t xml:space="preserve">Faculty of Economics and Business, </w:t>
            </w:r>
            <w:r w:rsidRPr="003D14D7">
              <w:rPr>
                <w:lang w:val="en-US"/>
              </w:rPr>
              <w:t xml:space="preserve">Institute </w:t>
            </w:r>
            <w:r>
              <w:rPr>
                <w:lang w:val="en-US"/>
              </w:rPr>
              <w:t xml:space="preserve">of </w:t>
            </w:r>
            <w:r w:rsidRPr="003D14D7">
              <w:rPr>
                <w:lang w:val="en-US"/>
              </w:rPr>
              <w:t xml:space="preserve">Accounting and Finance </w:t>
            </w:r>
          </w:p>
        </w:tc>
      </w:tr>
      <w:tr w:rsidR="002A6910" w:rsidRPr="00034661" w:rsidTr="00A9733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6910" w:rsidRPr="00034661" w:rsidRDefault="002A6910" w:rsidP="00A97333">
            <w:pPr>
              <w:jc w:val="center"/>
              <w:rPr>
                <w:rFonts w:eastAsia="Arial Unicode MS"/>
                <w:lang w:val="en-US"/>
              </w:rPr>
            </w:pPr>
            <w:r w:rsidRPr="000F335B">
              <w:rPr>
                <w:lang w:val="en-US"/>
              </w:rPr>
              <w:t>Inte</w:t>
            </w:r>
            <w:r>
              <w:rPr>
                <w:lang w:val="en-US"/>
              </w:rPr>
              <w:t xml:space="preserve">rnational Financial Accounting </w:t>
            </w:r>
            <w:r w:rsidRPr="000F335B">
              <w:rPr>
                <w:lang w:val="en-US"/>
              </w:rPr>
              <w:t>I</w:t>
            </w:r>
          </w:p>
        </w:tc>
        <w:tc>
          <w:tcPr>
            <w:tcW w:w="855" w:type="dxa"/>
            <w:tcBorders>
              <w:top w:val="single" w:sz="4" w:space="0" w:color="auto"/>
              <w:left w:val="nil"/>
              <w:bottom w:val="single" w:sz="4" w:space="0" w:color="auto"/>
              <w:right w:val="single" w:sz="4" w:space="0" w:color="auto"/>
            </w:tcBorders>
            <w:vAlign w:val="center"/>
          </w:tcPr>
          <w:p w:rsidR="002A6910" w:rsidRPr="00034661" w:rsidRDefault="002A6910" w:rsidP="00A97333">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6910" w:rsidRPr="00034661" w:rsidRDefault="002A6910" w:rsidP="00A97333">
            <w:pPr>
              <w:jc w:val="center"/>
              <w:rPr>
                <w:rFonts w:eastAsia="Arial Unicode MS"/>
                <w:lang w:val="en-US"/>
              </w:rPr>
            </w:pPr>
            <w:r>
              <w:rPr>
                <w:rFonts w:eastAsia="Arial Unicode MS"/>
                <w:lang w:val="en-US"/>
              </w:rPr>
              <w:t>GT_AGMN014-17</w:t>
            </w:r>
          </w:p>
        </w:tc>
      </w:tr>
      <w:tr w:rsidR="002A6910" w:rsidRPr="00034661" w:rsidTr="00A9733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6910" w:rsidRPr="00034661" w:rsidRDefault="002A6910" w:rsidP="00A97333">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2A6910" w:rsidRPr="00034661" w:rsidRDefault="002A6910" w:rsidP="00A97333">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2A6910" w:rsidRPr="00034661" w:rsidRDefault="002A6910" w:rsidP="00A97333">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2A6910" w:rsidRPr="00034661" w:rsidRDefault="002A6910" w:rsidP="00A97333">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2A6910" w:rsidRPr="00034661" w:rsidTr="00A9733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6910" w:rsidRPr="00034661" w:rsidRDefault="002A6910" w:rsidP="00A97333">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2A6910" w:rsidRPr="00034661" w:rsidRDefault="002A6910" w:rsidP="00A97333">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A6910" w:rsidRPr="00034661" w:rsidRDefault="002A6910" w:rsidP="00A97333">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2A6910" w:rsidRPr="00034661" w:rsidRDefault="002A6910" w:rsidP="00A97333">
            <w:pPr>
              <w:rPr>
                <w:sz w:val="16"/>
                <w:szCs w:val="16"/>
                <w:lang w:val="en-US"/>
              </w:rPr>
            </w:pPr>
          </w:p>
        </w:tc>
      </w:tr>
      <w:tr w:rsidR="002A6910" w:rsidRPr="00034661" w:rsidTr="00A9733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jc w:val="center"/>
              <w:rPr>
                <w:sz w:val="16"/>
                <w:szCs w:val="16"/>
                <w:lang w:val="en-US"/>
              </w:rPr>
            </w:pPr>
            <w:r w:rsidRPr="00034661">
              <w:rPr>
                <w:sz w:val="16"/>
                <w:szCs w:val="16"/>
                <w:lang w:val="en-US"/>
              </w:rPr>
              <w:t xml:space="preserve"> </w:t>
            </w:r>
            <w:r>
              <w:rPr>
                <w:sz w:val="16"/>
                <w:szCs w:val="16"/>
                <w:lang w:val="en-US"/>
              </w:rPr>
              <w:t>Fulltime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b/>
                <w:sz w:val="16"/>
                <w:szCs w:val="16"/>
                <w:lang w:val="en-US"/>
              </w:rPr>
            </w:pPr>
            <w:r>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2A6910" w:rsidRPr="002B0421" w:rsidRDefault="002A6910" w:rsidP="00A97333">
            <w:pPr>
              <w:jc w:val="center"/>
              <w:rPr>
                <w:b/>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b/>
                <w:sz w:val="16"/>
                <w:szCs w:val="16"/>
                <w:lang w:val="en-US"/>
              </w:rPr>
            </w:pPr>
            <w:r>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A6910" w:rsidRPr="00034661" w:rsidRDefault="002A6910" w:rsidP="00A97333">
            <w:pPr>
              <w:jc w:val="center"/>
              <w:rPr>
                <w:b/>
                <w:lang w:val="en-US"/>
              </w:rPr>
            </w:pPr>
            <w:r>
              <w:rPr>
                <w:b/>
                <w:lang w:val="en-US"/>
              </w:rPr>
              <w:t>exam</w:t>
            </w:r>
          </w:p>
        </w:tc>
        <w:tc>
          <w:tcPr>
            <w:tcW w:w="855" w:type="dxa"/>
            <w:vMerge w:val="restart"/>
            <w:tcBorders>
              <w:top w:val="single" w:sz="4" w:space="0" w:color="auto"/>
              <w:left w:val="single" w:sz="4" w:space="0" w:color="auto"/>
              <w:right w:val="single" w:sz="4" w:space="0" w:color="auto"/>
            </w:tcBorders>
            <w:vAlign w:val="center"/>
          </w:tcPr>
          <w:p w:rsidR="002A6910" w:rsidRPr="00034661" w:rsidRDefault="002A6910" w:rsidP="00A97333">
            <w:pPr>
              <w:jc w:val="center"/>
              <w:rPr>
                <w:b/>
                <w:lang w:val="en-US"/>
              </w:rPr>
            </w:pPr>
            <w:r>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6910" w:rsidRPr="00034661" w:rsidRDefault="002A6910" w:rsidP="00A97333">
            <w:pPr>
              <w:jc w:val="center"/>
              <w:rPr>
                <w:b/>
                <w:lang w:val="en-US"/>
              </w:rPr>
            </w:pPr>
            <w:r w:rsidRPr="00034661">
              <w:rPr>
                <w:b/>
                <w:lang w:val="en-US"/>
              </w:rPr>
              <w:t>English</w:t>
            </w:r>
          </w:p>
        </w:tc>
      </w:tr>
      <w:tr w:rsidR="002A6910" w:rsidRPr="00034661" w:rsidTr="00A9733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A6910" w:rsidRPr="002B0421" w:rsidRDefault="002A6910" w:rsidP="00A97333">
            <w:pPr>
              <w:jc w:val="center"/>
              <w:rPr>
                <w:b/>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A6910" w:rsidRPr="00034661" w:rsidRDefault="002A6910" w:rsidP="00A97333">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6910" w:rsidRPr="00034661" w:rsidRDefault="002A6910" w:rsidP="00A97333">
            <w:pPr>
              <w:jc w:val="center"/>
              <w:rPr>
                <w:sz w:val="16"/>
                <w:szCs w:val="16"/>
                <w:lang w:val="en-US"/>
              </w:rPr>
            </w:pPr>
          </w:p>
        </w:tc>
      </w:tr>
      <w:tr w:rsidR="002A6910" w:rsidRPr="00034661"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A6910" w:rsidRPr="00034661" w:rsidRDefault="002A6910" w:rsidP="00A97333">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2A6910" w:rsidRPr="00034661" w:rsidRDefault="002A6910" w:rsidP="00A97333">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A6910" w:rsidRPr="00034661" w:rsidRDefault="002A6910" w:rsidP="00A97333">
            <w:pPr>
              <w:jc w:val="center"/>
              <w:rPr>
                <w:b/>
                <w:lang w:val="en-US"/>
              </w:rPr>
            </w:pPr>
            <w:r>
              <w:rPr>
                <w:b/>
                <w:lang w:val="en-US"/>
              </w:rPr>
              <w:t>Dr. Gergő Tömöri</w:t>
            </w:r>
          </w:p>
        </w:tc>
        <w:tc>
          <w:tcPr>
            <w:tcW w:w="855" w:type="dxa"/>
            <w:tcBorders>
              <w:top w:val="single" w:sz="4" w:space="0" w:color="auto"/>
              <w:left w:val="nil"/>
              <w:bottom w:val="single" w:sz="4" w:space="0" w:color="auto"/>
              <w:right w:val="single" w:sz="4" w:space="0" w:color="auto"/>
            </w:tcBorders>
            <w:vAlign w:val="center"/>
          </w:tcPr>
          <w:p w:rsidR="002A6910" w:rsidRPr="00034661" w:rsidRDefault="002A6910" w:rsidP="00A97333">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6910" w:rsidRPr="00034661" w:rsidRDefault="002A6910" w:rsidP="00A97333">
            <w:pPr>
              <w:jc w:val="center"/>
              <w:rPr>
                <w:b/>
                <w:lang w:val="en-US"/>
              </w:rPr>
            </w:pPr>
            <w:r w:rsidRPr="006B0DBC">
              <w:rPr>
                <w:bCs/>
              </w:rPr>
              <w:t>Ass</w:t>
            </w:r>
            <w:r>
              <w:rPr>
                <w:bCs/>
              </w:rPr>
              <w:t>ociate</w:t>
            </w:r>
            <w:r w:rsidRPr="006B0DBC">
              <w:rPr>
                <w:bCs/>
              </w:rPr>
              <w:t xml:space="preserve"> Professor</w:t>
            </w:r>
          </w:p>
        </w:tc>
      </w:tr>
      <w:tr w:rsidR="002A6910" w:rsidRPr="00034661" w:rsidTr="00A9733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rPr>
                <w:lang w:val="en-US"/>
              </w:rPr>
            </w:pPr>
            <w:r w:rsidRPr="00034661">
              <w:rPr>
                <w:lang w:val="en-US"/>
              </w:rPr>
              <w:t>Course goals:</w:t>
            </w:r>
          </w:p>
          <w:p w:rsidR="002A6910" w:rsidRPr="00034661" w:rsidRDefault="002A6910" w:rsidP="00A97333">
            <w:pPr>
              <w:shd w:val="clear" w:color="auto" w:fill="E5DFEC"/>
              <w:suppressAutoHyphens/>
              <w:autoSpaceDE w:val="0"/>
              <w:spacing w:before="60" w:after="60"/>
              <w:ind w:left="417" w:right="113"/>
              <w:jc w:val="both"/>
              <w:rPr>
                <w:lang w:val="en-US"/>
              </w:rPr>
            </w:pPr>
            <w:r w:rsidRPr="003F1481">
              <w:rPr>
                <w:lang w:val="en-US"/>
              </w:rPr>
              <w:t>The main goal of this subject is to allow students to gain knowledge, insights, and analytical skills in the field of controlling</w:t>
            </w:r>
            <w:r>
              <w:rPr>
                <w:lang w:val="en-US"/>
              </w:rPr>
              <w:t>.</w:t>
            </w:r>
          </w:p>
        </w:tc>
      </w:tr>
      <w:tr w:rsidR="002A6910" w:rsidRPr="00034661" w:rsidTr="00A97333">
        <w:trPr>
          <w:cantSplit/>
          <w:trHeight w:val="1400"/>
        </w:trPr>
        <w:tc>
          <w:tcPr>
            <w:tcW w:w="9939" w:type="dxa"/>
            <w:gridSpan w:val="10"/>
            <w:tcBorders>
              <w:top w:val="single" w:sz="4" w:space="0" w:color="auto"/>
              <w:left w:val="single" w:sz="4" w:space="0" w:color="auto"/>
              <w:right w:val="single" w:sz="4" w:space="0" w:color="000000"/>
            </w:tcBorders>
            <w:vAlign w:val="center"/>
          </w:tcPr>
          <w:p w:rsidR="002A6910" w:rsidRPr="00034661" w:rsidRDefault="002A6910" w:rsidP="00A97333">
            <w:pPr>
              <w:jc w:val="both"/>
              <w:rPr>
                <w:b/>
                <w:bCs/>
                <w:lang w:val="en-US"/>
              </w:rPr>
            </w:pPr>
            <w:r w:rsidRPr="00034661">
              <w:rPr>
                <w:b/>
                <w:bCs/>
                <w:lang w:val="en-US"/>
              </w:rPr>
              <w:t xml:space="preserve">Competences: </w:t>
            </w:r>
          </w:p>
          <w:p w:rsidR="002A6910" w:rsidRDefault="002A6910" w:rsidP="00A97333">
            <w:pPr>
              <w:ind w:left="402"/>
              <w:jc w:val="both"/>
              <w:rPr>
                <w:i/>
                <w:lang w:val="en-US"/>
              </w:rPr>
            </w:pPr>
            <w:r w:rsidRPr="00034661">
              <w:rPr>
                <w:i/>
                <w:lang w:val="en-US"/>
              </w:rPr>
              <w:t xml:space="preserve">Knowledge: </w:t>
            </w:r>
          </w:p>
          <w:p w:rsidR="002A6910" w:rsidRPr="00034661" w:rsidRDefault="002A6910" w:rsidP="00A97333">
            <w:pPr>
              <w:ind w:left="402"/>
              <w:jc w:val="both"/>
              <w:rPr>
                <w:i/>
                <w:lang w:val="en-US"/>
              </w:rPr>
            </w:pPr>
            <w:r>
              <w:rPr>
                <w:rStyle w:val="tlid-translation"/>
                <w:lang w:val="en"/>
              </w:rPr>
              <w:t xml:space="preserve">He is familiar with controlling contexts, has an overview of the most important theoretical approaches, </w:t>
            </w:r>
            <w:proofErr w:type="gramStart"/>
            <w:r>
              <w:rPr>
                <w:rStyle w:val="tlid-translation"/>
                <w:lang w:val="en"/>
              </w:rPr>
              <w:t>has</w:t>
            </w:r>
            <w:proofErr w:type="gramEnd"/>
            <w:r>
              <w:rPr>
                <w:rStyle w:val="tlid-translation"/>
                <w:lang w:val="en"/>
              </w:rPr>
              <w:t xml:space="preserve"> mastered the basics of accounting-business thinking. He has mastered the theoretical foundations and practices of economic process analysis and evaluation techniques.</w:t>
            </w:r>
          </w:p>
          <w:p w:rsidR="002A6910" w:rsidRDefault="002A6910" w:rsidP="00A97333">
            <w:pPr>
              <w:ind w:left="402"/>
              <w:jc w:val="both"/>
              <w:rPr>
                <w:i/>
                <w:lang w:val="en-US"/>
              </w:rPr>
            </w:pPr>
            <w:r>
              <w:rPr>
                <w:i/>
                <w:lang w:val="en-US"/>
              </w:rPr>
              <w:t>Capa</w:t>
            </w:r>
            <w:r w:rsidRPr="00034661">
              <w:rPr>
                <w:i/>
                <w:lang w:val="en-US"/>
              </w:rPr>
              <w:t>bilities:</w:t>
            </w:r>
          </w:p>
          <w:p w:rsidR="002A6910" w:rsidRPr="00034661" w:rsidRDefault="002A6910" w:rsidP="00A97333">
            <w:pPr>
              <w:ind w:left="402"/>
              <w:jc w:val="both"/>
              <w:rPr>
                <w:i/>
                <w:lang w:val="en-US"/>
              </w:rPr>
            </w:pPr>
            <w:r>
              <w:rPr>
                <w:rStyle w:val="tlid-translation"/>
                <w:lang w:val="en"/>
              </w:rPr>
              <w:t>By using the learned theories and methods, he discovers, systematizes and analyzes facts and fundamental relationships, formulates independent conclusions, makes critical comments, makes decision-making suggestions, makes decisions in a routine and partly unknown - domestic and international environment.</w:t>
            </w:r>
          </w:p>
          <w:p w:rsidR="002A6910" w:rsidRDefault="002A6910" w:rsidP="00A97333">
            <w:pPr>
              <w:ind w:left="402"/>
              <w:jc w:val="both"/>
              <w:rPr>
                <w:i/>
                <w:lang w:val="en-US"/>
              </w:rPr>
            </w:pPr>
            <w:r w:rsidRPr="00034661">
              <w:rPr>
                <w:i/>
                <w:lang w:val="en-US"/>
              </w:rPr>
              <w:t>Attitudes:</w:t>
            </w:r>
          </w:p>
          <w:p w:rsidR="002A6910" w:rsidRPr="00034661" w:rsidRDefault="002A6910" w:rsidP="00A97333">
            <w:pPr>
              <w:ind w:left="402"/>
              <w:jc w:val="both"/>
              <w:rPr>
                <w:i/>
                <w:lang w:val="en-US"/>
              </w:rPr>
            </w:pPr>
            <w:r>
              <w:rPr>
                <w:rStyle w:val="tlid-translation"/>
                <w:lang w:val="en"/>
              </w:rPr>
              <w:t>It is open to financial planning and analysis, phenomena and problems affecting decision-making, committed to their solution.</w:t>
            </w:r>
          </w:p>
          <w:p w:rsidR="002A6910" w:rsidRPr="00034661" w:rsidRDefault="002A6910" w:rsidP="00A97333">
            <w:pPr>
              <w:ind w:left="402"/>
              <w:jc w:val="both"/>
              <w:rPr>
                <w:i/>
                <w:lang w:val="en-US"/>
              </w:rPr>
            </w:pPr>
            <w:r w:rsidRPr="00034661">
              <w:rPr>
                <w:i/>
                <w:lang w:val="en-US"/>
              </w:rPr>
              <w:t>Autonomy, responsibility:</w:t>
            </w:r>
          </w:p>
          <w:p w:rsidR="002A6910" w:rsidRPr="00034661" w:rsidRDefault="002A6910" w:rsidP="00A97333">
            <w:pPr>
              <w:shd w:val="clear" w:color="auto" w:fill="E5DFEC"/>
              <w:suppressAutoHyphens/>
              <w:autoSpaceDE w:val="0"/>
              <w:spacing w:before="60" w:after="60"/>
              <w:ind w:left="417" w:right="113"/>
              <w:jc w:val="both"/>
              <w:rPr>
                <w:rFonts w:eastAsia="Arial Unicode MS"/>
                <w:b/>
                <w:bCs/>
                <w:lang w:val="en-US"/>
              </w:rPr>
            </w:pPr>
            <w:r>
              <w:rPr>
                <w:rFonts w:eastAsia="Arial Unicode MS"/>
                <w:b/>
                <w:bCs/>
                <w:lang w:val="en-US"/>
              </w:rPr>
              <w:t xml:space="preserve"> </w:t>
            </w:r>
            <w:r>
              <w:rPr>
                <w:rStyle w:val="tlid-translation"/>
                <w:lang w:val="en"/>
              </w:rPr>
              <w:t>Under general professional supervision, he independently carries out and organizes the tasks specified in the job description. It independently organizes the analysis of economic processes, data collection, systematization and evaluation. It takes responsibility for analysis, conclusions and decisions.</w:t>
            </w:r>
          </w:p>
        </w:tc>
      </w:tr>
      <w:tr w:rsidR="002A6910" w:rsidRPr="00034661" w:rsidTr="00A9733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Pr="00034661" w:rsidRDefault="002A6910" w:rsidP="00A97333">
            <w:pPr>
              <w:rPr>
                <w:b/>
                <w:bCs/>
                <w:lang w:val="en-US"/>
              </w:rPr>
            </w:pPr>
            <w:r w:rsidRPr="00034661">
              <w:rPr>
                <w:b/>
                <w:bCs/>
                <w:lang w:val="en-US"/>
              </w:rPr>
              <w:t>Course content , topics:</w:t>
            </w:r>
          </w:p>
          <w:p w:rsidR="002A6910" w:rsidRPr="00034661" w:rsidRDefault="002A6910" w:rsidP="00A97333">
            <w:pPr>
              <w:shd w:val="clear" w:color="auto" w:fill="E5DFEC"/>
              <w:suppressAutoHyphens/>
              <w:autoSpaceDE w:val="0"/>
              <w:spacing w:before="60" w:after="60"/>
              <w:ind w:left="417" w:right="113"/>
              <w:jc w:val="both"/>
              <w:rPr>
                <w:lang w:val="en-US"/>
              </w:rPr>
            </w:pPr>
            <w:r w:rsidRPr="003F1481">
              <w:rPr>
                <w:lang w:val="en-US"/>
              </w:rPr>
              <w:t>The subject provides concepts, text, and cases in controlling and focuses on the building and running of integrated controlling systems, nevertheless it lays emphasis on the techniques of the management control process. Students will be able to understand how a firm’s managers go about designing, implementing, and using planning and management control systems to implement the strategies.</w:t>
            </w:r>
          </w:p>
        </w:tc>
      </w:tr>
      <w:tr w:rsidR="002A6910" w:rsidRPr="00034661" w:rsidTr="00A97333">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2A6910" w:rsidRPr="00034661" w:rsidRDefault="002A6910" w:rsidP="00A97333">
            <w:pPr>
              <w:rPr>
                <w:b/>
                <w:bCs/>
                <w:lang w:val="en-US"/>
              </w:rPr>
            </w:pPr>
            <w:r w:rsidRPr="00034661">
              <w:rPr>
                <w:b/>
                <w:bCs/>
                <w:lang w:val="en-US"/>
              </w:rPr>
              <w:t>Learning methods:</w:t>
            </w:r>
          </w:p>
          <w:p w:rsidR="002A6910" w:rsidRDefault="002A6910" w:rsidP="00A97333">
            <w:pPr>
              <w:shd w:val="clear" w:color="auto" w:fill="E5DFEC"/>
              <w:suppressAutoHyphens/>
              <w:autoSpaceDE w:val="0"/>
              <w:spacing w:before="60" w:after="60"/>
              <w:ind w:left="417" w:right="113"/>
              <w:rPr>
                <w:rStyle w:val="tlid-translation"/>
                <w:lang w:val="en"/>
              </w:rPr>
            </w:pPr>
            <w:r>
              <w:rPr>
                <w:rStyle w:val="tlid-translation"/>
                <w:lang w:val="en"/>
              </w:rPr>
              <w:t>During the lectures, students will learn about the features, tasks and methods of controlling. In practice, they perform calculations, case studies, and solutions that ensure that they acquire sufficient practice in the field of controlling, decision support, and causal relationships.</w:t>
            </w:r>
          </w:p>
          <w:p w:rsidR="002A6910" w:rsidRPr="00F348F0" w:rsidRDefault="002A6910" w:rsidP="00A97333">
            <w:pPr>
              <w:shd w:val="clear" w:color="auto" w:fill="E5DFEC"/>
              <w:suppressAutoHyphens/>
              <w:autoSpaceDE w:val="0"/>
              <w:spacing w:before="60" w:after="60"/>
              <w:ind w:left="417" w:right="113"/>
              <w:jc w:val="both"/>
              <w:rPr>
                <w:lang w:val="en"/>
              </w:rPr>
            </w:pPr>
            <w:r w:rsidRPr="003F1481">
              <w:rPr>
                <w:lang w:val="en-US"/>
              </w:rPr>
              <w:t>P</w:t>
            </w:r>
            <w:r>
              <w:rPr>
                <w:lang w:val="en-US"/>
              </w:rPr>
              <w:t xml:space="preserve">ersonal attendance is required on the lectures and seminars. </w:t>
            </w:r>
            <w:r>
              <w:rPr>
                <w:rStyle w:val="tlid-translation"/>
                <w:lang w:val="en"/>
              </w:rPr>
              <w:t xml:space="preserve">The prerequisite for obtaining a semester's signature is that the students regularly visit the practice, the unjustified absence </w:t>
            </w:r>
            <w:proofErr w:type="gramStart"/>
            <w:r>
              <w:rPr>
                <w:rStyle w:val="tlid-translation"/>
                <w:lang w:val="en"/>
              </w:rPr>
              <w:t>is allowed</w:t>
            </w:r>
            <w:proofErr w:type="gramEnd"/>
            <w:r>
              <w:rPr>
                <w:rStyle w:val="tlid-translation"/>
                <w:lang w:val="en"/>
              </w:rPr>
              <w:t xml:space="preserve"> for up to three seminars. </w:t>
            </w:r>
          </w:p>
        </w:tc>
      </w:tr>
      <w:tr w:rsidR="002A6910" w:rsidRPr="00034661"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A6910" w:rsidRPr="00034661" w:rsidRDefault="002A6910" w:rsidP="00A97333">
            <w:pPr>
              <w:rPr>
                <w:b/>
                <w:bCs/>
                <w:lang w:val="en-US"/>
              </w:rPr>
            </w:pPr>
            <w:r w:rsidRPr="00034661">
              <w:rPr>
                <w:b/>
                <w:bCs/>
                <w:lang w:val="en-US"/>
              </w:rPr>
              <w:t>Assessment</w:t>
            </w:r>
          </w:p>
          <w:p w:rsidR="002A6910" w:rsidRDefault="002A6910" w:rsidP="00A97333">
            <w:pPr>
              <w:shd w:val="clear" w:color="auto" w:fill="E5DFEC"/>
              <w:suppressAutoHyphens/>
              <w:autoSpaceDE w:val="0"/>
              <w:ind w:left="420" w:right="113"/>
              <w:jc w:val="both"/>
              <w:rPr>
                <w:rStyle w:val="tlid-translation"/>
                <w:lang w:val="en"/>
              </w:rPr>
            </w:pPr>
            <w:r>
              <w:rPr>
                <w:rStyle w:val="tlid-translation"/>
                <w:lang w:val="en"/>
              </w:rPr>
              <w:t xml:space="preserve">The exam is possible during the exam period. The exam </w:t>
            </w:r>
            <w:proofErr w:type="gramStart"/>
            <w:r>
              <w:rPr>
                <w:rStyle w:val="tlid-translation"/>
                <w:lang w:val="en"/>
              </w:rPr>
              <w:t>is written</w:t>
            </w:r>
            <w:proofErr w:type="gramEnd"/>
            <w:r>
              <w:rPr>
                <w:rStyle w:val="tlid-translation"/>
                <w:lang w:val="en"/>
              </w:rPr>
              <w:t>, the examination paper contains practical and theoretical questions and tasks, based on 50-50% of the curriculum delivered during the semester.</w:t>
            </w:r>
          </w:p>
          <w:p w:rsidR="002A6910" w:rsidRPr="003F1481" w:rsidRDefault="002A6910" w:rsidP="00A97333">
            <w:pPr>
              <w:shd w:val="clear" w:color="auto" w:fill="E5DFEC"/>
              <w:suppressAutoHyphens/>
              <w:autoSpaceDE w:val="0"/>
              <w:ind w:left="420" w:right="113"/>
              <w:jc w:val="both"/>
              <w:rPr>
                <w:lang w:val="en-US"/>
              </w:rPr>
            </w:pPr>
            <w:r w:rsidRPr="003F1481">
              <w:rPr>
                <w:lang w:val="en-US"/>
              </w:rPr>
              <w:t xml:space="preserve">The exam evaluated according to the following grading schedule: </w:t>
            </w:r>
          </w:p>
          <w:p w:rsidR="002A6910" w:rsidRPr="003F1481" w:rsidRDefault="002A6910" w:rsidP="00A97333">
            <w:pPr>
              <w:shd w:val="clear" w:color="auto" w:fill="E5DFEC"/>
              <w:suppressAutoHyphens/>
              <w:autoSpaceDE w:val="0"/>
              <w:ind w:left="420" w:right="113"/>
              <w:jc w:val="both"/>
              <w:rPr>
                <w:lang w:val="en-US"/>
              </w:rPr>
            </w:pPr>
            <w:r>
              <w:rPr>
                <w:lang w:val="en-US"/>
              </w:rPr>
              <w:t xml:space="preserve">       &lt;</w:t>
            </w:r>
            <w:r w:rsidRPr="003F1481">
              <w:rPr>
                <w:lang w:val="en-US"/>
              </w:rPr>
              <w:t xml:space="preserve"> </w:t>
            </w:r>
            <w:r>
              <w:rPr>
                <w:lang w:val="en-US"/>
              </w:rPr>
              <w:t>6</w:t>
            </w:r>
            <w:r w:rsidRPr="003F1481">
              <w:rPr>
                <w:lang w:val="en-US"/>
              </w:rPr>
              <w:t>0% – 1</w:t>
            </w:r>
          </w:p>
          <w:p w:rsidR="002A6910" w:rsidRPr="003F1481" w:rsidRDefault="002A6910" w:rsidP="00A97333">
            <w:pPr>
              <w:shd w:val="clear" w:color="auto" w:fill="E5DFEC"/>
              <w:suppressAutoHyphens/>
              <w:autoSpaceDE w:val="0"/>
              <w:ind w:left="420" w:right="113"/>
              <w:jc w:val="both"/>
              <w:rPr>
                <w:lang w:val="en-US"/>
              </w:rPr>
            </w:pPr>
            <w:r>
              <w:rPr>
                <w:lang w:val="en-US"/>
              </w:rPr>
              <w:t>6</w:t>
            </w:r>
            <w:r w:rsidRPr="003F1481">
              <w:rPr>
                <w:lang w:val="en-US"/>
              </w:rPr>
              <w:t>0% - 6</w:t>
            </w:r>
            <w:r>
              <w:rPr>
                <w:lang w:val="en-US"/>
              </w:rPr>
              <w:t>9</w:t>
            </w:r>
            <w:r w:rsidRPr="003F1481">
              <w:rPr>
                <w:lang w:val="en-US"/>
              </w:rPr>
              <w:t>% – 2</w:t>
            </w:r>
          </w:p>
          <w:p w:rsidR="002A6910" w:rsidRPr="003F1481" w:rsidRDefault="002A6910" w:rsidP="00A97333">
            <w:pPr>
              <w:shd w:val="clear" w:color="auto" w:fill="E5DFEC"/>
              <w:suppressAutoHyphens/>
              <w:autoSpaceDE w:val="0"/>
              <w:ind w:left="420" w:right="113"/>
              <w:jc w:val="both"/>
              <w:rPr>
                <w:lang w:val="en-US"/>
              </w:rPr>
            </w:pPr>
            <w:r>
              <w:rPr>
                <w:lang w:val="en-US"/>
              </w:rPr>
              <w:t>7</w:t>
            </w:r>
            <w:r w:rsidRPr="003F1481">
              <w:rPr>
                <w:lang w:val="en-US"/>
              </w:rPr>
              <w:t>0% - 7</w:t>
            </w:r>
            <w:r>
              <w:rPr>
                <w:lang w:val="en-US"/>
              </w:rPr>
              <w:t>9</w:t>
            </w:r>
            <w:r w:rsidRPr="003F1481">
              <w:rPr>
                <w:lang w:val="en-US"/>
              </w:rPr>
              <w:t>% – 3</w:t>
            </w:r>
          </w:p>
          <w:p w:rsidR="002A6910" w:rsidRPr="003F1481" w:rsidRDefault="002A6910" w:rsidP="00A97333">
            <w:pPr>
              <w:shd w:val="clear" w:color="auto" w:fill="E5DFEC"/>
              <w:suppressAutoHyphens/>
              <w:autoSpaceDE w:val="0"/>
              <w:ind w:left="420" w:right="113"/>
              <w:jc w:val="both"/>
              <w:rPr>
                <w:lang w:val="en-US"/>
              </w:rPr>
            </w:pPr>
            <w:r>
              <w:rPr>
                <w:lang w:val="en-US"/>
              </w:rPr>
              <w:t>80% - 89</w:t>
            </w:r>
            <w:r w:rsidRPr="003F1481">
              <w:rPr>
                <w:lang w:val="en-US"/>
              </w:rPr>
              <w:t>% – 4</w:t>
            </w:r>
          </w:p>
          <w:p w:rsidR="002A6910" w:rsidRDefault="002A6910" w:rsidP="00A97333">
            <w:pPr>
              <w:shd w:val="clear" w:color="auto" w:fill="E5DFEC"/>
              <w:suppressAutoHyphens/>
              <w:autoSpaceDE w:val="0"/>
              <w:ind w:left="420" w:right="113"/>
              <w:jc w:val="both"/>
              <w:rPr>
                <w:lang w:val="en-US"/>
              </w:rPr>
            </w:pPr>
            <w:r>
              <w:rPr>
                <w:lang w:val="en-US"/>
              </w:rPr>
              <w:t>9</w:t>
            </w:r>
            <w:r w:rsidRPr="003F1481">
              <w:rPr>
                <w:lang w:val="en-US"/>
              </w:rPr>
              <w:t>0% - 100% – 5</w:t>
            </w:r>
          </w:p>
          <w:p w:rsidR="002A6910" w:rsidRPr="00034661" w:rsidRDefault="002A6910" w:rsidP="00A97333">
            <w:pPr>
              <w:shd w:val="clear" w:color="auto" w:fill="E5DFEC"/>
              <w:suppressAutoHyphens/>
              <w:autoSpaceDE w:val="0"/>
              <w:ind w:left="420" w:right="113"/>
              <w:jc w:val="both"/>
              <w:rPr>
                <w:lang w:val="en-US"/>
              </w:rPr>
            </w:pPr>
            <w:r w:rsidRPr="003F1481">
              <w:rPr>
                <w:lang w:val="en-US"/>
              </w:rPr>
              <w:t xml:space="preserve">Failed exams </w:t>
            </w:r>
            <w:proofErr w:type="gramStart"/>
            <w:r w:rsidRPr="003F1481">
              <w:rPr>
                <w:lang w:val="en-US"/>
              </w:rPr>
              <w:t>can be rewritten</w:t>
            </w:r>
            <w:proofErr w:type="gramEnd"/>
            <w:r w:rsidRPr="003F1481">
              <w:rPr>
                <w:lang w:val="en-US"/>
              </w:rPr>
              <w:t xml:space="preserve"> as regulated by the Statutes of Examination and Teaching during the examination period.</w:t>
            </w:r>
          </w:p>
        </w:tc>
      </w:tr>
      <w:tr w:rsidR="002A6910" w:rsidRPr="00034661"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6910" w:rsidRDefault="002A6910" w:rsidP="00A97333">
            <w:pPr>
              <w:rPr>
                <w:b/>
                <w:bCs/>
                <w:lang w:val="en-US"/>
              </w:rPr>
            </w:pPr>
            <w:r>
              <w:rPr>
                <w:b/>
                <w:bCs/>
                <w:lang w:val="en-US"/>
              </w:rPr>
              <w:lastRenderedPageBreak/>
              <w:t>Compulso</w:t>
            </w:r>
            <w:r w:rsidRPr="00034661">
              <w:rPr>
                <w:b/>
                <w:bCs/>
                <w:lang w:val="en-US"/>
              </w:rPr>
              <w:t>ry readings:</w:t>
            </w:r>
          </w:p>
          <w:p w:rsidR="002A6910" w:rsidRDefault="002A6910" w:rsidP="00A97333">
            <w:pPr>
              <w:ind w:left="426"/>
              <w:rPr>
                <w:b/>
                <w:bCs/>
                <w:lang w:val="en-US"/>
              </w:rPr>
            </w:pPr>
            <w:r>
              <w:rPr>
                <w:bCs/>
                <w:lang w:val="en-US"/>
              </w:rPr>
              <w:t>[1</w:t>
            </w:r>
            <w:r w:rsidRPr="003F1481">
              <w:rPr>
                <w:bCs/>
                <w:lang w:val="en-US"/>
              </w:rPr>
              <w:t>]</w:t>
            </w:r>
            <w:r>
              <w:rPr>
                <w:bCs/>
                <w:lang w:val="en-US"/>
              </w:rPr>
              <w:t xml:space="preserve"> </w:t>
            </w:r>
            <w:r w:rsidRPr="00616BB6">
              <w:rPr>
                <w:bCs/>
                <w:lang w:val="en-US"/>
              </w:rPr>
              <w:t xml:space="preserve">Lesson Material and Materials </w:t>
            </w:r>
            <w:r>
              <w:rPr>
                <w:bCs/>
                <w:lang w:val="en-US"/>
              </w:rPr>
              <w:t>in E-learning interface:</w:t>
            </w:r>
            <w:r w:rsidRPr="00616BB6">
              <w:rPr>
                <w:bCs/>
                <w:lang w:val="en-US"/>
              </w:rPr>
              <w:t xml:space="preserve"> https://elearning.unideb.hu/course/view.php?id=1403</w:t>
            </w:r>
          </w:p>
          <w:p w:rsidR="002A6910" w:rsidRPr="003F1481" w:rsidRDefault="002A6910" w:rsidP="00A97333">
            <w:pPr>
              <w:ind w:left="426"/>
              <w:rPr>
                <w:bCs/>
                <w:lang w:val="en-US"/>
              </w:rPr>
            </w:pPr>
            <w:r>
              <w:rPr>
                <w:bCs/>
                <w:lang w:val="en-US"/>
              </w:rPr>
              <w:t>[2</w:t>
            </w:r>
            <w:r w:rsidRPr="003F1481">
              <w:rPr>
                <w:bCs/>
                <w:lang w:val="en-US"/>
              </w:rPr>
              <w:t>] R., N. ANTHONY - V. GOVINDARAJAN: Management Control Systems, McGraw-Hill/Irwin, 12th Edition, 2007, New York, NY, chapters 1-11.</w:t>
            </w:r>
          </w:p>
          <w:p w:rsidR="002A6910" w:rsidRPr="00034661" w:rsidRDefault="002A6910" w:rsidP="00A97333">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2A6910" w:rsidRDefault="002A6910" w:rsidP="00A97333">
            <w:pPr>
              <w:shd w:val="clear" w:color="auto" w:fill="E5DFEC"/>
              <w:suppressAutoHyphens/>
              <w:autoSpaceDE w:val="0"/>
              <w:spacing w:before="60" w:after="60"/>
              <w:ind w:left="417" w:right="113"/>
              <w:rPr>
                <w:lang w:val="en-US"/>
              </w:rPr>
            </w:pPr>
            <w:r>
              <w:rPr>
                <w:lang w:val="en-US"/>
              </w:rPr>
              <w:t xml:space="preserve">Bragg, S. M. (2014): Controller’s Guide to Planning and Controlling Operations, </w:t>
            </w:r>
            <w:r w:rsidRPr="00901C32">
              <w:rPr>
                <w:lang w:val="en-US"/>
              </w:rPr>
              <w:t>JOHN WILEY &amp; SONS, INC</w:t>
            </w:r>
            <w:r>
              <w:rPr>
                <w:lang w:val="en-US"/>
              </w:rPr>
              <w:t>, ISBN 0-471-57680-8</w:t>
            </w:r>
          </w:p>
          <w:p w:rsidR="002A6910" w:rsidRPr="00034661" w:rsidRDefault="002A6910" w:rsidP="00A97333">
            <w:pPr>
              <w:shd w:val="clear" w:color="auto" w:fill="E5DFEC"/>
              <w:suppressAutoHyphens/>
              <w:autoSpaceDE w:val="0"/>
              <w:spacing w:before="60" w:after="60"/>
              <w:ind w:left="417" w:right="113"/>
              <w:rPr>
                <w:lang w:val="en-US"/>
              </w:rPr>
            </w:pPr>
            <w:r w:rsidRPr="003F1481">
              <w:rPr>
                <w:lang w:val="en-US"/>
              </w:rPr>
              <w:t>Merchant, K.-Van der Stede, W.: Management Control Systems, Performance Measurement, Evaluation and Incentives, Prentice Hall, 2012.</w:t>
            </w:r>
          </w:p>
        </w:tc>
      </w:tr>
    </w:tbl>
    <w:p w:rsidR="002A6910" w:rsidRPr="00034661" w:rsidRDefault="002A6910" w:rsidP="002A6910">
      <w:pPr>
        <w:rPr>
          <w:lang w:val="en-US"/>
        </w:rPr>
      </w:pPr>
    </w:p>
    <w:p w:rsidR="002A6910" w:rsidRPr="00034661" w:rsidRDefault="002A6910" w:rsidP="002A6910">
      <w:pPr>
        <w:jc w:val="center"/>
        <w:rPr>
          <w:b/>
          <w:sz w:val="28"/>
          <w:szCs w:val="28"/>
          <w:lang w:val="en-US"/>
        </w:rPr>
      </w:pPr>
      <w:r w:rsidRPr="00034661">
        <w:rPr>
          <w:b/>
          <w:sz w:val="28"/>
          <w:szCs w:val="28"/>
          <w:lang w:val="en-US"/>
        </w:rPr>
        <w:t>Syllabus</w:t>
      </w:r>
    </w:p>
    <w:p w:rsidR="002A6910" w:rsidRPr="00034661" w:rsidRDefault="002A6910" w:rsidP="002A6910">
      <w:pPr>
        <w:rPr>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2A6910" w:rsidRPr="007317D2" w:rsidTr="00A97333">
        <w:tc>
          <w:tcPr>
            <w:tcW w:w="1529" w:type="dxa"/>
            <w:shd w:val="clear" w:color="auto" w:fill="auto"/>
          </w:tcPr>
          <w:p w:rsidR="002A6910" w:rsidRPr="00034661" w:rsidRDefault="002A6910" w:rsidP="00A97333">
            <w:pPr>
              <w:spacing w:before="120" w:after="120"/>
              <w:rPr>
                <w:b/>
                <w:lang w:val="en-US"/>
              </w:rPr>
            </w:pPr>
            <w:r w:rsidRPr="00034661">
              <w:rPr>
                <w:b/>
                <w:lang w:val="en-US"/>
              </w:rPr>
              <w:t>Week</w:t>
            </w:r>
          </w:p>
        </w:tc>
        <w:tc>
          <w:tcPr>
            <w:tcW w:w="7721" w:type="dxa"/>
            <w:shd w:val="clear" w:color="auto" w:fill="auto"/>
          </w:tcPr>
          <w:p w:rsidR="002A6910" w:rsidRPr="00034661" w:rsidRDefault="002A6910" w:rsidP="00A97333">
            <w:pPr>
              <w:spacing w:before="120" w:after="120"/>
              <w:rPr>
                <w:b/>
                <w:lang w:val="en-US"/>
              </w:rPr>
            </w:pPr>
            <w:r w:rsidRPr="00034661">
              <w:rPr>
                <w:b/>
                <w:lang w:val="en-US"/>
              </w:rPr>
              <w:t>Topics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Comparison of financial and managerial accounting, relationship with controlling.</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w:t>
            </w:r>
            <w:proofErr w:type="gramStart"/>
            <w:r>
              <w:rPr>
                <w:rStyle w:val="tlid-translation"/>
                <w:lang w:val="en"/>
              </w:rPr>
              <w:t>:The</w:t>
            </w:r>
            <w:proofErr w:type="gramEnd"/>
            <w:r>
              <w:rPr>
                <w:rStyle w:val="tlid-translation"/>
                <w:lang w:val="en"/>
              </w:rPr>
              <w:t xml:space="preserve"> student can see the place of managerial accounting in the company.</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Groups of Costs, flexible cost analysis</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distinguish and group costs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The Role of Cost Calculation in Business Life</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use different costing methods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The concept of controlling, the essence of controlling</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see the role and position of the controller in the management decision support</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A corporate controlling organization. Enterprise controlling system and operation. I.</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see the functioning of different controlling organizations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A corporate controlling organization. Enterprise controlling system and operation. II.</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see the functioning of different controlling organizations</w:t>
            </w:r>
          </w:p>
        </w:tc>
      </w:tr>
      <w:tr w:rsidR="002A6910" w:rsidRPr="007317D2" w:rsidTr="00A97333">
        <w:trPr>
          <w:trHeight w:val="70"/>
        </w:trPr>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Establishing enterprise controlling systems</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can play a role in the development of the controlling organization</w:t>
            </w:r>
          </w:p>
        </w:tc>
      </w:tr>
      <w:tr w:rsidR="002A6910" w:rsidRPr="007317D2" w:rsidTr="00A97333">
        <w:trPr>
          <w:trHeight w:val="70"/>
        </w:trPr>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The controller and its task</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can see the tasks of the controller</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Corporate design. Operational and strategic planning</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use operational and strategic planning methods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Performance measurement. Enterprise Performance Measurement Systems I.</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use performance measurement systems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 xml:space="preserve">Performance measurement. Enterprise Performance Measurement Systems II. </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able to use performance measurement systems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IT support for controlling</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learns the IT support of controlling</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Functional Controlling Subsystems: Financial Controlling Additional Controlling Areas</w:t>
            </w:r>
          </w:p>
        </w:tc>
      </w:tr>
      <w:tr w:rsidR="002A6910" w:rsidRPr="007317D2" w:rsidTr="00A97333">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can interpret the different controlling subsystems</w:t>
            </w:r>
          </w:p>
        </w:tc>
      </w:tr>
      <w:tr w:rsidR="002A6910" w:rsidRPr="007317D2" w:rsidTr="00A97333">
        <w:tc>
          <w:tcPr>
            <w:tcW w:w="1529" w:type="dxa"/>
            <w:vMerge w:val="restart"/>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Controlling in practice</w:t>
            </w:r>
          </w:p>
        </w:tc>
      </w:tr>
      <w:tr w:rsidR="002A6910" w:rsidRPr="007317D2" w:rsidTr="00A97333">
        <w:trPr>
          <w:trHeight w:val="70"/>
        </w:trPr>
        <w:tc>
          <w:tcPr>
            <w:tcW w:w="1529" w:type="dxa"/>
            <w:vMerge/>
            <w:shd w:val="clear" w:color="auto" w:fill="auto"/>
          </w:tcPr>
          <w:p w:rsidR="002A6910" w:rsidRPr="007317D2" w:rsidRDefault="002A6910" w:rsidP="002A6910">
            <w:pPr>
              <w:numPr>
                <w:ilvl w:val="0"/>
                <w:numId w:val="19"/>
              </w:numPr>
            </w:pPr>
          </w:p>
        </w:tc>
        <w:tc>
          <w:tcPr>
            <w:tcW w:w="7721" w:type="dxa"/>
            <w:shd w:val="clear" w:color="auto" w:fill="auto"/>
          </w:tcPr>
          <w:p w:rsidR="002A6910" w:rsidRPr="00BF1195" w:rsidRDefault="002A6910" w:rsidP="00A97333">
            <w:pPr>
              <w:jc w:val="both"/>
            </w:pPr>
            <w:r>
              <w:rPr>
                <w:rStyle w:val="tlid-translation"/>
                <w:lang w:val="en"/>
              </w:rPr>
              <w:t>LO: The student is familiar with the controlling system of an enterprise</w:t>
            </w:r>
          </w:p>
        </w:tc>
      </w:tr>
    </w:tbl>
    <w:p w:rsidR="002A6910" w:rsidRPr="00034661" w:rsidRDefault="002A6910" w:rsidP="002A6910">
      <w:pPr>
        <w:rPr>
          <w:lang w:val="en-US"/>
        </w:rPr>
      </w:pPr>
      <w:r w:rsidRPr="00034661">
        <w:rPr>
          <w:lang w:val="en-US"/>
        </w:rPr>
        <w:t>*LO learning outcomes</w:t>
      </w:r>
    </w:p>
    <w:p w:rsidR="002A6910" w:rsidRPr="00034661" w:rsidRDefault="002A6910" w:rsidP="002A6910">
      <w:pPr>
        <w:rPr>
          <w:lang w:val="en-US"/>
        </w:rPr>
      </w:pPr>
    </w:p>
    <w:p w:rsidR="00212C00" w:rsidRDefault="00212C00" w:rsidP="00212C00">
      <w:pPr>
        <w:rPr>
          <w:sz w:val="22"/>
          <w:szCs w:val="22"/>
        </w:rPr>
      </w:pPr>
    </w:p>
    <w:p w:rsidR="004A41AB" w:rsidRDefault="004A41AB">
      <w:pPr>
        <w:spacing w:after="160" w:line="259" w:lineRule="auto"/>
        <w:rPr>
          <w:sz w:val="22"/>
          <w:szCs w:val="22"/>
        </w:rPr>
      </w:pPr>
      <w:r>
        <w:rPr>
          <w:sz w:val="22"/>
          <w:szCs w:val="22"/>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03E20" w:rsidRPr="00034661" w:rsidTr="005E25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3E20" w:rsidRPr="00034661" w:rsidRDefault="00C03E20" w:rsidP="005E2562">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C03E20" w:rsidRPr="00034661" w:rsidRDefault="00C03E20" w:rsidP="005E2562">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3E20" w:rsidRPr="00AF2858" w:rsidRDefault="00C03E20" w:rsidP="005E2562">
            <w:pPr>
              <w:jc w:val="center"/>
              <w:rPr>
                <w:rFonts w:eastAsia="Arial Unicode MS"/>
                <w:szCs w:val="16"/>
                <w:lang w:val="en-US"/>
              </w:rPr>
            </w:pPr>
            <w:r w:rsidRPr="00AF2858">
              <w:rPr>
                <w:rFonts w:eastAsia="Arial Unicode MS"/>
                <w:szCs w:val="16"/>
                <w:lang w:val="en-US"/>
              </w:rPr>
              <w:t>EU ismeretek</w:t>
            </w:r>
          </w:p>
        </w:tc>
        <w:tc>
          <w:tcPr>
            <w:tcW w:w="855" w:type="dxa"/>
            <w:vMerge w:val="restart"/>
            <w:tcBorders>
              <w:top w:val="single" w:sz="4" w:space="0" w:color="auto"/>
              <w:left w:val="single" w:sz="4" w:space="0" w:color="auto"/>
              <w:right w:val="single" w:sz="4" w:space="0" w:color="auto"/>
            </w:tcBorders>
            <w:vAlign w:val="center"/>
          </w:tcPr>
          <w:p w:rsidR="00C03E20" w:rsidRPr="00034661" w:rsidRDefault="00C03E20" w:rsidP="005E2562">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3E20" w:rsidRPr="00603C30" w:rsidRDefault="00C03E20" w:rsidP="005E2562">
            <w:pPr>
              <w:jc w:val="center"/>
              <w:rPr>
                <w:rFonts w:eastAsia="Arial Unicode MS"/>
                <w:b/>
                <w:lang w:val="en-US"/>
              </w:rPr>
            </w:pPr>
            <w:r>
              <w:rPr>
                <w:rFonts w:eastAsia="Arial Unicode MS"/>
                <w:b/>
                <w:lang w:val="en-US"/>
              </w:rPr>
              <w:t>GT_AGMNE114</w:t>
            </w:r>
          </w:p>
        </w:tc>
      </w:tr>
      <w:tr w:rsidR="00C03E20" w:rsidRPr="00034661" w:rsidTr="005E25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3E20" w:rsidRPr="00034661" w:rsidRDefault="00C03E20" w:rsidP="005E2562">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C03E20" w:rsidRPr="00034661" w:rsidRDefault="00C03E20" w:rsidP="005E2562">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3E20" w:rsidRPr="00034661" w:rsidRDefault="00C03E20" w:rsidP="005E2562">
            <w:pPr>
              <w:jc w:val="center"/>
              <w:rPr>
                <w:b/>
                <w:lang w:val="en-US"/>
              </w:rPr>
            </w:pPr>
            <w:r>
              <w:rPr>
                <w:b/>
                <w:lang w:val="en-US"/>
              </w:rPr>
              <w:t>EU studies</w:t>
            </w:r>
          </w:p>
        </w:tc>
        <w:tc>
          <w:tcPr>
            <w:tcW w:w="855" w:type="dxa"/>
            <w:vMerge/>
            <w:tcBorders>
              <w:left w:val="single" w:sz="4" w:space="0" w:color="auto"/>
              <w:bottom w:val="single" w:sz="4" w:space="0" w:color="auto"/>
              <w:right w:val="single" w:sz="4" w:space="0" w:color="auto"/>
            </w:tcBorders>
            <w:vAlign w:val="center"/>
          </w:tcPr>
          <w:p w:rsidR="00C03E20" w:rsidRPr="00034661" w:rsidRDefault="00C03E20" w:rsidP="005E2562">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3E20" w:rsidRPr="00034661" w:rsidRDefault="00C03E20" w:rsidP="005E2562">
            <w:pPr>
              <w:rPr>
                <w:rFonts w:eastAsia="Arial Unicode MS"/>
                <w:sz w:val="16"/>
                <w:szCs w:val="16"/>
                <w:lang w:val="en-US"/>
              </w:rPr>
            </w:pPr>
          </w:p>
        </w:tc>
      </w:tr>
      <w:tr w:rsidR="00C03E20" w:rsidRPr="00034661" w:rsidTr="005E256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b/>
                <w:bCs/>
                <w:sz w:val="24"/>
                <w:szCs w:val="24"/>
                <w:lang w:val="en-US"/>
              </w:rPr>
            </w:pPr>
          </w:p>
        </w:tc>
      </w:tr>
      <w:tr w:rsidR="00C03E20" w:rsidRPr="00034661" w:rsidTr="005E256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03E20" w:rsidRPr="00034661" w:rsidRDefault="00C03E20" w:rsidP="00CE68AB">
            <w:pPr>
              <w:jc w:val="center"/>
              <w:rPr>
                <w:b/>
                <w:lang w:val="en-US"/>
              </w:rPr>
            </w:pPr>
            <w:r w:rsidRPr="00034661">
              <w:rPr>
                <w:lang w:val="en-US"/>
              </w:rPr>
              <w:t xml:space="preserve">Faculty of Economics and Business, </w:t>
            </w:r>
            <w:r w:rsidR="00CE68AB" w:rsidRPr="00417F0A">
              <w:rPr>
                <w:lang w:val="en-US"/>
              </w:rPr>
              <w:t>Institute of World Economy and International Relations</w:t>
            </w:r>
          </w:p>
        </w:tc>
      </w:tr>
      <w:tr w:rsidR="00C03E20" w:rsidRPr="00034661" w:rsidTr="005E256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3E20" w:rsidRPr="00034661" w:rsidRDefault="00C03E20" w:rsidP="005E2562">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C03E20" w:rsidRPr="00034661" w:rsidRDefault="00C03E20" w:rsidP="005E2562">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3E20" w:rsidRPr="00034661" w:rsidRDefault="00C03E20" w:rsidP="005E2562">
            <w:pPr>
              <w:jc w:val="center"/>
              <w:rPr>
                <w:rFonts w:eastAsia="Arial Unicode MS"/>
                <w:lang w:val="en-US"/>
              </w:rPr>
            </w:pPr>
          </w:p>
        </w:tc>
      </w:tr>
      <w:tr w:rsidR="00C03E20" w:rsidRPr="00034661" w:rsidTr="005E25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3E20" w:rsidRPr="00034661" w:rsidRDefault="00C03E20" w:rsidP="005E2562">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C03E20" w:rsidRPr="00034661" w:rsidRDefault="00C03E20" w:rsidP="005E2562">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C03E20" w:rsidRPr="00034661" w:rsidRDefault="00C03E20" w:rsidP="005E2562">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C03E20" w:rsidRPr="00034661" w:rsidRDefault="00C03E20" w:rsidP="005E2562">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C03E20" w:rsidRPr="00034661" w:rsidTr="005E25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3E20" w:rsidRPr="00034661" w:rsidRDefault="00C03E20" w:rsidP="005E2562">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C03E20" w:rsidRPr="00034661" w:rsidRDefault="00C03E20" w:rsidP="005E2562">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C03E20" w:rsidRPr="00034661" w:rsidRDefault="00C03E20" w:rsidP="005E2562">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C03E20" w:rsidRPr="00034661" w:rsidRDefault="00C03E20" w:rsidP="005E2562">
            <w:pPr>
              <w:rPr>
                <w:sz w:val="16"/>
                <w:szCs w:val="16"/>
                <w:lang w:val="en-US"/>
              </w:rPr>
            </w:pPr>
          </w:p>
        </w:tc>
      </w:tr>
      <w:tr w:rsidR="00C03E20" w:rsidRPr="00034661" w:rsidTr="005E256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r w:rsidRPr="00034661">
              <w:rPr>
                <w:sz w:val="16"/>
                <w:szCs w:val="16"/>
                <w:lang w:val="en-US"/>
              </w:rPr>
              <w:t xml:space="preserve"> </w:t>
            </w:r>
            <w:r>
              <w:rPr>
                <w:sz w:val="16"/>
                <w:szCs w:val="16"/>
                <w:lang w:val="en-US"/>
              </w:rPr>
              <w:t>full time programme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3E20" w:rsidRPr="00204189" w:rsidRDefault="00C03E20" w:rsidP="005E2562">
            <w:pPr>
              <w:jc w:val="center"/>
              <w:rPr>
                <w:sz w:val="16"/>
                <w:szCs w:val="16"/>
                <w:lang w:val="en-US"/>
              </w:rPr>
            </w:pPr>
            <w:r w:rsidRPr="00204189">
              <w:rPr>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3E20" w:rsidRPr="00204189" w:rsidRDefault="00C03E20" w:rsidP="005E2562">
            <w:pPr>
              <w:jc w:val="center"/>
              <w:rPr>
                <w:sz w:val="16"/>
                <w:szCs w:val="16"/>
                <w:lang w:val="en-US"/>
              </w:rPr>
            </w:pPr>
            <w:r w:rsidRPr="00204189">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03E20" w:rsidRPr="00204189" w:rsidRDefault="00C03E20" w:rsidP="005E2562">
            <w:pPr>
              <w:jc w:val="center"/>
              <w:rPr>
                <w:sz w:val="16"/>
                <w:szCs w:val="16"/>
                <w:lang w:val="en-US"/>
              </w:rPr>
            </w:pPr>
            <w:r w:rsidRPr="00204189">
              <w:rPr>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03E20" w:rsidRPr="00204189" w:rsidRDefault="00C03E20" w:rsidP="005E2562">
            <w:pPr>
              <w:jc w:val="center"/>
              <w:rPr>
                <w:sz w:val="16"/>
                <w:szCs w:val="16"/>
                <w:lang w:val="en-US"/>
              </w:rPr>
            </w:pPr>
            <w:r>
              <w:rPr>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03E20" w:rsidRPr="00204189" w:rsidRDefault="00C03E20" w:rsidP="005E2562">
            <w:pPr>
              <w:jc w:val="center"/>
              <w:rPr>
                <w:lang w:val="en-US"/>
              </w:rPr>
            </w:pPr>
            <w:r w:rsidRPr="00204189">
              <w:rPr>
                <w:lang w:val="en-US"/>
              </w:rPr>
              <w:t>terminal examination</w:t>
            </w:r>
          </w:p>
        </w:tc>
        <w:tc>
          <w:tcPr>
            <w:tcW w:w="855" w:type="dxa"/>
            <w:vMerge w:val="restart"/>
            <w:tcBorders>
              <w:top w:val="single" w:sz="4" w:space="0" w:color="auto"/>
              <w:left w:val="single" w:sz="4" w:space="0" w:color="auto"/>
              <w:right w:val="single" w:sz="4" w:space="0" w:color="auto"/>
            </w:tcBorders>
            <w:vAlign w:val="center"/>
          </w:tcPr>
          <w:p w:rsidR="00C03E20" w:rsidRPr="00204189" w:rsidRDefault="00C03E20" w:rsidP="005E2562">
            <w:pPr>
              <w:jc w:val="center"/>
              <w:rPr>
                <w:lang w:val="en-US"/>
              </w:rPr>
            </w:pPr>
            <w:r w:rsidRPr="00204189">
              <w:rPr>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3E20" w:rsidRPr="00204189" w:rsidRDefault="00C03E20" w:rsidP="005E2562">
            <w:pPr>
              <w:jc w:val="center"/>
              <w:rPr>
                <w:lang w:val="en-US"/>
              </w:rPr>
            </w:pPr>
            <w:r w:rsidRPr="00204189">
              <w:rPr>
                <w:lang w:val="en-US"/>
              </w:rPr>
              <w:t>English</w:t>
            </w:r>
          </w:p>
        </w:tc>
      </w:tr>
      <w:tr w:rsidR="00C03E20" w:rsidRPr="00034661" w:rsidTr="005E256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3E20" w:rsidRPr="00034661" w:rsidRDefault="00C03E20" w:rsidP="005E2562">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03E20" w:rsidRPr="00034661" w:rsidRDefault="00C03E20" w:rsidP="005E2562">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03E20" w:rsidRPr="00034661" w:rsidRDefault="00C03E20" w:rsidP="005E2562">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03E20" w:rsidRPr="00034661" w:rsidRDefault="00C03E20" w:rsidP="005E2562">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C03E20" w:rsidRPr="00034661" w:rsidRDefault="00C03E20" w:rsidP="005E2562">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3E20" w:rsidRPr="00034661" w:rsidRDefault="00C03E20" w:rsidP="005E2562">
            <w:pPr>
              <w:jc w:val="center"/>
              <w:rPr>
                <w:sz w:val="16"/>
                <w:szCs w:val="16"/>
                <w:lang w:val="en-US"/>
              </w:rPr>
            </w:pPr>
          </w:p>
        </w:tc>
      </w:tr>
      <w:tr w:rsidR="00C03E20" w:rsidRPr="00034661" w:rsidTr="005E256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03E20" w:rsidRPr="00034661" w:rsidRDefault="00C03E20" w:rsidP="005E2562">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C03E20" w:rsidRPr="00034661" w:rsidRDefault="00C03E20" w:rsidP="005E2562">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03E20" w:rsidRPr="00204189" w:rsidRDefault="00C03E20" w:rsidP="005E2562">
            <w:pPr>
              <w:jc w:val="center"/>
              <w:rPr>
                <w:lang w:val="en-US"/>
              </w:rPr>
            </w:pPr>
            <w:r>
              <w:rPr>
                <w:lang w:val="en-US"/>
              </w:rPr>
              <w:t>Dr. Tőkés Tibor</w:t>
            </w:r>
          </w:p>
        </w:tc>
        <w:tc>
          <w:tcPr>
            <w:tcW w:w="855" w:type="dxa"/>
            <w:tcBorders>
              <w:top w:val="single" w:sz="4" w:space="0" w:color="auto"/>
              <w:left w:val="nil"/>
              <w:bottom w:val="single" w:sz="4" w:space="0" w:color="auto"/>
              <w:right w:val="single" w:sz="4" w:space="0" w:color="auto"/>
            </w:tcBorders>
            <w:vAlign w:val="center"/>
          </w:tcPr>
          <w:p w:rsidR="00C03E20" w:rsidRPr="00204189" w:rsidRDefault="00C03E20" w:rsidP="005E2562">
            <w:pPr>
              <w:rPr>
                <w:rFonts w:eastAsia="Arial Unicode MS"/>
                <w:lang w:val="en-US"/>
              </w:rPr>
            </w:pPr>
            <w:r w:rsidRPr="00204189">
              <w:rPr>
                <w:sz w:val="16"/>
                <w:szCs w:val="16"/>
                <w:lang w:val="en-US"/>
              </w:rPr>
              <w:t xml:space="preserve"> </w:t>
            </w:r>
            <w:r w:rsidRPr="00204189">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3E20" w:rsidRPr="00204189" w:rsidRDefault="00C03E20" w:rsidP="005E2562">
            <w:pPr>
              <w:jc w:val="center"/>
              <w:rPr>
                <w:lang w:val="en-US"/>
              </w:rPr>
            </w:pPr>
            <w:r>
              <w:rPr>
                <w:lang w:val="en-US"/>
              </w:rPr>
              <w:t>assistant professor</w:t>
            </w:r>
          </w:p>
        </w:tc>
      </w:tr>
      <w:tr w:rsidR="00C03E20" w:rsidRPr="00034661" w:rsidTr="005E256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03E20" w:rsidRPr="00034661" w:rsidRDefault="00C03E20" w:rsidP="005E2562">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C03E20" w:rsidRPr="00034661" w:rsidRDefault="00C03E20" w:rsidP="005E2562">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03E20" w:rsidRPr="00204189" w:rsidRDefault="00C03E20" w:rsidP="005E2562">
            <w:pPr>
              <w:jc w:val="center"/>
              <w:rPr>
                <w:lang w:val="en-US"/>
              </w:rPr>
            </w:pPr>
            <w:r>
              <w:rPr>
                <w:lang w:val="en-US"/>
              </w:rPr>
              <w:t>Dr. Tóth Eszter</w:t>
            </w:r>
          </w:p>
        </w:tc>
        <w:tc>
          <w:tcPr>
            <w:tcW w:w="855" w:type="dxa"/>
            <w:tcBorders>
              <w:top w:val="single" w:sz="4" w:space="0" w:color="auto"/>
              <w:left w:val="nil"/>
              <w:bottom w:val="single" w:sz="4" w:space="0" w:color="auto"/>
              <w:right w:val="single" w:sz="4" w:space="0" w:color="auto"/>
            </w:tcBorders>
            <w:vAlign w:val="center"/>
          </w:tcPr>
          <w:p w:rsidR="00C03E20" w:rsidRPr="00204189" w:rsidRDefault="00C03E20" w:rsidP="005E2562">
            <w:pPr>
              <w:rPr>
                <w:rFonts w:eastAsia="Arial Unicode MS"/>
                <w:lang w:val="en-US"/>
              </w:rPr>
            </w:pPr>
            <w:r w:rsidRPr="00204189">
              <w:rPr>
                <w:sz w:val="16"/>
                <w:szCs w:val="16"/>
                <w:lang w:val="en-US"/>
              </w:rPr>
              <w:t xml:space="preserve"> </w:t>
            </w:r>
            <w:r w:rsidRPr="00204189">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3E20" w:rsidRPr="00204189" w:rsidRDefault="00C03E20" w:rsidP="005E2562">
            <w:pPr>
              <w:jc w:val="center"/>
              <w:rPr>
                <w:lang w:val="en-US"/>
              </w:rPr>
            </w:pPr>
            <w:r>
              <w:rPr>
                <w:lang w:val="en-US"/>
              </w:rPr>
              <w:t>senior lecturer</w:t>
            </w:r>
          </w:p>
        </w:tc>
      </w:tr>
      <w:tr w:rsidR="00C03E20" w:rsidRPr="00034661" w:rsidTr="005E25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rPr>
                <w:lang w:val="en-US"/>
              </w:rPr>
            </w:pPr>
            <w:r w:rsidRPr="00034661">
              <w:rPr>
                <w:lang w:val="en-US"/>
              </w:rPr>
              <w:t>Course goals:</w:t>
            </w:r>
          </w:p>
          <w:p w:rsidR="00C03E20" w:rsidRPr="00034661" w:rsidRDefault="00C03E20" w:rsidP="005E2562">
            <w:pPr>
              <w:shd w:val="clear" w:color="auto" w:fill="E5DFEC"/>
              <w:suppressAutoHyphens/>
              <w:autoSpaceDE w:val="0"/>
              <w:spacing w:before="60" w:after="60"/>
              <w:ind w:left="417" w:right="113"/>
              <w:jc w:val="both"/>
              <w:rPr>
                <w:lang w:val="en-US"/>
              </w:rPr>
            </w:pPr>
            <w:r w:rsidRPr="00A564AD">
              <w:t>Surveying the European Union’s evolution from the Rome Treaty to the present, the course captures the full story of Europe’s ongoing integration, its changing identity, and its increasing importance as a global actor in the 21st century.</w:t>
            </w:r>
            <w:r>
              <w:t xml:space="preserve"> </w:t>
            </w:r>
            <w:r w:rsidRPr="00A564AD">
              <w:t>The course consists of the history, institutions and policies of the European Union, lays out the major elements of the European integration and explain how the European Union functions.</w:t>
            </w:r>
          </w:p>
        </w:tc>
      </w:tr>
      <w:tr w:rsidR="00C03E20" w:rsidRPr="00034661" w:rsidTr="005E25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3E20" w:rsidRPr="00D74498" w:rsidRDefault="00C03E20" w:rsidP="005E2562">
            <w:pPr>
              <w:jc w:val="both"/>
              <w:rPr>
                <w:color w:val="000000"/>
              </w:rPr>
            </w:pPr>
            <w:r w:rsidRPr="00D74498">
              <w:rPr>
                <w:color w:val="000000"/>
              </w:rPr>
              <w:t xml:space="preserve">Competences: </w:t>
            </w:r>
          </w:p>
          <w:p w:rsidR="00C03E20" w:rsidRPr="00D74498" w:rsidRDefault="00C03E20" w:rsidP="005E2562">
            <w:pPr>
              <w:shd w:val="clear" w:color="auto" w:fill="D9D9D9"/>
              <w:jc w:val="both"/>
              <w:rPr>
                <w:color w:val="000000"/>
              </w:rPr>
            </w:pPr>
            <w:r w:rsidRPr="00D74498">
              <w:rPr>
                <w:color w:val="000000"/>
              </w:rPr>
              <w:t xml:space="preserve">Knowledge: </w:t>
            </w:r>
          </w:p>
          <w:p w:rsidR="00C03E20" w:rsidRPr="00D74498" w:rsidRDefault="00C03E20" w:rsidP="005E2562">
            <w:pPr>
              <w:shd w:val="clear" w:color="auto" w:fill="D9D9D9"/>
              <w:ind w:left="402"/>
              <w:jc w:val="both"/>
              <w:rPr>
                <w:color w:val="000000"/>
              </w:rPr>
            </w:pPr>
            <w:r w:rsidRPr="00D74498">
              <w:rPr>
                <w:color w:val="000000"/>
              </w:rPr>
              <w:t>Graduates will have acquired</w:t>
            </w:r>
          </w:p>
          <w:p w:rsidR="00C03E20" w:rsidRPr="00D74498" w:rsidRDefault="00C03E20" w:rsidP="005E2562">
            <w:pPr>
              <w:numPr>
                <w:ilvl w:val="0"/>
                <w:numId w:val="1"/>
              </w:numPr>
              <w:shd w:val="clear" w:color="auto" w:fill="D9D9D9"/>
              <w:ind w:left="567" w:hanging="141"/>
              <w:jc w:val="both"/>
              <w:rPr>
                <w:color w:val="000000"/>
              </w:rPr>
            </w:pPr>
            <w:r w:rsidRPr="00D74498">
              <w:rPr>
                <w:color w:val="000000"/>
              </w:rPr>
              <w:t xml:space="preserve">knowledge and understanding of the basic functions, determinants and objectives of economic policy, foreign trade processes and foreign economic policy. Has the knowledge of the functioning of the European Union necessary to work effectively.  </w:t>
            </w:r>
          </w:p>
          <w:p w:rsidR="00C03E20" w:rsidRPr="00D74498" w:rsidRDefault="00C03E20" w:rsidP="005E2562">
            <w:pPr>
              <w:shd w:val="clear" w:color="auto" w:fill="D9D9D9"/>
              <w:jc w:val="both"/>
              <w:rPr>
                <w:color w:val="000000"/>
              </w:rPr>
            </w:pPr>
            <w:r w:rsidRPr="00D74498">
              <w:rPr>
                <w:color w:val="000000"/>
              </w:rPr>
              <w:t>Capabilities:</w:t>
            </w:r>
          </w:p>
          <w:p w:rsidR="00C03E20" w:rsidRPr="00D74498" w:rsidRDefault="00C03E20" w:rsidP="005E2562">
            <w:pPr>
              <w:shd w:val="clear" w:color="auto" w:fill="D9D9D9"/>
              <w:ind w:left="402"/>
              <w:jc w:val="both"/>
              <w:rPr>
                <w:color w:val="000000"/>
              </w:rPr>
            </w:pPr>
            <w:r w:rsidRPr="00D74498">
              <w:rPr>
                <w:color w:val="000000"/>
              </w:rPr>
              <w:t>Graduates will</w:t>
            </w:r>
          </w:p>
          <w:p w:rsidR="00C03E20" w:rsidRPr="00D74498" w:rsidRDefault="00C03E20" w:rsidP="005E2562">
            <w:pPr>
              <w:shd w:val="clear" w:color="auto" w:fill="D9D9D9"/>
              <w:ind w:left="402"/>
              <w:jc w:val="both"/>
              <w:rPr>
                <w:color w:val="000000"/>
              </w:rPr>
            </w:pPr>
            <w:r w:rsidRPr="00D74498">
              <w:rPr>
                <w:color w:val="000000"/>
              </w:rPr>
              <w:t>- track and interpret global economic and international business trends, changes in economic policy and related policies and legislation relevant to the field, and their effects, and take them into account in his/her analyses, proposals and decisions.</w:t>
            </w:r>
          </w:p>
          <w:p w:rsidR="00C03E20" w:rsidRPr="00D74498" w:rsidRDefault="00C03E20" w:rsidP="005E2562">
            <w:pPr>
              <w:shd w:val="clear" w:color="auto" w:fill="D9D9D9"/>
              <w:ind w:left="402"/>
              <w:jc w:val="both"/>
              <w:rPr>
                <w:color w:val="000000"/>
              </w:rPr>
            </w:pPr>
            <w:r w:rsidRPr="00D74498">
              <w:rPr>
                <w:color w:val="000000"/>
              </w:rPr>
              <w:t>- be are aware of the specificities of working in an international, multicultural environment.</w:t>
            </w:r>
          </w:p>
          <w:p w:rsidR="00C03E20" w:rsidRPr="00D74498" w:rsidRDefault="00C03E20" w:rsidP="005E2562">
            <w:pPr>
              <w:shd w:val="clear" w:color="auto" w:fill="D9D9D9"/>
              <w:ind w:left="402"/>
              <w:jc w:val="both"/>
              <w:rPr>
                <w:color w:val="000000"/>
              </w:rPr>
            </w:pPr>
            <w:r w:rsidRPr="00D74498">
              <w:rPr>
                <w:color w:val="000000"/>
              </w:rPr>
              <w:t xml:space="preserve">- have the ability to use professional foreign languages at intermediate level. </w:t>
            </w:r>
          </w:p>
          <w:p w:rsidR="00C03E20" w:rsidRPr="00D74498" w:rsidRDefault="00C03E20" w:rsidP="005E2562">
            <w:pPr>
              <w:shd w:val="clear" w:color="auto" w:fill="D9D9D9"/>
              <w:jc w:val="both"/>
              <w:rPr>
                <w:color w:val="000000"/>
              </w:rPr>
            </w:pPr>
            <w:r w:rsidRPr="00D74498">
              <w:rPr>
                <w:color w:val="000000"/>
              </w:rPr>
              <w:t>Attitudes:</w:t>
            </w:r>
          </w:p>
          <w:p w:rsidR="00C03E20" w:rsidRPr="00D74498" w:rsidRDefault="00C03E20" w:rsidP="005E2562">
            <w:pPr>
              <w:shd w:val="clear" w:color="auto" w:fill="D9D9D9"/>
              <w:ind w:left="402"/>
              <w:jc w:val="both"/>
              <w:rPr>
                <w:color w:val="000000"/>
              </w:rPr>
            </w:pPr>
            <w:r w:rsidRPr="00D74498">
              <w:rPr>
                <w:color w:val="000000"/>
              </w:rPr>
              <w:t>- Receptive to new information, new professional knowledge and methodologies, open to taking on new tasks and responsibilities that require autonomy and cooperation.</w:t>
            </w:r>
          </w:p>
          <w:p w:rsidR="00C03E20" w:rsidRPr="00D74498" w:rsidRDefault="00C03E20" w:rsidP="005E2562">
            <w:pPr>
              <w:shd w:val="clear" w:color="auto" w:fill="D9D9D9"/>
              <w:ind w:left="402"/>
              <w:jc w:val="both"/>
              <w:rPr>
                <w:color w:val="000000"/>
              </w:rPr>
            </w:pPr>
            <w:r w:rsidRPr="00D74498">
              <w:rPr>
                <w:color w:val="000000"/>
              </w:rPr>
              <w:t>- Seek to take into account the opinions of others and sectoral, regional, national and European values (including social, societal and ecological, sustainability aspects) in a responsible way in their decision-making.</w:t>
            </w:r>
          </w:p>
          <w:p w:rsidR="00C03E20" w:rsidRPr="00D74498" w:rsidRDefault="00C03E20" w:rsidP="005E2562">
            <w:pPr>
              <w:shd w:val="clear" w:color="auto" w:fill="D9D9D9"/>
              <w:jc w:val="both"/>
              <w:rPr>
                <w:color w:val="000000"/>
              </w:rPr>
            </w:pPr>
            <w:r w:rsidRPr="00D74498">
              <w:rPr>
                <w:color w:val="000000"/>
              </w:rPr>
              <w:t>Autonomy, responsibility:</w:t>
            </w:r>
          </w:p>
          <w:p w:rsidR="00C03E20" w:rsidRPr="00D74498" w:rsidRDefault="00C03E20" w:rsidP="005E2562">
            <w:pPr>
              <w:shd w:val="clear" w:color="auto" w:fill="D9D9D9"/>
              <w:ind w:left="402"/>
              <w:jc w:val="both"/>
              <w:rPr>
                <w:color w:val="000000"/>
              </w:rPr>
            </w:pPr>
            <w:r w:rsidRPr="00D74498">
              <w:rPr>
                <w:color w:val="000000"/>
              </w:rPr>
              <w:t xml:space="preserve">- In a supervised professional work environment, they will be able to work and organize activities set out in their job description independently. </w:t>
            </w:r>
          </w:p>
          <w:p w:rsidR="00C03E20" w:rsidRPr="00D74498" w:rsidRDefault="00C03E20" w:rsidP="005E2562">
            <w:pPr>
              <w:shd w:val="clear" w:color="auto" w:fill="D9D9D9"/>
              <w:ind w:left="402"/>
              <w:jc w:val="both"/>
              <w:rPr>
                <w:color w:val="000000"/>
              </w:rPr>
            </w:pPr>
            <w:r w:rsidRPr="00D74498">
              <w:rPr>
                <w:color w:val="000000"/>
              </w:rPr>
              <w:t xml:space="preserve">- They will take responsibility for the development and justification of professional viewpoints.  </w:t>
            </w:r>
          </w:p>
          <w:p w:rsidR="00C03E20" w:rsidRPr="00D74498" w:rsidRDefault="00C03E20" w:rsidP="005E2562">
            <w:pPr>
              <w:shd w:val="clear" w:color="auto" w:fill="D9D9D9"/>
              <w:ind w:left="402"/>
              <w:jc w:val="both"/>
              <w:rPr>
                <w:color w:val="000000"/>
              </w:rPr>
            </w:pPr>
            <w:r w:rsidRPr="00D74498">
              <w:rPr>
                <w:color w:val="000000"/>
              </w:rPr>
              <w:t>- They will take responsibility for compliance with professional, legal and ethical norms and rules related to their work and behavior.</w:t>
            </w:r>
          </w:p>
          <w:p w:rsidR="00C03E20" w:rsidRPr="00D74498" w:rsidRDefault="00C03E20" w:rsidP="005E2562">
            <w:pPr>
              <w:shd w:val="clear" w:color="auto" w:fill="D9D9D9"/>
              <w:ind w:left="402"/>
              <w:jc w:val="both"/>
              <w:rPr>
                <w:color w:val="000000"/>
              </w:rPr>
            </w:pPr>
            <w:r w:rsidRPr="00D74498">
              <w:rPr>
                <w:color w:val="000000"/>
              </w:rPr>
              <w:t>- They will be able to give a presentation and manage debates independently. They will take part responsibly in the work of professional forums within or outside the business organization.</w:t>
            </w:r>
          </w:p>
        </w:tc>
      </w:tr>
      <w:tr w:rsidR="00C03E20" w:rsidRPr="00034661" w:rsidTr="005E25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3E20" w:rsidRPr="00034661" w:rsidRDefault="00C03E20" w:rsidP="005E2562">
            <w:pPr>
              <w:rPr>
                <w:b/>
                <w:bCs/>
                <w:lang w:val="en-US"/>
              </w:rPr>
            </w:pPr>
            <w:r w:rsidRPr="00034661">
              <w:rPr>
                <w:b/>
                <w:bCs/>
                <w:lang w:val="en-US"/>
              </w:rPr>
              <w:t>Course content, topics:</w:t>
            </w:r>
          </w:p>
          <w:p w:rsidR="00C03E20" w:rsidRPr="00034661" w:rsidRDefault="00C03E20" w:rsidP="005E2562">
            <w:pPr>
              <w:shd w:val="clear" w:color="auto" w:fill="E5DFEC"/>
              <w:suppressAutoHyphens/>
              <w:autoSpaceDE w:val="0"/>
              <w:spacing w:before="60" w:after="60"/>
              <w:ind w:left="417" w:right="113"/>
              <w:jc w:val="both"/>
              <w:rPr>
                <w:lang w:val="en-US"/>
              </w:rPr>
            </w:pPr>
            <w:r w:rsidRPr="00A564AD">
              <w:rPr>
                <w:color w:val="000000"/>
              </w:rPr>
              <w:t>Theories of European Integration. The Rome Treaty and Its Original Agenda: 1957-1975. The Single European Act and the Maastricht Treaty (1975-1993). Efforts to Reach the Next Level (1994-2008). Enlargement of the European Union. Institutional Dynamics in the European Union. Electoral Politics and Public Opinion. Economic and Monetary Union. The EU Budget, Common Agricultural Policy and Cohesion Policies.</w:t>
            </w:r>
            <w:r w:rsidRPr="00A564AD">
              <w:rPr>
                <w:rStyle w:val="apple-converted-space"/>
                <w:color w:val="000000"/>
              </w:rPr>
              <w:t> </w:t>
            </w:r>
            <w:r w:rsidRPr="00A564AD">
              <w:rPr>
                <w:color w:val="000000"/>
              </w:rPr>
              <w:t>External Economic Relations of the European Union.</w:t>
            </w:r>
            <w:r w:rsidRPr="00A564AD">
              <w:rPr>
                <w:rStyle w:val="apple-converted-space"/>
                <w:color w:val="000000"/>
              </w:rPr>
              <w:t> </w:t>
            </w:r>
            <w:r w:rsidRPr="00A564AD">
              <w:rPr>
                <w:color w:val="000000"/>
              </w:rPr>
              <w:t>Common Foreign and Security Policy.</w:t>
            </w:r>
            <w:r w:rsidRPr="00A564AD">
              <w:rPr>
                <w:rStyle w:val="apple-converted-space"/>
                <w:color w:val="000000"/>
              </w:rPr>
              <w:t> </w:t>
            </w:r>
            <w:r w:rsidRPr="00A564AD">
              <w:rPr>
                <w:color w:val="000000"/>
              </w:rPr>
              <w:t>Justice and Home Affairs.</w:t>
            </w:r>
          </w:p>
        </w:tc>
      </w:tr>
      <w:tr w:rsidR="00C03E20" w:rsidRPr="00034661" w:rsidTr="005E2562">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C03E20" w:rsidRPr="00034661" w:rsidRDefault="00C03E20" w:rsidP="005E2562">
            <w:pPr>
              <w:rPr>
                <w:b/>
                <w:bCs/>
                <w:lang w:val="en-US"/>
              </w:rPr>
            </w:pPr>
            <w:r w:rsidRPr="00034661">
              <w:rPr>
                <w:b/>
                <w:bCs/>
                <w:lang w:val="en-US"/>
              </w:rPr>
              <w:t>Learning methods:</w:t>
            </w:r>
          </w:p>
          <w:p w:rsidR="00C03E20" w:rsidRDefault="00C03E20" w:rsidP="005E2562">
            <w:pPr>
              <w:shd w:val="clear" w:color="auto" w:fill="E5DFEC"/>
              <w:suppressAutoHyphens/>
              <w:autoSpaceDE w:val="0"/>
              <w:spacing w:before="60" w:after="60"/>
              <w:ind w:left="417" w:right="113"/>
              <w:jc w:val="both"/>
              <w:rPr>
                <w:lang w:val="en-US"/>
              </w:rPr>
            </w:pPr>
            <w:r>
              <w:rPr>
                <w:lang w:val="en-US"/>
              </w:rPr>
              <w:t xml:space="preserve">The course </w:t>
            </w:r>
            <w:proofErr w:type="gramStart"/>
            <w:r>
              <w:rPr>
                <w:lang w:val="en-US"/>
              </w:rPr>
              <w:t>is implemented</w:t>
            </w:r>
            <w:proofErr w:type="gramEnd"/>
            <w:r>
              <w:rPr>
                <w:lang w:val="en-US"/>
              </w:rPr>
              <w:t xml:space="preserve"> as a lecture. The participation in the lectures is not compulsory </w:t>
            </w:r>
            <w:proofErr w:type="gramStart"/>
            <w:r>
              <w:rPr>
                <w:lang w:val="en-US"/>
              </w:rPr>
              <w:t>however</w:t>
            </w:r>
            <w:proofErr w:type="gramEnd"/>
            <w:r>
              <w:rPr>
                <w:lang w:val="en-US"/>
              </w:rPr>
              <w:t xml:space="preserve"> it is highly recommended. Occasionally external speakers </w:t>
            </w:r>
            <w:proofErr w:type="gramStart"/>
            <w:r>
              <w:rPr>
                <w:lang w:val="en-US"/>
              </w:rPr>
              <w:t>are invited</w:t>
            </w:r>
            <w:proofErr w:type="gramEnd"/>
            <w:r>
              <w:rPr>
                <w:lang w:val="en-US"/>
              </w:rPr>
              <w:t xml:space="preserve"> to make the course more colorful.</w:t>
            </w:r>
          </w:p>
          <w:p w:rsidR="00C03E20" w:rsidRPr="00034661" w:rsidRDefault="00C03E20" w:rsidP="005E2562">
            <w:pPr>
              <w:shd w:val="clear" w:color="auto" w:fill="E5DFEC"/>
              <w:suppressAutoHyphens/>
              <w:autoSpaceDE w:val="0"/>
              <w:spacing w:before="60" w:after="60"/>
              <w:ind w:left="417" w:right="113"/>
              <w:rPr>
                <w:lang w:val="en-US"/>
              </w:rPr>
            </w:pPr>
            <w:r>
              <w:rPr>
                <w:lang w:val="en-US"/>
              </w:rPr>
              <w:t xml:space="preserve">In the exam </w:t>
            </w:r>
            <w:proofErr w:type="gramStart"/>
            <w:r>
              <w:rPr>
                <w:lang w:val="en-US"/>
              </w:rPr>
              <w:t>period</w:t>
            </w:r>
            <w:proofErr w:type="gramEnd"/>
            <w:r>
              <w:rPr>
                <w:lang w:val="en-US"/>
              </w:rPr>
              <w:t xml:space="preserve"> written exams will be organized to check students’ knowledge. </w:t>
            </w:r>
          </w:p>
        </w:tc>
      </w:tr>
      <w:tr w:rsidR="00C03E20" w:rsidRPr="00034661" w:rsidTr="005E256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03E20" w:rsidRPr="00152B3F" w:rsidRDefault="00C03E20" w:rsidP="005E2562">
            <w:pPr>
              <w:rPr>
                <w:b/>
                <w:bCs/>
                <w:lang w:val="en-US"/>
              </w:rPr>
            </w:pPr>
            <w:r w:rsidRPr="00152B3F">
              <w:rPr>
                <w:b/>
                <w:bCs/>
                <w:lang w:val="en-US"/>
              </w:rPr>
              <w:lastRenderedPageBreak/>
              <w:t>Assessment</w:t>
            </w:r>
          </w:p>
          <w:p w:rsidR="00C03E20" w:rsidRPr="00152B3F" w:rsidRDefault="00C03E20" w:rsidP="005E2562">
            <w:pPr>
              <w:shd w:val="clear" w:color="auto" w:fill="E5DFEC"/>
              <w:suppressAutoHyphens/>
              <w:autoSpaceDE w:val="0"/>
              <w:spacing w:before="60" w:after="60"/>
              <w:ind w:left="417" w:right="113"/>
              <w:jc w:val="both"/>
              <w:rPr>
                <w:lang w:val="en-US"/>
              </w:rPr>
            </w:pPr>
            <w:r w:rsidRPr="00034661">
              <w:rPr>
                <w:lang w:val="en-US"/>
              </w:rPr>
              <w:t xml:space="preserve"> </w:t>
            </w:r>
            <w:r w:rsidRPr="00152B3F">
              <w:rPr>
                <w:lang w:val="en-US"/>
              </w:rPr>
              <w:t>•</w:t>
            </w:r>
            <w:r w:rsidRPr="00152B3F">
              <w:rPr>
                <w:lang w:val="en-US"/>
              </w:rPr>
              <w:tab/>
              <w:t>Individual presentation on a specific subject (optional)</w:t>
            </w:r>
          </w:p>
          <w:p w:rsidR="00C03E20" w:rsidRDefault="00C03E20" w:rsidP="005E2562">
            <w:pPr>
              <w:shd w:val="clear" w:color="auto" w:fill="E5DFEC"/>
              <w:suppressAutoHyphens/>
              <w:autoSpaceDE w:val="0"/>
              <w:spacing w:before="60" w:after="60"/>
              <w:ind w:left="417" w:right="113"/>
              <w:jc w:val="both"/>
              <w:rPr>
                <w:lang w:val="en-US"/>
              </w:rPr>
            </w:pPr>
            <w:r w:rsidRPr="00152B3F">
              <w:rPr>
                <w:lang w:val="en-US"/>
              </w:rPr>
              <w:t>•</w:t>
            </w:r>
            <w:r w:rsidRPr="00152B3F">
              <w:rPr>
                <w:lang w:val="en-US"/>
              </w:rPr>
              <w:tab/>
              <w:t>Written exam in the exam period at the end of the semester (100%), 3 exam possibilities</w:t>
            </w:r>
          </w:p>
          <w:p w:rsidR="00C03E20" w:rsidRPr="00034661" w:rsidRDefault="00C03E20" w:rsidP="005E2562">
            <w:pPr>
              <w:shd w:val="clear" w:color="auto" w:fill="E5DFEC"/>
              <w:suppressAutoHyphens/>
              <w:autoSpaceDE w:val="0"/>
              <w:spacing w:before="60" w:after="60"/>
              <w:ind w:left="417" w:right="113"/>
              <w:jc w:val="both"/>
              <w:rPr>
                <w:lang w:val="en-US"/>
              </w:rPr>
            </w:pPr>
            <w:r w:rsidRPr="00152B3F">
              <w:rPr>
                <w:lang w:val="en-US"/>
              </w:rPr>
              <w:t>•</w:t>
            </w:r>
            <w:r w:rsidRPr="00152B3F">
              <w:rPr>
                <w:lang w:val="en-US"/>
              </w:rPr>
              <w:tab/>
              <w:t>Final evaluation: 0–55% failed (1), 56–65% acceptable (2), 66–75% medium (3), 76–85% good (4), 86–100% excellent (5)</w:t>
            </w:r>
          </w:p>
        </w:tc>
      </w:tr>
      <w:tr w:rsidR="00C03E20" w:rsidRPr="00034661" w:rsidTr="005E256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3E20" w:rsidRPr="00152B3F" w:rsidRDefault="00C03E20" w:rsidP="005E2562">
            <w:pPr>
              <w:rPr>
                <w:b/>
                <w:bCs/>
                <w:lang w:val="en-US"/>
              </w:rPr>
            </w:pPr>
            <w:r w:rsidRPr="00152B3F">
              <w:rPr>
                <w:b/>
                <w:bCs/>
                <w:lang w:val="en-US"/>
              </w:rPr>
              <w:t>Compulsory readings:</w:t>
            </w:r>
          </w:p>
          <w:p w:rsidR="00C03E20" w:rsidRDefault="00C03E20" w:rsidP="005E2562">
            <w:pPr>
              <w:shd w:val="clear" w:color="auto" w:fill="E5DFEC"/>
              <w:suppressAutoHyphens/>
              <w:autoSpaceDE w:val="0"/>
              <w:spacing w:before="60" w:after="60"/>
              <w:ind w:left="417" w:right="113"/>
              <w:rPr>
                <w:lang w:val="en-US"/>
              </w:rPr>
            </w:pPr>
            <w:r w:rsidRPr="00593E44">
              <w:rPr>
                <w:lang w:val="en-US"/>
              </w:rPr>
              <w:t>•</w:t>
            </w:r>
            <w:r w:rsidRPr="00593E44">
              <w:rPr>
                <w:lang w:val="en-US"/>
              </w:rPr>
              <w:tab/>
            </w:r>
            <w:r w:rsidRPr="00F47448">
              <w:rPr>
                <w:lang w:val="en-US"/>
              </w:rPr>
              <w:t>Bulmer, S. et al eds. (2020): Politics in the European Union - 5th edition. Oxford- New York: Oxford University Press. ISBN 978-0-19-882063-5</w:t>
            </w:r>
          </w:p>
          <w:p w:rsidR="00C03E20" w:rsidRDefault="00C03E20" w:rsidP="00C03E20">
            <w:pPr>
              <w:numPr>
                <w:ilvl w:val="0"/>
                <w:numId w:val="20"/>
              </w:numPr>
              <w:shd w:val="clear" w:color="auto" w:fill="E5DFEC"/>
              <w:suppressAutoHyphens/>
              <w:autoSpaceDE w:val="0"/>
              <w:spacing w:before="60" w:after="60"/>
              <w:ind w:left="1134" w:right="113" w:hanging="711"/>
              <w:rPr>
                <w:lang w:val="en-US"/>
              </w:rPr>
            </w:pPr>
            <w:r w:rsidRPr="00F47448">
              <w:rPr>
                <w:lang w:val="en-US"/>
              </w:rPr>
              <w:t xml:space="preserve">Baldwin, R - Wyplosz, Ch. (2020): The Economics of European Integration. </w:t>
            </w:r>
            <w:proofErr w:type="gramStart"/>
            <w:r w:rsidRPr="00F47448">
              <w:rPr>
                <w:lang w:val="en-US"/>
              </w:rPr>
              <w:t>6</w:t>
            </w:r>
            <w:r>
              <w:rPr>
                <w:lang w:val="en-US"/>
              </w:rPr>
              <w:t>th</w:t>
            </w:r>
            <w:proofErr w:type="gramEnd"/>
            <w:r>
              <w:rPr>
                <w:lang w:val="en-US"/>
              </w:rPr>
              <w:t xml:space="preserve"> edition. London: McGraw-Hill </w:t>
            </w:r>
            <w:r w:rsidRPr="00F47448">
              <w:rPr>
                <w:lang w:val="en-US"/>
              </w:rPr>
              <w:t>Education. ISBN-13: 978-1526847218</w:t>
            </w:r>
          </w:p>
          <w:p w:rsidR="00C03E20" w:rsidRPr="00F47448" w:rsidRDefault="00C03E20" w:rsidP="00C03E20">
            <w:pPr>
              <w:numPr>
                <w:ilvl w:val="0"/>
                <w:numId w:val="20"/>
              </w:numPr>
              <w:shd w:val="clear" w:color="auto" w:fill="E5DFEC"/>
              <w:suppressAutoHyphens/>
              <w:autoSpaceDE w:val="0"/>
              <w:spacing w:before="60" w:after="60"/>
              <w:ind w:left="1134" w:right="113" w:hanging="711"/>
              <w:rPr>
                <w:lang w:val="en-US"/>
              </w:rPr>
            </w:pPr>
            <w:r w:rsidRPr="00F47448">
              <w:rPr>
                <w:lang w:val="en-US"/>
              </w:rPr>
              <w:t xml:space="preserve">Horvath, Z. (2011): Handbook on the European Union. </w:t>
            </w:r>
            <w:proofErr w:type="gramStart"/>
            <w:r w:rsidRPr="00F47448">
              <w:rPr>
                <w:lang w:val="en-US"/>
              </w:rPr>
              <w:t>4th</w:t>
            </w:r>
            <w:proofErr w:type="gramEnd"/>
            <w:r w:rsidRPr="00F47448">
              <w:rPr>
                <w:lang w:val="en-US"/>
              </w:rPr>
              <w:t xml:space="preserve"> edition, HVG-Orac Lapkiadó Kft, Budapest. </w:t>
            </w:r>
          </w:p>
          <w:p w:rsidR="00C03E20" w:rsidRPr="00593E44" w:rsidRDefault="00C03E20" w:rsidP="005E2562">
            <w:pPr>
              <w:shd w:val="clear" w:color="auto" w:fill="E5DFEC"/>
              <w:suppressAutoHyphens/>
              <w:autoSpaceDE w:val="0"/>
              <w:spacing w:before="60" w:after="60"/>
              <w:ind w:left="417" w:right="113"/>
              <w:rPr>
                <w:lang w:val="en-US"/>
              </w:rPr>
            </w:pPr>
            <w:r w:rsidRPr="00593E44">
              <w:rPr>
                <w:lang w:val="en-US"/>
              </w:rPr>
              <w:t>•</w:t>
            </w:r>
            <w:r w:rsidRPr="00593E44">
              <w:rPr>
                <w:lang w:val="en-US"/>
              </w:rPr>
              <w:tab/>
              <w:t>Birol A. Yesilada – David M. Wood (2010): The Emerging European Union, 5th edition, Longman-Pearson, Washington.</w:t>
            </w:r>
          </w:p>
          <w:p w:rsidR="00C03E20" w:rsidRPr="00593E44" w:rsidRDefault="00C03E20" w:rsidP="005E2562">
            <w:pPr>
              <w:shd w:val="clear" w:color="auto" w:fill="E5DFEC"/>
              <w:suppressAutoHyphens/>
              <w:autoSpaceDE w:val="0"/>
              <w:spacing w:before="60" w:after="60"/>
              <w:ind w:left="417" w:right="113"/>
              <w:rPr>
                <w:lang w:val="en-US"/>
              </w:rPr>
            </w:pPr>
            <w:r w:rsidRPr="00593E44">
              <w:rPr>
                <w:lang w:val="en-US"/>
              </w:rPr>
              <w:t>•</w:t>
            </w:r>
            <w:r w:rsidRPr="00593E44">
              <w:rPr>
                <w:lang w:val="en-US"/>
              </w:rPr>
              <w:tab/>
              <w:t>Jacqes Pelkmans: European Integration – Methods and Economic Analysis – Part 2 (Ch 5-Ch10), Part3 Ch 11, Ch 12.</w:t>
            </w:r>
            <w:r>
              <w:rPr>
                <w:lang w:val="en-US"/>
              </w:rPr>
              <w:t xml:space="preserve">; </w:t>
            </w:r>
            <w:r w:rsidRPr="00F47448">
              <w:rPr>
                <w:lang w:val="en-US"/>
              </w:rPr>
              <w:t>‎ Pearson Education Canada; 3rd edition</w:t>
            </w:r>
            <w:r>
              <w:rPr>
                <w:lang w:val="en-US"/>
              </w:rPr>
              <w:t xml:space="preserve">, 2006; </w:t>
            </w:r>
            <w:r w:rsidRPr="00F47448">
              <w:rPr>
                <w:lang w:val="en-US"/>
              </w:rPr>
              <w:t>ISBN-10</w:t>
            </w:r>
            <w:r>
              <w:rPr>
                <w:lang w:val="en-US"/>
              </w:rPr>
              <w:t xml:space="preserve">: </w:t>
            </w:r>
            <w:r w:rsidRPr="00F47448">
              <w:rPr>
                <w:lang w:val="en-US"/>
              </w:rPr>
              <w:t>0273694499</w:t>
            </w:r>
            <w:r>
              <w:rPr>
                <w:lang w:val="en-US"/>
              </w:rPr>
              <w:t xml:space="preserve">, </w:t>
            </w:r>
            <w:r w:rsidRPr="00F47448">
              <w:rPr>
                <w:lang w:val="en-US"/>
              </w:rPr>
              <w:t>ISBN-13:‎ 978-0273694496</w:t>
            </w:r>
          </w:p>
          <w:p w:rsidR="00C03E20" w:rsidRDefault="00C03E20" w:rsidP="005E2562">
            <w:pPr>
              <w:shd w:val="clear" w:color="auto" w:fill="E5DFEC"/>
              <w:suppressAutoHyphens/>
              <w:autoSpaceDE w:val="0"/>
              <w:spacing w:before="60" w:after="60"/>
              <w:ind w:left="417" w:right="113"/>
              <w:jc w:val="both"/>
              <w:rPr>
                <w:lang w:val="en-US"/>
              </w:rPr>
            </w:pPr>
            <w:r w:rsidRPr="00593E44">
              <w:rPr>
                <w:lang w:val="en-US"/>
              </w:rPr>
              <w:t>•</w:t>
            </w:r>
            <w:r w:rsidRPr="00593E44">
              <w:rPr>
                <w:lang w:val="en-US"/>
              </w:rPr>
              <w:tab/>
              <w:t xml:space="preserve">Handouts and presentations uploaded in the Moodle </w:t>
            </w:r>
          </w:p>
          <w:p w:rsidR="00C03E20" w:rsidRPr="00152B3F" w:rsidRDefault="00C03E20" w:rsidP="005E2562">
            <w:pPr>
              <w:rPr>
                <w:b/>
                <w:bCs/>
                <w:lang w:val="en-US"/>
              </w:rPr>
            </w:pPr>
            <w:r w:rsidRPr="00152B3F">
              <w:rPr>
                <w:b/>
                <w:bCs/>
                <w:lang w:val="en-US"/>
              </w:rPr>
              <w:t xml:space="preserve">Recommended readings: </w:t>
            </w:r>
          </w:p>
          <w:p w:rsidR="00C03E20" w:rsidRPr="00152B3F" w:rsidRDefault="00C03E20" w:rsidP="005E2562">
            <w:pPr>
              <w:shd w:val="clear" w:color="auto" w:fill="E5DFEC"/>
              <w:suppressAutoHyphens/>
              <w:autoSpaceDE w:val="0"/>
              <w:spacing w:before="60" w:after="60"/>
              <w:ind w:left="417" w:right="113"/>
              <w:jc w:val="both"/>
              <w:rPr>
                <w:lang w:val="en-US"/>
              </w:rPr>
            </w:pPr>
            <w:r w:rsidRPr="00152B3F">
              <w:rPr>
                <w:lang w:val="en-US"/>
              </w:rPr>
              <w:t>•</w:t>
            </w:r>
            <w:r w:rsidRPr="00152B3F">
              <w:rPr>
                <w:lang w:val="en-US"/>
              </w:rPr>
              <w:tab/>
              <w:t>The official website of the EU: www.europa.eu</w:t>
            </w:r>
          </w:p>
          <w:p w:rsidR="00C03E20" w:rsidRPr="00152B3F" w:rsidRDefault="00C03E20" w:rsidP="005E2562">
            <w:pPr>
              <w:shd w:val="clear" w:color="auto" w:fill="E5DFEC"/>
              <w:suppressAutoHyphens/>
              <w:autoSpaceDE w:val="0"/>
              <w:spacing w:before="60" w:after="60"/>
              <w:ind w:left="417" w:right="113"/>
              <w:jc w:val="both"/>
              <w:rPr>
                <w:lang w:val="en-US"/>
              </w:rPr>
            </w:pPr>
            <w:r w:rsidRPr="00152B3F">
              <w:rPr>
                <w:lang w:val="en-US"/>
              </w:rPr>
              <w:t>•</w:t>
            </w:r>
            <w:r w:rsidRPr="00152B3F">
              <w:rPr>
                <w:lang w:val="en-US"/>
              </w:rPr>
              <w:tab/>
              <w:t>EU Bookshop: www.bookshop.europa.eu</w:t>
            </w:r>
          </w:p>
          <w:p w:rsidR="00C03E20" w:rsidRPr="00152B3F" w:rsidRDefault="00C03E20" w:rsidP="005E2562">
            <w:pPr>
              <w:shd w:val="clear" w:color="auto" w:fill="E5DFEC"/>
              <w:suppressAutoHyphens/>
              <w:autoSpaceDE w:val="0"/>
              <w:spacing w:before="60" w:after="60"/>
              <w:ind w:left="417" w:right="113"/>
              <w:jc w:val="both"/>
              <w:rPr>
                <w:lang w:val="en-US"/>
              </w:rPr>
            </w:pPr>
            <w:r w:rsidRPr="00152B3F">
              <w:rPr>
                <w:lang w:val="en-US"/>
              </w:rPr>
              <w:t>•</w:t>
            </w:r>
            <w:r w:rsidRPr="00152B3F">
              <w:rPr>
                <w:lang w:val="en-US"/>
              </w:rPr>
              <w:tab/>
              <w:t>EU Single Market: www.singlemarket20.eu</w:t>
            </w:r>
          </w:p>
          <w:p w:rsidR="00C03E20" w:rsidRPr="00152B3F" w:rsidRDefault="00C03E20" w:rsidP="005E2562">
            <w:pPr>
              <w:shd w:val="clear" w:color="auto" w:fill="E5DFEC"/>
              <w:suppressAutoHyphens/>
              <w:autoSpaceDE w:val="0"/>
              <w:spacing w:before="60" w:after="60"/>
              <w:ind w:left="417" w:right="113"/>
              <w:jc w:val="both"/>
              <w:rPr>
                <w:lang w:val="en-US"/>
              </w:rPr>
            </w:pPr>
            <w:r w:rsidRPr="00152B3F">
              <w:rPr>
                <w:lang w:val="en-US"/>
              </w:rPr>
              <w:t>•</w:t>
            </w:r>
            <w:r w:rsidRPr="00152B3F">
              <w:rPr>
                <w:lang w:val="en-US"/>
              </w:rPr>
              <w:tab/>
              <w:t>Eurostat: www.ec.europa.eu/eurostat</w:t>
            </w:r>
          </w:p>
          <w:p w:rsidR="00C03E20" w:rsidRPr="00152B3F" w:rsidRDefault="00C03E20" w:rsidP="005E2562">
            <w:pPr>
              <w:shd w:val="clear" w:color="auto" w:fill="E5DFEC"/>
              <w:suppressAutoHyphens/>
              <w:autoSpaceDE w:val="0"/>
              <w:spacing w:before="60" w:after="60"/>
              <w:ind w:left="417" w:right="113"/>
              <w:jc w:val="both"/>
              <w:rPr>
                <w:lang w:val="en-US"/>
              </w:rPr>
            </w:pPr>
            <w:r w:rsidRPr="00152B3F">
              <w:rPr>
                <w:lang w:val="en-US"/>
              </w:rPr>
              <w:t>•</w:t>
            </w:r>
            <w:r w:rsidRPr="00152B3F">
              <w:rPr>
                <w:lang w:val="en-US"/>
              </w:rPr>
              <w:tab/>
              <w:t>European Commission: www.ec.europa.eu</w:t>
            </w:r>
          </w:p>
          <w:p w:rsidR="00C03E20" w:rsidRPr="00034661" w:rsidRDefault="00C03E20" w:rsidP="005E2562">
            <w:pPr>
              <w:shd w:val="clear" w:color="auto" w:fill="E5DFEC"/>
              <w:suppressAutoHyphens/>
              <w:autoSpaceDE w:val="0"/>
              <w:spacing w:before="60" w:after="60"/>
              <w:ind w:left="417" w:right="113"/>
              <w:jc w:val="both"/>
              <w:rPr>
                <w:lang w:val="en-US"/>
              </w:rPr>
            </w:pPr>
          </w:p>
        </w:tc>
      </w:tr>
    </w:tbl>
    <w:p w:rsidR="00C03E20" w:rsidRPr="00034661" w:rsidRDefault="00C03E20" w:rsidP="00C03E20">
      <w:pPr>
        <w:rPr>
          <w:lang w:val="en-US"/>
        </w:rPr>
      </w:pPr>
    </w:p>
    <w:p w:rsidR="00C03E20" w:rsidRPr="00034661" w:rsidRDefault="00C03E20" w:rsidP="00C03E20">
      <w:pPr>
        <w:rPr>
          <w:lang w:val="en-US"/>
        </w:rPr>
      </w:pPr>
    </w:p>
    <w:p w:rsidR="00C03E20" w:rsidRPr="00034661" w:rsidRDefault="00C03E20" w:rsidP="00C03E20">
      <w:pPr>
        <w:jc w:val="center"/>
        <w:rPr>
          <w:b/>
          <w:sz w:val="28"/>
          <w:szCs w:val="28"/>
          <w:lang w:val="en-US"/>
        </w:rPr>
      </w:pPr>
      <w:r w:rsidRPr="00034661">
        <w:rPr>
          <w:b/>
          <w:sz w:val="28"/>
          <w:szCs w:val="28"/>
          <w:lang w:val="en-US"/>
        </w:rPr>
        <w:t>Syllabus</w:t>
      </w:r>
    </w:p>
    <w:p w:rsidR="00C03E20" w:rsidRPr="00034661" w:rsidRDefault="00C03E20" w:rsidP="00C03E20">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C03E20" w:rsidRPr="00034661" w:rsidTr="005E2562">
        <w:trPr>
          <w:jc w:val="center"/>
        </w:trPr>
        <w:tc>
          <w:tcPr>
            <w:tcW w:w="705" w:type="dxa"/>
          </w:tcPr>
          <w:p w:rsidR="00C03E20" w:rsidRPr="00034661" w:rsidRDefault="00C03E20" w:rsidP="005E2562">
            <w:pPr>
              <w:spacing w:before="120" w:after="120"/>
              <w:rPr>
                <w:b/>
                <w:lang w:val="en-US"/>
              </w:rPr>
            </w:pPr>
            <w:r w:rsidRPr="00034661">
              <w:rPr>
                <w:b/>
                <w:lang w:val="en-US"/>
              </w:rPr>
              <w:t>Week</w:t>
            </w:r>
          </w:p>
        </w:tc>
        <w:tc>
          <w:tcPr>
            <w:tcW w:w="8842" w:type="dxa"/>
          </w:tcPr>
          <w:p w:rsidR="00C03E20" w:rsidRPr="00034661" w:rsidRDefault="00C03E20" w:rsidP="005E2562">
            <w:pPr>
              <w:spacing w:before="120" w:after="120"/>
              <w:rPr>
                <w:b/>
                <w:lang w:val="en-US"/>
              </w:rPr>
            </w:pPr>
            <w:r w:rsidRPr="00034661">
              <w:rPr>
                <w:b/>
                <w:lang w:val="en-US"/>
              </w:rPr>
              <w:t>Topics</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1.</w:t>
            </w:r>
          </w:p>
        </w:tc>
        <w:tc>
          <w:tcPr>
            <w:tcW w:w="8842" w:type="dxa"/>
          </w:tcPr>
          <w:p w:rsidR="00C03E20" w:rsidRPr="00A564AD" w:rsidRDefault="00C03E20" w:rsidP="00C03E20">
            <w:r w:rsidRPr="004C09F5">
              <w:rPr>
                <w:lang w:val="en-US"/>
              </w:rPr>
              <w:t>Introduction</w:t>
            </w:r>
            <w:r>
              <w:rPr>
                <w:lang w:val="en-US"/>
              </w:rPr>
              <w:t xml:space="preserve"> to the course</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Pr>
              <w:rPr>
                <w:lang w:val="en-US"/>
              </w:rPr>
            </w:pPr>
            <w:r>
              <w:rPr>
                <w:lang w:val="en-US"/>
              </w:rPr>
              <w:t>Learning outcomes (LO</w:t>
            </w:r>
            <w:proofErr w:type="gramStart"/>
            <w:r>
              <w:rPr>
                <w:lang w:val="en-US"/>
              </w:rPr>
              <w:t>):</w:t>
            </w:r>
            <w:proofErr w:type="gramEnd"/>
            <w:r>
              <w:rPr>
                <w:lang w:val="en-US"/>
              </w:rPr>
              <w:t xml:space="preserve"> </w:t>
            </w:r>
            <w:r w:rsidRPr="00315C2F">
              <w:rPr>
                <w:lang w:val="en-GB"/>
              </w:rPr>
              <w:t>Setting goals, and being acquainted with requiremen</w:t>
            </w:r>
            <w:r>
              <w:rPr>
                <w:lang w:val="en-GB"/>
              </w:rPr>
              <w:t xml:space="preserve">ts concerning the course itself. </w:t>
            </w:r>
            <w:r w:rsidRPr="00315C2F">
              <w:rPr>
                <w:lang w:val="en-GB"/>
              </w:rPr>
              <w:t>Students meet the course syllabus and requirements</w:t>
            </w:r>
            <w:r>
              <w:rPr>
                <w:lang w:val="en-GB"/>
              </w:rPr>
              <w:t>.</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2.</w:t>
            </w:r>
          </w:p>
        </w:tc>
        <w:tc>
          <w:tcPr>
            <w:tcW w:w="8842" w:type="dxa"/>
          </w:tcPr>
          <w:p w:rsidR="00C03E20" w:rsidRPr="004C09F5" w:rsidRDefault="00C03E20" w:rsidP="00C03E20">
            <w:pPr>
              <w:numPr>
                <w:ilvl w:val="0"/>
                <w:numId w:val="21"/>
              </w:numPr>
              <w:rPr>
                <w:lang w:val="en-US"/>
              </w:rPr>
            </w:pPr>
            <w:r>
              <w:rPr>
                <w:lang w:val="en-US"/>
              </w:rPr>
              <w:t>General Introduction of the European Union</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Default="00C03E20" w:rsidP="005E2562">
            <w:pPr>
              <w:rPr>
                <w:lang w:val="en-US"/>
              </w:rPr>
            </w:pPr>
            <w:proofErr w:type="gramStart"/>
            <w:r>
              <w:rPr>
                <w:lang w:val="en-US"/>
              </w:rPr>
              <w:t>LO:</w:t>
            </w:r>
            <w:proofErr w:type="gramEnd"/>
            <w:r>
              <w:rPr>
                <w:lang w:val="en-US"/>
              </w:rPr>
              <w:t xml:space="preserve"> </w:t>
            </w:r>
            <w:r>
              <w:rPr>
                <w:lang w:val="en-GB"/>
              </w:rPr>
              <w:t xml:space="preserve">Students learn about the essential facts and importance of the European Union. Key symbols and trends within the EU </w:t>
            </w:r>
            <w:proofErr w:type="gramStart"/>
            <w:r>
              <w:rPr>
                <w:lang w:val="en-GB"/>
              </w:rPr>
              <w:t>are introduced</w:t>
            </w:r>
            <w:proofErr w:type="gramEnd"/>
            <w:r>
              <w:rPr>
                <w:lang w:val="en-GB"/>
              </w:rPr>
              <w:t>.</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3.</w:t>
            </w:r>
          </w:p>
        </w:tc>
        <w:tc>
          <w:tcPr>
            <w:tcW w:w="8842" w:type="dxa"/>
          </w:tcPr>
          <w:p w:rsidR="00C03E20" w:rsidRPr="00A564AD" w:rsidRDefault="00C03E20" w:rsidP="00C03E20">
            <w:pPr>
              <w:numPr>
                <w:ilvl w:val="0"/>
                <w:numId w:val="21"/>
              </w:numPr>
            </w:pPr>
            <w:r w:rsidRPr="004C09F5">
              <w:rPr>
                <w:lang w:val="en-US"/>
              </w:rPr>
              <w:t>History and Development of European Integration I</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Pr>
              <w:rPr>
                <w:lang w:val="en-US"/>
              </w:rPr>
            </w:pPr>
            <w:proofErr w:type="gramStart"/>
            <w:r>
              <w:rPr>
                <w:lang w:val="en-US"/>
              </w:rPr>
              <w:t>LO:</w:t>
            </w:r>
            <w:proofErr w:type="gramEnd"/>
            <w:r>
              <w:rPr>
                <w:lang w:val="en-US"/>
              </w:rPr>
              <w:t xml:space="preserve"> </w:t>
            </w:r>
            <w:r>
              <w:rPr>
                <w:lang w:val="en-GB"/>
              </w:rPr>
              <w:t xml:space="preserve">Students learn about the concept and early history of the European integration. </w:t>
            </w:r>
          </w:p>
        </w:tc>
      </w:tr>
      <w:tr w:rsidR="00C03E20" w:rsidRPr="00034661" w:rsidTr="005E2562">
        <w:trPr>
          <w:jc w:val="center"/>
        </w:trPr>
        <w:tc>
          <w:tcPr>
            <w:tcW w:w="705" w:type="dxa"/>
            <w:tcBorders>
              <w:top w:val="single" w:sz="4" w:space="0" w:color="auto"/>
              <w:left w:val="single" w:sz="4" w:space="0" w:color="auto"/>
              <w:bottom w:val="single" w:sz="4" w:space="0" w:color="auto"/>
              <w:right w:val="single" w:sz="4" w:space="0" w:color="auto"/>
            </w:tcBorders>
          </w:tcPr>
          <w:p w:rsidR="00C03E20" w:rsidRPr="00034661" w:rsidRDefault="00C03E20" w:rsidP="005E2562">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C03E20" w:rsidRPr="00A564AD" w:rsidRDefault="00C03E20" w:rsidP="00C03E20">
            <w:pPr>
              <w:numPr>
                <w:ilvl w:val="0"/>
                <w:numId w:val="21"/>
              </w:numPr>
            </w:pPr>
            <w:r w:rsidRPr="004C09F5">
              <w:rPr>
                <w:lang w:val="en-US"/>
              </w:rPr>
              <w:t>History and Development of European Integration II</w:t>
            </w:r>
          </w:p>
        </w:tc>
      </w:tr>
      <w:tr w:rsidR="00C03E20" w:rsidRPr="00034661" w:rsidTr="005E2562">
        <w:trPr>
          <w:jc w:val="center"/>
        </w:trPr>
        <w:tc>
          <w:tcPr>
            <w:tcW w:w="705" w:type="dxa"/>
            <w:tcBorders>
              <w:top w:val="single" w:sz="4" w:space="0" w:color="auto"/>
              <w:left w:val="single" w:sz="4" w:space="0" w:color="auto"/>
              <w:bottom w:val="single" w:sz="4" w:space="0" w:color="auto"/>
              <w:right w:val="single" w:sz="4" w:space="0" w:color="auto"/>
            </w:tcBorders>
          </w:tcPr>
          <w:p w:rsidR="00C03E20" w:rsidRPr="00034661" w:rsidRDefault="00C03E20" w:rsidP="005E2562">
            <w:pPr>
              <w:rPr>
                <w:lang w:val="en-US"/>
              </w:rPr>
            </w:pPr>
          </w:p>
        </w:tc>
        <w:tc>
          <w:tcPr>
            <w:tcW w:w="8842" w:type="dxa"/>
            <w:tcBorders>
              <w:top w:val="single" w:sz="4" w:space="0" w:color="auto"/>
              <w:left w:val="single" w:sz="4" w:space="0" w:color="auto"/>
              <w:bottom w:val="single" w:sz="4" w:space="0" w:color="auto"/>
              <w:right w:val="single" w:sz="4" w:space="0" w:color="auto"/>
            </w:tcBorders>
          </w:tcPr>
          <w:p w:rsidR="00C03E20" w:rsidRPr="004C09F5" w:rsidRDefault="00C03E20" w:rsidP="005E2562">
            <w:pPr>
              <w:rPr>
                <w:lang w:val="en-US"/>
              </w:rPr>
            </w:pPr>
            <w:proofErr w:type="gramStart"/>
            <w:r>
              <w:rPr>
                <w:lang w:val="en-US"/>
              </w:rPr>
              <w:t>LO:</w:t>
            </w:r>
            <w:proofErr w:type="gramEnd"/>
            <w:r>
              <w:rPr>
                <w:lang w:val="en-US"/>
              </w:rPr>
              <w:t xml:space="preserve"> </w:t>
            </w:r>
            <w:r>
              <w:rPr>
                <w:lang w:val="en-GB"/>
              </w:rPr>
              <w:t xml:space="preserve">Students learn about the recent historical events, accessions of the European Union until today. </w:t>
            </w:r>
          </w:p>
        </w:tc>
      </w:tr>
      <w:tr w:rsidR="00C03E20" w:rsidRPr="00034661" w:rsidTr="005E2562">
        <w:trPr>
          <w:jc w:val="center"/>
        </w:trPr>
        <w:tc>
          <w:tcPr>
            <w:tcW w:w="705" w:type="dxa"/>
            <w:tcBorders>
              <w:top w:val="single" w:sz="4" w:space="0" w:color="auto"/>
              <w:left w:val="single" w:sz="4" w:space="0" w:color="auto"/>
              <w:bottom w:val="single" w:sz="4" w:space="0" w:color="auto"/>
              <w:right w:val="single" w:sz="4" w:space="0" w:color="auto"/>
            </w:tcBorders>
          </w:tcPr>
          <w:p w:rsidR="00C03E20" w:rsidRPr="00034661" w:rsidRDefault="00C03E20" w:rsidP="005E2562">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C03E20" w:rsidRPr="00A564AD" w:rsidRDefault="00C03E20" w:rsidP="00C03E20">
            <w:pPr>
              <w:numPr>
                <w:ilvl w:val="0"/>
                <w:numId w:val="21"/>
              </w:numPr>
            </w:pPr>
            <w:r w:rsidRPr="004C09F5">
              <w:rPr>
                <w:lang w:val="en-US"/>
              </w:rPr>
              <w:t>The Institutional Structure of the European Union</w:t>
            </w:r>
          </w:p>
        </w:tc>
      </w:tr>
      <w:tr w:rsidR="00C03E20" w:rsidRPr="00034661" w:rsidTr="005E2562">
        <w:trPr>
          <w:jc w:val="center"/>
        </w:trPr>
        <w:tc>
          <w:tcPr>
            <w:tcW w:w="705" w:type="dxa"/>
            <w:tcBorders>
              <w:top w:val="single" w:sz="4" w:space="0" w:color="auto"/>
              <w:left w:val="single" w:sz="4" w:space="0" w:color="auto"/>
              <w:bottom w:val="single" w:sz="4" w:space="0" w:color="auto"/>
              <w:right w:val="single" w:sz="4" w:space="0" w:color="auto"/>
            </w:tcBorders>
          </w:tcPr>
          <w:p w:rsidR="00C03E20" w:rsidRPr="00034661" w:rsidRDefault="00C03E20" w:rsidP="005E2562">
            <w:pPr>
              <w:rPr>
                <w:lang w:val="en-US"/>
              </w:rPr>
            </w:pPr>
          </w:p>
        </w:tc>
        <w:tc>
          <w:tcPr>
            <w:tcW w:w="8842" w:type="dxa"/>
            <w:tcBorders>
              <w:top w:val="single" w:sz="4" w:space="0" w:color="auto"/>
              <w:left w:val="single" w:sz="4" w:space="0" w:color="auto"/>
              <w:bottom w:val="single" w:sz="4" w:space="0" w:color="auto"/>
              <w:right w:val="single" w:sz="4" w:space="0" w:color="auto"/>
            </w:tcBorders>
          </w:tcPr>
          <w:p w:rsidR="00C03E20" w:rsidRPr="004C09F5" w:rsidRDefault="00C03E20" w:rsidP="005E2562">
            <w:pPr>
              <w:rPr>
                <w:lang w:val="en-US"/>
              </w:rPr>
            </w:pPr>
            <w:proofErr w:type="gramStart"/>
            <w:r>
              <w:rPr>
                <w:lang w:val="en-US"/>
              </w:rPr>
              <w:t>LO:</w:t>
            </w:r>
            <w:proofErr w:type="gramEnd"/>
            <w:r>
              <w:rPr>
                <w:lang w:val="en-US"/>
              </w:rPr>
              <w:t xml:space="preserve"> Students meet the top institutions of the EU responsible for the operation of the 27-member collaboration.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6.</w:t>
            </w:r>
          </w:p>
        </w:tc>
        <w:tc>
          <w:tcPr>
            <w:tcW w:w="8842" w:type="dxa"/>
          </w:tcPr>
          <w:p w:rsidR="00C03E20" w:rsidRPr="00A564AD" w:rsidRDefault="00C03E20" w:rsidP="00C03E20">
            <w:pPr>
              <w:numPr>
                <w:ilvl w:val="0"/>
                <w:numId w:val="22"/>
              </w:numPr>
              <w:ind w:left="737"/>
            </w:pPr>
            <w:r w:rsidRPr="004C09F5">
              <w:rPr>
                <w:lang w:val="en-US"/>
              </w:rPr>
              <w:t>The Internal Market and the Four Freedoms</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Pr>
              <w:rPr>
                <w:lang w:val="en-US"/>
              </w:rPr>
            </w:pPr>
            <w:proofErr w:type="gramStart"/>
            <w:r>
              <w:rPr>
                <w:lang w:val="en-US"/>
              </w:rPr>
              <w:t>LO:</w:t>
            </w:r>
            <w:proofErr w:type="gramEnd"/>
            <w:r>
              <w:rPr>
                <w:lang w:val="en-US"/>
              </w:rPr>
              <w:t xml:space="preserve"> Students hear about the advantages and results of the European common market.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7.</w:t>
            </w:r>
          </w:p>
        </w:tc>
        <w:tc>
          <w:tcPr>
            <w:tcW w:w="8842" w:type="dxa"/>
          </w:tcPr>
          <w:p w:rsidR="00C03E20" w:rsidRPr="00A564AD" w:rsidRDefault="00C03E20" w:rsidP="00C03E20">
            <w:pPr>
              <w:numPr>
                <w:ilvl w:val="0"/>
                <w:numId w:val="22"/>
              </w:numPr>
              <w:ind w:left="737"/>
            </w:pPr>
            <w:r>
              <w:rPr>
                <w:lang w:val="en-US"/>
              </w:rPr>
              <w:t xml:space="preserve">The </w:t>
            </w:r>
            <w:r>
              <w:rPr>
                <w:u w:val="single"/>
                <w:lang w:val="en-US"/>
              </w:rPr>
              <w:t>EU</w:t>
            </w:r>
            <w:r>
              <w:rPr>
                <w:lang w:val="en-US"/>
              </w:rPr>
              <w:t xml:space="preserve"> and Africa</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Default="00C03E20" w:rsidP="005E2562">
            <w:pPr>
              <w:rPr>
                <w:lang w:val="en-US"/>
              </w:rPr>
            </w:pPr>
            <w:proofErr w:type="gramStart"/>
            <w:r>
              <w:rPr>
                <w:lang w:val="en-US"/>
              </w:rPr>
              <w:t>LO:</w:t>
            </w:r>
            <w:proofErr w:type="gramEnd"/>
            <w:r>
              <w:rPr>
                <w:lang w:val="en-US"/>
              </w:rPr>
              <w:t xml:space="preserve"> </w:t>
            </w:r>
            <w:r w:rsidRPr="00315C2F">
              <w:rPr>
                <w:lang w:val="en-GB"/>
              </w:rPr>
              <w:t>Students get to know how</w:t>
            </w:r>
            <w:r>
              <w:rPr>
                <w:lang w:val="en-GB"/>
              </w:rPr>
              <w:t xml:space="preserve"> the historical relations between the EU and Africa changed over centuries.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8.</w:t>
            </w:r>
          </w:p>
        </w:tc>
        <w:tc>
          <w:tcPr>
            <w:tcW w:w="8842" w:type="dxa"/>
          </w:tcPr>
          <w:p w:rsidR="00C03E20" w:rsidRPr="00A564AD" w:rsidRDefault="00C03E20" w:rsidP="00C03E20">
            <w:pPr>
              <w:numPr>
                <w:ilvl w:val="0"/>
                <w:numId w:val="21"/>
              </w:numPr>
            </w:pPr>
            <w:r w:rsidRPr="004C09F5">
              <w:rPr>
                <w:lang w:val="en-US"/>
              </w:rPr>
              <w:t>Decision-making and Legislation in the EU, EU Law</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Pr>
              <w:rPr>
                <w:lang w:val="en-US"/>
              </w:rPr>
            </w:pPr>
            <w:proofErr w:type="gramStart"/>
            <w:r>
              <w:rPr>
                <w:lang w:val="en-US"/>
              </w:rPr>
              <w:t>LO:</w:t>
            </w:r>
            <w:proofErr w:type="gramEnd"/>
            <w:r>
              <w:rPr>
                <w:lang w:val="en-US"/>
              </w:rPr>
              <w:t xml:space="preserve"> Students have an overview of the decision-making system of the EU and get to know the “legislative triangle”.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9.</w:t>
            </w:r>
          </w:p>
        </w:tc>
        <w:tc>
          <w:tcPr>
            <w:tcW w:w="8842" w:type="dxa"/>
          </w:tcPr>
          <w:p w:rsidR="00C03E20" w:rsidRPr="00A564AD" w:rsidRDefault="00C03E20" w:rsidP="00C03E20">
            <w:pPr>
              <w:numPr>
                <w:ilvl w:val="0"/>
                <w:numId w:val="23"/>
              </w:numPr>
            </w:pPr>
            <w:r>
              <w:rPr>
                <w:lang w:val="en-US"/>
              </w:rPr>
              <w:t>The Budget of the EU</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Default="00C03E20" w:rsidP="005E2562">
            <w:pPr>
              <w:rPr>
                <w:lang w:val="en-US"/>
              </w:rPr>
            </w:pPr>
            <w:proofErr w:type="gramStart"/>
            <w:r>
              <w:rPr>
                <w:lang w:val="en-US"/>
              </w:rPr>
              <w:t>LO:</w:t>
            </w:r>
            <w:proofErr w:type="gramEnd"/>
            <w:r>
              <w:rPr>
                <w:lang w:val="en-US"/>
              </w:rPr>
              <w:t xml:space="preserve"> Students</w:t>
            </w:r>
            <w:r w:rsidRPr="00315C2F">
              <w:rPr>
                <w:lang w:val="en-GB"/>
              </w:rPr>
              <w:t xml:space="preserve"> </w:t>
            </w:r>
            <w:r>
              <w:rPr>
                <w:lang w:val="en-US"/>
              </w:rPr>
              <w:t xml:space="preserve">can imagine how the EU as an organization live from: what are the incomes and most important spendings of it.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10.</w:t>
            </w:r>
          </w:p>
        </w:tc>
        <w:tc>
          <w:tcPr>
            <w:tcW w:w="8842" w:type="dxa"/>
          </w:tcPr>
          <w:p w:rsidR="00C03E20" w:rsidRPr="00A564AD" w:rsidRDefault="00C03E20" w:rsidP="00C03E20">
            <w:pPr>
              <w:numPr>
                <w:ilvl w:val="0"/>
                <w:numId w:val="23"/>
              </w:numPr>
            </w:pPr>
            <w:r w:rsidRPr="004C09F5">
              <w:t>The Economic and Monetary Union</w:t>
            </w:r>
            <w:r>
              <w:t>.</w:t>
            </w:r>
            <w:r w:rsidRPr="004C09F5">
              <w:t xml:space="preserve"> </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roofErr w:type="gramStart"/>
            <w:r>
              <w:rPr>
                <w:lang w:val="en-US"/>
              </w:rPr>
              <w:t>LO:</w:t>
            </w:r>
            <w:proofErr w:type="gramEnd"/>
            <w:r>
              <w:rPr>
                <w:lang w:val="en-US"/>
              </w:rPr>
              <w:t xml:space="preserve"> Students </w:t>
            </w:r>
            <w:r w:rsidRPr="00315C2F">
              <w:rPr>
                <w:lang w:val="en-GB"/>
              </w:rPr>
              <w:t>becomes acquainted with</w:t>
            </w:r>
            <w:r>
              <w:rPr>
                <w:lang w:val="en-US"/>
              </w:rPr>
              <w:t xml:space="preserve"> the economic and monetary goals of the integration. </w:t>
            </w:r>
          </w:p>
        </w:tc>
      </w:tr>
      <w:tr w:rsidR="00C03E20" w:rsidRPr="00034661" w:rsidTr="005E2562">
        <w:trPr>
          <w:trHeight w:val="342"/>
          <w:jc w:val="center"/>
        </w:trPr>
        <w:tc>
          <w:tcPr>
            <w:tcW w:w="705" w:type="dxa"/>
          </w:tcPr>
          <w:p w:rsidR="00C03E20" w:rsidRPr="00034661" w:rsidRDefault="00C03E20" w:rsidP="005E2562">
            <w:pPr>
              <w:rPr>
                <w:lang w:val="en-US"/>
              </w:rPr>
            </w:pPr>
            <w:r w:rsidRPr="00034661">
              <w:rPr>
                <w:lang w:val="en-US"/>
              </w:rPr>
              <w:lastRenderedPageBreak/>
              <w:t>11.</w:t>
            </w:r>
          </w:p>
        </w:tc>
        <w:tc>
          <w:tcPr>
            <w:tcW w:w="8842" w:type="dxa"/>
          </w:tcPr>
          <w:p w:rsidR="00C03E20" w:rsidRPr="00A564AD" w:rsidRDefault="00C03E20" w:rsidP="00C03E20">
            <w:pPr>
              <w:numPr>
                <w:ilvl w:val="0"/>
                <w:numId w:val="23"/>
              </w:numPr>
            </w:pPr>
            <w:r w:rsidRPr="004C09F5">
              <w:t>The Common Agricultural Policy and the Common Fisheries Polic</w:t>
            </w:r>
            <w:r>
              <w:t>y</w:t>
            </w:r>
          </w:p>
        </w:tc>
      </w:tr>
      <w:tr w:rsidR="00C03E20" w:rsidRPr="00034661" w:rsidTr="005E2562">
        <w:trPr>
          <w:trHeight w:val="342"/>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roofErr w:type="gramStart"/>
            <w:r>
              <w:rPr>
                <w:lang w:val="en-US"/>
              </w:rPr>
              <w:t>LO:</w:t>
            </w:r>
            <w:proofErr w:type="gramEnd"/>
            <w:r>
              <w:rPr>
                <w:lang w:val="en-US"/>
              </w:rPr>
              <w:t xml:space="preserve"> Students </w:t>
            </w:r>
            <w:r w:rsidRPr="00315C2F">
              <w:rPr>
                <w:lang w:val="en-GB"/>
              </w:rPr>
              <w:t>learn the details of</w:t>
            </w:r>
            <w:r>
              <w:rPr>
                <w:lang w:val="en-GB"/>
              </w:rPr>
              <w:t xml:space="preserve"> the CAP and the most important activities regarding agriculture in the EU.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12.</w:t>
            </w:r>
          </w:p>
        </w:tc>
        <w:tc>
          <w:tcPr>
            <w:tcW w:w="8842" w:type="dxa"/>
          </w:tcPr>
          <w:p w:rsidR="00C03E20" w:rsidRPr="00A564AD" w:rsidRDefault="00C03E20" w:rsidP="00C03E20">
            <w:pPr>
              <w:numPr>
                <w:ilvl w:val="0"/>
                <w:numId w:val="24"/>
              </w:numPr>
            </w:pPr>
            <w:r w:rsidRPr="004C09F5">
              <w:rPr>
                <w:lang w:val="en-US"/>
              </w:rPr>
              <w:t>Regional Policy – Economic, Social and Territorial Cohesion in the EU</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Pr>
              <w:rPr>
                <w:lang w:val="en-US"/>
              </w:rPr>
            </w:pPr>
            <w:proofErr w:type="gramStart"/>
            <w:r>
              <w:rPr>
                <w:lang w:val="en-US"/>
              </w:rPr>
              <w:t>LO:</w:t>
            </w:r>
            <w:proofErr w:type="gramEnd"/>
            <w:r>
              <w:rPr>
                <w:lang w:val="en-US"/>
              </w:rPr>
              <w:t xml:space="preserve"> Students can see the structure of the cohesion policy of the EU and speak about the goals of the current programming policy.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13.</w:t>
            </w:r>
          </w:p>
        </w:tc>
        <w:tc>
          <w:tcPr>
            <w:tcW w:w="8842" w:type="dxa"/>
          </w:tcPr>
          <w:p w:rsidR="00C03E20" w:rsidRPr="00A564AD" w:rsidRDefault="00C03E20" w:rsidP="00C03E20">
            <w:pPr>
              <w:numPr>
                <w:ilvl w:val="0"/>
                <w:numId w:val="24"/>
              </w:numPr>
            </w:pPr>
            <w:r w:rsidRPr="004C09F5">
              <w:rPr>
                <w:lang w:val="en-US"/>
              </w:rPr>
              <w:t>The External Policies of the European Uni</w:t>
            </w:r>
            <w:r>
              <w:rPr>
                <w:lang w:val="en-US"/>
              </w:rPr>
              <w:t xml:space="preserve">on, </w:t>
            </w:r>
            <w:r w:rsidRPr="004C09F5">
              <w:t>Enlargement policy</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Pr="004C09F5" w:rsidRDefault="00C03E20" w:rsidP="005E2562">
            <w:pPr>
              <w:rPr>
                <w:lang w:val="en-US"/>
              </w:rPr>
            </w:pPr>
            <w:proofErr w:type="gramStart"/>
            <w:r>
              <w:rPr>
                <w:lang w:val="en-US"/>
              </w:rPr>
              <w:t>LO:</w:t>
            </w:r>
            <w:proofErr w:type="gramEnd"/>
            <w:r>
              <w:rPr>
                <w:lang w:val="en-US"/>
              </w:rPr>
              <w:t xml:space="preserve"> Students </w:t>
            </w:r>
            <w:r w:rsidRPr="00315C2F">
              <w:rPr>
                <w:lang w:val="en-GB"/>
              </w:rPr>
              <w:t xml:space="preserve">familiarize themselves with </w:t>
            </w:r>
            <w:r>
              <w:rPr>
                <w:lang w:val="en-GB"/>
              </w:rPr>
              <w:t xml:space="preserve">the </w:t>
            </w:r>
            <w:r>
              <w:rPr>
                <w:lang w:val="en-US"/>
              </w:rPr>
              <w:t xml:space="preserve">concept of enlargements, and will learn about future </w:t>
            </w:r>
            <w:r>
              <w:rPr>
                <w:lang w:val="en-GB"/>
              </w:rPr>
              <w:t xml:space="preserve">potential members. </w:t>
            </w:r>
          </w:p>
        </w:tc>
      </w:tr>
      <w:tr w:rsidR="00C03E20" w:rsidRPr="00034661" w:rsidTr="005E2562">
        <w:trPr>
          <w:jc w:val="center"/>
        </w:trPr>
        <w:tc>
          <w:tcPr>
            <w:tcW w:w="705" w:type="dxa"/>
          </w:tcPr>
          <w:p w:rsidR="00C03E20" w:rsidRPr="00034661" w:rsidRDefault="00C03E20" w:rsidP="005E2562">
            <w:pPr>
              <w:rPr>
                <w:lang w:val="en-US"/>
              </w:rPr>
            </w:pPr>
            <w:r w:rsidRPr="00034661">
              <w:rPr>
                <w:lang w:val="en-US"/>
              </w:rPr>
              <w:t xml:space="preserve">14. </w:t>
            </w:r>
          </w:p>
        </w:tc>
        <w:tc>
          <w:tcPr>
            <w:tcW w:w="8842" w:type="dxa"/>
          </w:tcPr>
          <w:p w:rsidR="00C03E20" w:rsidRPr="00A564AD" w:rsidRDefault="00C03E20" w:rsidP="00C03E20">
            <w:pPr>
              <w:numPr>
                <w:ilvl w:val="0"/>
                <w:numId w:val="23"/>
              </w:numPr>
            </w:pPr>
            <w:r>
              <w:t xml:space="preserve">Summary of the course </w:t>
            </w:r>
          </w:p>
        </w:tc>
      </w:tr>
      <w:tr w:rsidR="00C03E20" w:rsidRPr="00034661" w:rsidTr="005E2562">
        <w:trPr>
          <w:jc w:val="center"/>
        </w:trPr>
        <w:tc>
          <w:tcPr>
            <w:tcW w:w="705" w:type="dxa"/>
          </w:tcPr>
          <w:p w:rsidR="00C03E20" w:rsidRPr="00034661" w:rsidRDefault="00C03E20" w:rsidP="005E2562">
            <w:pPr>
              <w:rPr>
                <w:lang w:val="en-US"/>
              </w:rPr>
            </w:pPr>
          </w:p>
        </w:tc>
        <w:tc>
          <w:tcPr>
            <w:tcW w:w="8842" w:type="dxa"/>
          </w:tcPr>
          <w:p w:rsidR="00C03E20" w:rsidRDefault="00C03E20" w:rsidP="005E2562">
            <w:proofErr w:type="gramStart"/>
            <w:r>
              <w:rPr>
                <w:lang w:val="en-US"/>
              </w:rPr>
              <w:t>LO:</w:t>
            </w:r>
            <w:proofErr w:type="gramEnd"/>
            <w:r>
              <w:rPr>
                <w:lang w:val="en-US"/>
              </w:rPr>
              <w:t xml:space="preserve"> </w:t>
            </w:r>
            <w:r w:rsidRPr="00315C2F">
              <w:rPr>
                <w:lang w:val="en-GB"/>
              </w:rPr>
              <w:t>Summary and Assessment</w:t>
            </w:r>
            <w:r>
              <w:rPr>
                <w:lang w:val="en-GB"/>
              </w:rPr>
              <w:t xml:space="preserve">, conclusion and wrap-up of the introduced topics. </w:t>
            </w:r>
          </w:p>
        </w:tc>
      </w:tr>
    </w:tbl>
    <w:p w:rsidR="00C03E20" w:rsidRPr="00034661" w:rsidRDefault="0086335E" w:rsidP="00C03E20">
      <w:pPr>
        <w:rPr>
          <w:lang w:val="en-US"/>
        </w:rPr>
      </w:pPr>
      <w:r>
        <w:rPr>
          <w:lang w:val="en-US"/>
        </w:rPr>
        <w:t>*LO learning outcomes</w:t>
      </w:r>
    </w:p>
    <w:p w:rsidR="00C03E20" w:rsidRDefault="00C03E20" w:rsidP="004A41AB">
      <w:pPr>
        <w:rPr>
          <w:lang w:val="en-US"/>
        </w:rPr>
      </w:pPr>
    </w:p>
    <w:p w:rsidR="004A41AB" w:rsidRPr="00417F0A" w:rsidRDefault="004A41AB" w:rsidP="004A41AB">
      <w:pPr>
        <w:rPr>
          <w:lang w:val="en-US"/>
        </w:rPr>
      </w:pPr>
      <w:r w:rsidRPr="00417F0A">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41AB" w:rsidRPr="00417F0A" w:rsidTr="00A9733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41AB" w:rsidRPr="00417F0A" w:rsidRDefault="004A41AB" w:rsidP="00A97333">
            <w:pPr>
              <w:ind w:left="20"/>
              <w:rPr>
                <w:rFonts w:eastAsia="Arial Unicode MS"/>
                <w:lang w:val="en-US"/>
              </w:rPr>
            </w:pPr>
            <w:r w:rsidRPr="00417F0A">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4A41AB" w:rsidRPr="00417F0A" w:rsidRDefault="004A41AB" w:rsidP="00A97333">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rFonts w:eastAsia="Arial Unicode MS"/>
                <w:szCs w:val="16"/>
                <w:lang w:val="en-US"/>
              </w:rPr>
            </w:pPr>
            <w:r w:rsidRPr="00417F0A">
              <w:rPr>
                <w:rFonts w:eastAsia="Arial Unicode MS"/>
                <w:szCs w:val="16"/>
                <w:lang w:val="en-US"/>
              </w:rPr>
              <w:t>Fejlődésgazdaságtan</w:t>
            </w:r>
          </w:p>
        </w:tc>
        <w:tc>
          <w:tcPr>
            <w:tcW w:w="855"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41AB" w:rsidRPr="00417F0A" w:rsidRDefault="004A41AB" w:rsidP="00A97333">
            <w:pPr>
              <w:jc w:val="center"/>
              <w:rPr>
                <w:rFonts w:eastAsia="Arial Unicode MS"/>
                <w:b/>
                <w:lang w:val="en-US"/>
              </w:rPr>
            </w:pPr>
            <w:r w:rsidRPr="00417F0A">
              <w:rPr>
                <w:rFonts w:eastAsia="Arial Unicode MS"/>
                <w:b/>
                <w:lang w:val="en-US"/>
              </w:rPr>
              <w:t>GT_AGMNE116</w:t>
            </w:r>
          </w:p>
        </w:tc>
      </w:tr>
      <w:tr w:rsidR="004A41AB" w:rsidRPr="00417F0A" w:rsidTr="00A9733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41AB" w:rsidRPr="00417F0A" w:rsidRDefault="004A41AB" w:rsidP="00A97333">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4A41AB" w:rsidRPr="00417F0A" w:rsidRDefault="004A41AB" w:rsidP="00A97333">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Issues in Economic Development</w:t>
            </w:r>
          </w:p>
        </w:tc>
        <w:tc>
          <w:tcPr>
            <w:tcW w:w="855" w:type="dxa"/>
            <w:vMerge/>
            <w:tcBorders>
              <w:left w:val="single" w:sz="4" w:space="0" w:color="auto"/>
              <w:bottom w:val="single" w:sz="4" w:space="0" w:color="auto"/>
              <w:right w:val="single" w:sz="4" w:space="0" w:color="auto"/>
            </w:tcBorders>
            <w:vAlign w:val="center"/>
          </w:tcPr>
          <w:p w:rsidR="004A41AB" w:rsidRPr="00417F0A" w:rsidRDefault="004A41AB" w:rsidP="00A97333">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41AB" w:rsidRPr="00417F0A" w:rsidRDefault="004A41AB" w:rsidP="00A97333">
            <w:pPr>
              <w:rPr>
                <w:rFonts w:eastAsia="Arial Unicode MS"/>
                <w:sz w:val="16"/>
                <w:szCs w:val="16"/>
                <w:lang w:val="en-US"/>
              </w:rPr>
            </w:pPr>
          </w:p>
        </w:tc>
      </w:tr>
      <w:tr w:rsidR="004A41AB" w:rsidRPr="00417F0A" w:rsidTr="00A9733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b/>
                <w:bCs/>
                <w:sz w:val="24"/>
                <w:szCs w:val="24"/>
                <w:lang w:val="en-US"/>
              </w:rPr>
            </w:pPr>
          </w:p>
        </w:tc>
      </w:tr>
      <w:tr w:rsidR="004A41AB" w:rsidRPr="00417F0A" w:rsidTr="00A9733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D2BBF" w:rsidRPr="00417F0A" w:rsidRDefault="004D2BBF" w:rsidP="004D2BBF">
            <w:pPr>
              <w:jc w:val="center"/>
              <w:rPr>
                <w:lang w:val="en-US"/>
              </w:rPr>
            </w:pPr>
            <w:r w:rsidRPr="00417F0A">
              <w:rPr>
                <w:lang w:val="en-US"/>
              </w:rPr>
              <w:t xml:space="preserve">Faculty of Economics and Business, </w:t>
            </w:r>
          </w:p>
          <w:p w:rsidR="004A41AB" w:rsidRPr="00417F0A" w:rsidRDefault="004D2BBF" w:rsidP="004D2BBF">
            <w:pPr>
              <w:jc w:val="center"/>
              <w:rPr>
                <w:b/>
                <w:lang w:val="en-US"/>
              </w:rPr>
            </w:pPr>
            <w:r w:rsidRPr="00417F0A">
              <w:rPr>
                <w:lang w:val="en-US"/>
              </w:rPr>
              <w:t>Institute of World Economy and International Relations</w:t>
            </w:r>
          </w:p>
        </w:tc>
      </w:tr>
      <w:tr w:rsidR="004A41AB" w:rsidRPr="00417F0A" w:rsidTr="00A9733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4A41AB">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4A41AB" w:rsidRPr="00417F0A" w:rsidRDefault="004A41AB" w:rsidP="00A97333">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rFonts w:eastAsia="Arial Unicode MS"/>
                <w:lang w:val="en-US"/>
              </w:rPr>
            </w:pPr>
          </w:p>
        </w:tc>
      </w:tr>
      <w:tr w:rsidR="004A41AB" w:rsidRPr="00417F0A" w:rsidTr="00A9733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lang w:val="en-US"/>
              </w:rPr>
            </w:pPr>
            <w:r w:rsidRPr="00417F0A">
              <w:rPr>
                <w:lang w:val="en-US"/>
              </w:rPr>
              <w:t>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4A41AB" w:rsidRPr="00417F0A" w:rsidRDefault="004A41AB" w:rsidP="00A97333">
            <w:pPr>
              <w:rPr>
                <w:lang w:val="en-US"/>
              </w:rPr>
            </w:pPr>
            <w:r w:rsidRPr="00417F0A">
              <w:rPr>
                <w:lang w:val="en-US"/>
              </w:rPr>
              <w:t xml:space="preserve"> Language of instruction:</w:t>
            </w:r>
          </w:p>
        </w:tc>
      </w:tr>
      <w:tr w:rsidR="004A41AB" w:rsidRPr="00417F0A" w:rsidTr="00A9733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r>
      <w:tr w:rsidR="004A41AB" w:rsidRPr="00417F0A" w:rsidTr="00A9733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 xml:space="preserve">Full time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r w:rsidRPr="00417F0A">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r w:rsidRPr="00417F0A">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r w:rsidRPr="00417F0A">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K</w:t>
            </w:r>
          </w:p>
        </w:tc>
        <w:tc>
          <w:tcPr>
            <w:tcW w:w="855"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b/>
                <w:lang w:val="en-US"/>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English</w:t>
            </w:r>
          </w:p>
        </w:tc>
      </w:tr>
      <w:tr w:rsidR="004A41AB" w:rsidRPr="00417F0A" w:rsidTr="00A9733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Part-time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sz w:val="16"/>
                <w:szCs w:val="16"/>
                <w:lang w:val="en-US"/>
              </w:rPr>
            </w:pPr>
          </w:p>
        </w:tc>
      </w:tr>
      <w:tr w:rsidR="004A41AB" w:rsidRPr="00417F0A"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41AB" w:rsidRPr="00417F0A" w:rsidRDefault="004A41AB" w:rsidP="00A97333">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4A41AB" w:rsidRPr="00417F0A" w:rsidRDefault="004A41AB" w:rsidP="00A97333">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Dr (habil.)  László Erdey</w:t>
            </w:r>
          </w:p>
        </w:tc>
        <w:tc>
          <w:tcPr>
            <w:tcW w:w="855" w:type="dxa"/>
            <w:tcBorders>
              <w:top w:val="single" w:sz="4" w:space="0" w:color="auto"/>
              <w:left w:val="nil"/>
              <w:bottom w:val="single" w:sz="4" w:space="0" w:color="auto"/>
              <w:right w:val="single" w:sz="4" w:space="0" w:color="auto"/>
            </w:tcBorders>
            <w:vAlign w:val="center"/>
          </w:tcPr>
          <w:p w:rsidR="004A41AB" w:rsidRPr="00417F0A" w:rsidRDefault="004A41AB" w:rsidP="00A97333">
            <w:pPr>
              <w:rPr>
                <w:rFonts w:eastAsia="Arial Unicode MS"/>
                <w:lang w:val="en-US"/>
              </w:rPr>
            </w:pPr>
            <w:r w:rsidRPr="00417F0A">
              <w:rPr>
                <w:sz w:val="16"/>
                <w:szCs w:val="16"/>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associate professor</w:t>
            </w:r>
          </w:p>
        </w:tc>
      </w:tr>
      <w:tr w:rsidR="004A41AB" w:rsidRPr="00417F0A" w:rsidTr="00A9733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rPr>
                <w:b/>
                <w:lang w:val="en-US"/>
              </w:rPr>
            </w:pPr>
            <w:r w:rsidRPr="00417F0A">
              <w:rPr>
                <w:b/>
                <w:lang w:val="en-US"/>
              </w:rPr>
              <w:t>Course goals:</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 xml:space="preserve">The course covers a wide range of topics in development economics, starting with the fundamental statistical techniques of international comparison. This </w:t>
            </w:r>
            <w:proofErr w:type="gramStart"/>
            <w:r w:rsidRPr="00417F0A">
              <w:rPr>
                <w:lang w:val="en-US"/>
              </w:rPr>
              <w:t>is followed</w:t>
            </w:r>
            <w:proofErr w:type="gramEnd"/>
            <w:r w:rsidRPr="00417F0A">
              <w:rPr>
                <w:lang w:val="en-US"/>
              </w:rPr>
              <w:t xml:space="preserve"> by the treatment of fundamental problems like income inequality, the accumulation and role of human capital, urbanization and rural-urban migration, main demographic trends.</w:t>
            </w:r>
          </w:p>
          <w:p w:rsidR="004A41AB" w:rsidRPr="00417F0A" w:rsidRDefault="004A41AB" w:rsidP="00A97333">
            <w:pPr>
              <w:shd w:val="clear" w:color="auto" w:fill="E5DFEC"/>
              <w:suppressAutoHyphens/>
              <w:autoSpaceDE w:val="0"/>
              <w:spacing w:before="60" w:after="60"/>
              <w:ind w:left="417" w:right="113"/>
              <w:jc w:val="both"/>
              <w:rPr>
                <w:lang w:val="en-US"/>
              </w:rPr>
            </w:pPr>
          </w:p>
          <w:p w:rsidR="004A41AB" w:rsidRPr="00417F0A" w:rsidRDefault="004A41AB" w:rsidP="00A97333">
            <w:pPr>
              <w:jc w:val="both"/>
              <w:rPr>
                <w:b/>
                <w:bCs/>
                <w:lang w:val="en-US"/>
              </w:rPr>
            </w:pPr>
          </w:p>
        </w:tc>
      </w:tr>
      <w:tr w:rsidR="004A41AB" w:rsidRPr="00417F0A" w:rsidTr="00A97333">
        <w:trPr>
          <w:cantSplit/>
          <w:trHeight w:val="1400"/>
        </w:trPr>
        <w:tc>
          <w:tcPr>
            <w:tcW w:w="9939" w:type="dxa"/>
            <w:gridSpan w:val="10"/>
            <w:tcBorders>
              <w:top w:val="single" w:sz="4" w:space="0" w:color="auto"/>
              <w:left w:val="single" w:sz="4" w:space="0" w:color="auto"/>
              <w:right w:val="single" w:sz="4" w:space="0" w:color="000000"/>
            </w:tcBorders>
            <w:vAlign w:val="center"/>
          </w:tcPr>
          <w:p w:rsidR="004A41AB" w:rsidRPr="00417F0A" w:rsidRDefault="004A41AB" w:rsidP="00A97333">
            <w:pPr>
              <w:jc w:val="both"/>
              <w:rPr>
                <w:b/>
                <w:bCs/>
                <w:lang w:val="en-US"/>
              </w:rPr>
            </w:pPr>
            <w:r w:rsidRPr="00417F0A">
              <w:rPr>
                <w:b/>
                <w:bCs/>
                <w:lang w:val="en-US"/>
              </w:rPr>
              <w:t xml:space="preserve">Competences: </w:t>
            </w:r>
          </w:p>
          <w:p w:rsidR="004A41AB" w:rsidRPr="00417F0A" w:rsidRDefault="004A41AB" w:rsidP="00A97333">
            <w:pPr>
              <w:ind w:left="402"/>
              <w:jc w:val="both"/>
              <w:rPr>
                <w:i/>
                <w:lang w:val="en-US"/>
              </w:rPr>
            </w:pPr>
            <w:r w:rsidRPr="00417F0A">
              <w:rPr>
                <w:i/>
                <w:lang w:val="en-US"/>
              </w:rPr>
              <w:t>Knowledge:</w:t>
            </w:r>
          </w:p>
          <w:p w:rsidR="004A41AB" w:rsidRPr="00417F0A" w:rsidRDefault="004A41AB" w:rsidP="00A97333">
            <w:pPr>
              <w:ind w:left="402"/>
              <w:jc w:val="both"/>
              <w:rPr>
                <w:iCs/>
                <w:lang w:val="en-US"/>
              </w:rPr>
            </w:pPr>
            <w:r w:rsidRPr="00417F0A">
              <w:rPr>
                <w:iCs/>
                <w:lang w:val="en-US"/>
              </w:rPr>
              <w:t xml:space="preserve">- The student will know the basic, broad concepts, theories, </w:t>
            </w:r>
            <w:proofErr w:type="gramStart"/>
            <w:r w:rsidRPr="00417F0A">
              <w:rPr>
                <w:iCs/>
                <w:lang w:val="en-US"/>
              </w:rPr>
              <w:t>facts</w:t>
            </w:r>
            <w:proofErr w:type="gramEnd"/>
            <w:r w:rsidRPr="00417F0A">
              <w:rPr>
                <w:iCs/>
                <w:lang w:val="en-US"/>
              </w:rPr>
              <w:t>, domestic economic and international contexts of economics, relevant economic actors, functions and processes.</w:t>
            </w:r>
          </w:p>
          <w:p w:rsidR="004A41AB" w:rsidRPr="00417F0A" w:rsidRDefault="004A41AB" w:rsidP="00A97333">
            <w:pPr>
              <w:ind w:left="402"/>
              <w:jc w:val="both"/>
              <w:rPr>
                <w:iCs/>
                <w:lang w:val="en-US"/>
              </w:rPr>
            </w:pPr>
            <w:r w:rsidRPr="00417F0A">
              <w:rPr>
                <w:iCs/>
                <w:lang w:val="en-US"/>
              </w:rPr>
              <w:t>- The student will have mastered the fundamental theories and characteristics of the micro and macro levels of organization of the economy and will have mastered the basic methods of information gathering, mathematical and statistical analysis.</w:t>
            </w:r>
          </w:p>
          <w:p w:rsidR="004A41AB" w:rsidRPr="00417F0A" w:rsidRDefault="004A41AB" w:rsidP="00A97333">
            <w:pPr>
              <w:ind w:left="402"/>
              <w:jc w:val="both"/>
              <w:rPr>
                <w:iCs/>
                <w:lang w:val="en-US"/>
              </w:rPr>
            </w:pPr>
            <w:r w:rsidRPr="00417F0A">
              <w:rPr>
                <w:iCs/>
                <w:lang w:val="en-US"/>
              </w:rPr>
              <w:t xml:space="preserve">- </w:t>
            </w:r>
          </w:p>
          <w:p w:rsidR="004A41AB" w:rsidRPr="00417F0A" w:rsidRDefault="004A41AB" w:rsidP="00A97333">
            <w:pPr>
              <w:ind w:left="402"/>
              <w:jc w:val="both"/>
              <w:rPr>
                <w:i/>
                <w:lang w:val="en-US"/>
              </w:rPr>
            </w:pPr>
            <w:r w:rsidRPr="00417F0A">
              <w:rPr>
                <w:i/>
                <w:lang w:val="en-US"/>
              </w:rPr>
              <w:t>Autonomy, responsibility:</w:t>
            </w:r>
          </w:p>
          <w:p w:rsidR="004A41AB" w:rsidRPr="00417F0A" w:rsidRDefault="004A41AB" w:rsidP="00A97333">
            <w:pPr>
              <w:shd w:val="clear" w:color="auto" w:fill="E5DFEC"/>
              <w:suppressAutoHyphens/>
              <w:autoSpaceDE w:val="0"/>
              <w:spacing w:before="60" w:after="60"/>
              <w:ind w:left="417" w:right="113"/>
              <w:jc w:val="both"/>
              <w:rPr>
                <w:rFonts w:eastAsia="Arial Unicode MS"/>
                <w:lang w:val="en-US"/>
              </w:rPr>
            </w:pPr>
            <w:r w:rsidRPr="00417F0A">
              <w:rPr>
                <w:rFonts w:eastAsia="Arial Unicode MS"/>
                <w:lang w:val="en-US"/>
              </w:rPr>
              <w:t>The student will organize the analysis of economic processes, the collection, organization, and evaluation of data independently.</w:t>
            </w:r>
          </w:p>
          <w:p w:rsidR="004A41AB" w:rsidRPr="00417F0A" w:rsidRDefault="004A41AB" w:rsidP="00A97333">
            <w:pPr>
              <w:shd w:val="clear" w:color="auto" w:fill="E5DFEC"/>
              <w:suppressAutoHyphens/>
              <w:autoSpaceDE w:val="0"/>
              <w:spacing w:before="60" w:after="60"/>
              <w:ind w:left="417" w:right="113"/>
              <w:jc w:val="both"/>
              <w:rPr>
                <w:rFonts w:eastAsia="Arial Unicode MS"/>
                <w:lang w:val="en-US"/>
              </w:rPr>
            </w:pPr>
            <w:r w:rsidRPr="00417F0A">
              <w:rPr>
                <w:rFonts w:eastAsia="Arial Unicode MS"/>
                <w:lang w:val="en-US"/>
              </w:rPr>
              <w:t>- The student takes responsibility for their analyses, conclusions and decisions.</w:t>
            </w:r>
          </w:p>
          <w:p w:rsidR="004A41AB" w:rsidRPr="00417F0A" w:rsidRDefault="004A41AB" w:rsidP="00A97333">
            <w:pPr>
              <w:shd w:val="clear" w:color="auto" w:fill="E5DFEC"/>
              <w:suppressAutoHyphens/>
              <w:autoSpaceDE w:val="0"/>
              <w:spacing w:before="60" w:after="60"/>
              <w:ind w:left="417" w:right="113"/>
              <w:jc w:val="both"/>
              <w:rPr>
                <w:rFonts w:eastAsia="Arial Unicode MS"/>
                <w:lang w:val="en-US"/>
              </w:rPr>
            </w:pPr>
            <w:r w:rsidRPr="00417F0A">
              <w:rPr>
                <w:rFonts w:eastAsia="Arial Unicode MS"/>
                <w:lang w:val="en-US"/>
              </w:rPr>
              <w:t>- The student independently monitors changes in the socio-economic-legal environment affecting the field of specialization.</w:t>
            </w:r>
          </w:p>
          <w:p w:rsidR="004A41AB" w:rsidRPr="00417F0A" w:rsidRDefault="004A41AB" w:rsidP="00A97333">
            <w:pPr>
              <w:shd w:val="clear" w:color="auto" w:fill="E5DFEC"/>
              <w:suppressAutoHyphens/>
              <w:autoSpaceDE w:val="0"/>
              <w:spacing w:before="60" w:after="60"/>
              <w:ind w:left="417" w:right="113"/>
              <w:jc w:val="both"/>
              <w:rPr>
                <w:rFonts w:eastAsia="Arial Unicode MS"/>
                <w:lang w:val="en-US"/>
              </w:rPr>
            </w:pPr>
            <w:r w:rsidRPr="00417F0A">
              <w:rPr>
                <w:rFonts w:eastAsia="Arial Unicode MS"/>
                <w:lang w:val="en-US"/>
              </w:rPr>
              <w:t>- The student is partially autonomous in following and applying relevant policies.</w:t>
            </w:r>
          </w:p>
          <w:p w:rsidR="004A41AB" w:rsidRPr="00417F0A" w:rsidRDefault="004A41AB" w:rsidP="00A97333">
            <w:pPr>
              <w:shd w:val="clear" w:color="auto" w:fill="E5DFEC"/>
              <w:suppressAutoHyphens/>
              <w:autoSpaceDE w:val="0"/>
              <w:spacing w:before="60" w:after="60"/>
              <w:ind w:left="417" w:right="113"/>
              <w:jc w:val="both"/>
              <w:rPr>
                <w:rFonts w:eastAsia="Arial Unicode MS"/>
                <w:lang w:val="en-US"/>
              </w:rPr>
            </w:pPr>
            <w:r w:rsidRPr="00417F0A">
              <w:rPr>
                <w:rFonts w:eastAsia="Arial Unicode MS"/>
                <w:lang w:val="en-US"/>
              </w:rPr>
              <w:t>- The student will give presentations and lead discussions independently.</w:t>
            </w:r>
          </w:p>
          <w:p w:rsidR="004A41AB" w:rsidRPr="00417F0A" w:rsidRDefault="004A41AB" w:rsidP="00A97333">
            <w:pPr>
              <w:shd w:val="clear" w:color="auto" w:fill="E5DFEC"/>
              <w:suppressAutoHyphens/>
              <w:autoSpaceDE w:val="0"/>
              <w:spacing w:before="60" w:after="60"/>
              <w:ind w:left="417" w:right="113"/>
              <w:jc w:val="both"/>
              <w:rPr>
                <w:rFonts w:eastAsia="Arial Unicode MS"/>
                <w:b/>
                <w:bCs/>
                <w:lang w:val="en-US"/>
              </w:rPr>
            </w:pPr>
          </w:p>
        </w:tc>
      </w:tr>
      <w:tr w:rsidR="004A41AB" w:rsidRPr="00417F0A" w:rsidTr="00A9733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rPr>
                <w:b/>
                <w:bCs/>
                <w:lang w:val="en-US"/>
              </w:rPr>
            </w:pPr>
            <w:r w:rsidRPr="00417F0A">
              <w:rPr>
                <w:b/>
                <w:bCs/>
                <w:lang w:val="en-US"/>
              </w:rPr>
              <w:t>Course content, topics:</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Introducing Economic Development: A Global Perspective, Comparative Economic Development, Poverty, Inequality, and Development, Population Growth and Economic Development: Causes, Consequences, and Controversies, Urbanization and Rural-Urban Migration: Theory and Policy, Human Capital: Education and Health in Economic Development, Agricultural Transformation and Rural Development, The Environment and Development, Development Policymaking and the Roles of Market, State, and Civil Society</w:t>
            </w:r>
          </w:p>
        </w:tc>
      </w:tr>
      <w:tr w:rsidR="004A41AB" w:rsidRPr="00417F0A" w:rsidTr="00A97333">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4A41AB" w:rsidRPr="00417F0A" w:rsidRDefault="004A41AB" w:rsidP="00A97333">
            <w:pPr>
              <w:rPr>
                <w:b/>
                <w:bCs/>
                <w:lang w:val="en-US"/>
              </w:rPr>
            </w:pPr>
            <w:r w:rsidRPr="00417F0A">
              <w:rPr>
                <w:b/>
                <w:bCs/>
                <w:lang w:val="en-US"/>
              </w:rPr>
              <w:t>Learning methods:</w:t>
            </w:r>
          </w:p>
          <w:p w:rsidR="004A41AB" w:rsidRPr="00417F0A" w:rsidRDefault="004A41AB" w:rsidP="00A97333">
            <w:pPr>
              <w:shd w:val="clear" w:color="auto" w:fill="E5DFEC"/>
              <w:suppressAutoHyphens/>
              <w:autoSpaceDE w:val="0"/>
              <w:spacing w:before="60" w:after="60"/>
              <w:ind w:left="417" w:right="113"/>
              <w:rPr>
                <w:lang w:val="en-US"/>
              </w:rPr>
            </w:pPr>
            <w:r w:rsidRPr="00417F0A">
              <w:rPr>
                <w:lang w:val="en-US"/>
              </w:rPr>
              <w:t>The course is highly interactive between the class and the instructors. Through case studies/presentations and problems, students will have the opportunity to use the concepts and ideas presented in class. Problem-solving sessions occur in both individual (primarily) and team (occasionally) settings.</w:t>
            </w:r>
          </w:p>
        </w:tc>
      </w:tr>
      <w:tr w:rsidR="004A41AB"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41AB" w:rsidRPr="00417F0A" w:rsidRDefault="004A41AB" w:rsidP="00A97333">
            <w:pPr>
              <w:rPr>
                <w:b/>
                <w:bCs/>
                <w:lang w:val="en-US"/>
              </w:rPr>
            </w:pPr>
            <w:r w:rsidRPr="00417F0A">
              <w:rPr>
                <w:b/>
                <w:bCs/>
                <w:lang w:val="en-US"/>
              </w:rPr>
              <w:t>Assessment</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The calculation of the final grade is as follows:</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Midterm 30%</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Endterm 30%</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 xml:space="preserve">Classwork (seminars) 40% </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lastRenderedPageBreak/>
              <w:t>Class participation (lectures), 10%</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 xml:space="preserve">The </w:t>
            </w:r>
            <w:proofErr w:type="gramStart"/>
            <w:r w:rsidRPr="00417F0A">
              <w:rPr>
                <w:lang w:val="en-US"/>
              </w:rPr>
              <w:t>final result</w:t>
            </w:r>
            <w:proofErr w:type="gramEnd"/>
            <w:r w:rsidRPr="00417F0A">
              <w:rPr>
                <w:lang w:val="en-US"/>
              </w:rPr>
              <w:t xml:space="preserve"> will be evaluated according to the following schedule: 0-60%– 1, 61-70%– 2, 71-80%– 3, 81-90%–4, </w:t>
            </w:r>
            <w:r w:rsidRPr="00417F0A">
              <w:rPr>
                <w:lang w:val="en-US"/>
              </w:rPr>
              <w:tab/>
              <w:t>91-110%– 5.</w:t>
            </w:r>
          </w:p>
          <w:p w:rsidR="004A41AB" w:rsidRPr="00417F0A" w:rsidRDefault="004A41AB" w:rsidP="00A97333">
            <w:pPr>
              <w:shd w:val="clear" w:color="auto" w:fill="E5DFEC"/>
              <w:suppressAutoHyphens/>
              <w:autoSpaceDE w:val="0"/>
              <w:spacing w:before="60" w:after="60"/>
              <w:ind w:left="417" w:right="113"/>
              <w:jc w:val="both"/>
              <w:rPr>
                <w:lang w:val="en-US"/>
              </w:rPr>
            </w:pPr>
            <w:r w:rsidRPr="00417F0A">
              <w:rPr>
                <w:lang w:val="en-US"/>
              </w:rPr>
              <w:t xml:space="preserve">Students with a </w:t>
            </w:r>
            <w:proofErr w:type="gramStart"/>
            <w:r w:rsidRPr="00417F0A">
              <w:rPr>
                <w:lang w:val="en-US"/>
              </w:rPr>
              <w:t>final result</w:t>
            </w:r>
            <w:proofErr w:type="gramEnd"/>
            <w:r w:rsidRPr="00417F0A">
              <w:rPr>
                <w:lang w:val="en-US"/>
              </w:rPr>
              <w:t xml:space="preserve"> under 61% lose all points collected during the semester. They may assign for a make-up exam in the examination period.</w:t>
            </w:r>
          </w:p>
        </w:tc>
      </w:tr>
      <w:tr w:rsidR="004A41AB"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rPr>
                <w:b/>
                <w:bCs/>
                <w:lang w:val="en-US"/>
              </w:rPr>
            </w:pPr>
            <w:r w:rsidRPr="00417F0A">
              <w:rPr>
                <w:b/>
                <w:bCs/>
                <w:lang w:val="en-US"/>
              </w:rPr>
              <w:t>Compulsory readings:</w:t>
            </w:r>
          </w:p>
          <w:p w:rsidR="004A41AB" w:rsidRPr="00417F0A" w:rsidRDefault="004A41AB" w:rsidP="00A97333">
            <w:pPr>
              <w:shd w:val="clear" w:color="auto" w:fill="E5DFEC"/>
              <w:suppressAutoHyphens/>
              <w:autoSpaceDE w:val="0"/>
              <w:spacing w:before="60" w:after="60"/>
              <w:ind w:left="417" w:right="113"/>
              <w:rPr>
                <w:bCs/>
                <w:lang w:val="en-US"/>
              </w:rPr>
            </w:pPr>
            <w:r w:rsidRPr="00417F0A">
              <w:rPr>
                <w:bCs/>
                <w:lang w:val="en-US"/>
              </w:rPr>
              <w:t xml:space="preserve">Michael P. Todaro—Stephen C. Smith (2020): Economic Development, 13th Edition, Pearson, selected chapters (ISBN </w:t>
            </w:r>
            <w:r w:rsidRPr="00417F0A">
              <w:t>9781292291154)</w:t>
            </w:r>
          </w:p>
          <w:p w:rsidR="004A41AB" w:rsidRPr="00417F0A" w:rsidRDefault="004A41AB" w:rsidP="00A97333">
            <w:pPr>
              <w:shd w:val="clear" w:color="auto" w:fill="E5DFEC"/>
              <w:suppressAutoHyphens/>
              <w:autoSpaceDE w:val="0"/>
              <w:spacing w:before="60" w:after="60"/>
              <w:ind w:left="417" w:right="113"/>
              <w:rPr>
                <w:bCs/>
                <w:lang w:val="en-US"/>
              </w:rPr>
            </w:pPr>
            <w:r w:rsidRPr="00417F0A">
              <w:rPr>
                <w:bCs/>
                <w:lang w:val="en-US"/>
              </w:rPr>
              <w:t>The instructor may provide a few additional readings during the semester</w:t>
            </w:r>
          </w:p>
          <w:p w:rsidR="004A41AB" w:rsidRPr="00417F0A" w:rsidRDefault="004A41AB" w:rsidP="00A97333">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4A41AB" w:rsidRPr="00417F0A" w:rsidRDefault="004A41AB" w:rsidP="00A97333">
            <w:pPr>
              <w:shd w:val="clear" w:color="auto" w:fill="E5DFEC"/>
              <w:suppressAutoHyphens/>
              <w:autoSpaceDE w:val="0"/>
              <w:spacing w:before="60" w:after="60"/>
              <w:ind w:left="417" w:right="113"/>
              <w:rPr>
                <w:lang w:val="en-US"/>
              </w:rPr>
            </w:pPr>
            <w:r w:rsidRPr="00417F0A">
              <w:rPr>
                <w:lang w:val="en-US"/>
              </w:rPr>
              <w:t>Abhijit V. Banerjee—Esther Duflo (2011): Poor Economics, A Radical Rethinking of the Way to Fight Global Poverty and the Ways to End It, Random House India</w:t>
            </w:r>
          </w:p>
          <w:p w:rsidR="004A41AB" w:rsidRPr="00417F0A" w:rsidRDefault="004A41AB" w:rsidP="00A97333">
            <w:pPr>
              <w:shd w:val="clear" w:color="auto" w:fill="E5DFEC"/>
              <w:suppressAutoHyphens/>
              <w:autoSpaceDE w:val="0"/>
              <w:spacing w:before="60" w:after="60"/>
              <w:ind w:left="417" w:right="113"/>
              <w:rPr>
                <w:lang w:val="en-US"/>
              </w:rPr>
            </w:pPr>
            <w:r w:rsidRPr="00417F0A">
              <w:rPr>
                <w:lang w:val="en-US"/>
              </w:rPr>
              <w:t>David N. Weil (2013): Economic Growth, 3rd Edition, International Edition, Pearson</w:t>
            </w:r>
          </w:p>
          <w:p w:rsidR="004A41AB" w:rsidRPr="00417F0A" w:rsidRDefault="004A41AB" w:rsidP="00A97333">
            <w:pPr>
              <w:shd w:val="clear" w:color="auto" w:fill="E5DFEC"/>
              <w:suppressAutoHyphens/>
              <w:autoSpaceDE w:val="0"/>
              <w:spacing w:before="60" w:after="60"/>
              <w:ind w:left="417" w:right="113"/>
            </w:pPr>
            <w:r w:rsidRPr="00417F0A">
              <w:t>Hans Rosling, Anna Rosling Rönnlund, Ola Rosling (2018): Factfulness: Ten Reasons We're Wrong About the World—and Why Things Are Better Than You Think, Flatiron Books, ISBN 9781250123817</w:t>
            </w:r>
          </w:p>
        </w:tc>
      </w:tr>
    </w:tbl>
    <w:p w:rsidR="004A41AB" w:rsidRDefault="004A41AB" w:rsidP="004A41AB">
      <w:pPr>
        <w:rPr>
          <w:lang w:val="en-US"/>
        </w:rPr>
      </w:pPr>
    </w:p>
    <w:p w:rsidR="00FE71FB" w:rsidRPr="00417F0A" w:rsidRDefault="00FE71FB" w:rsidP="004A41AB">
      <w:pPr>
        <w:rPr>
          <w:lang w:val="en-US"/>
        </w:rPr>
      </w:pPr>
    </w:p>
    <w:p w:rsidR="004A41AB" w:rsidRPr="00417F0A" w:rsidRDefault="004A41AB" w:rsidP="004A41AB">
      <w:pPr>
        <w:jc w:val="center"/>
        <w:rPr>
          <w:b/>
          <w:sz w:val="28"/>
          <w:szCs w:val="28"/>
          <w:lang w:val="en-US"/>
        </w:rPr>
      </w:pPr>
      <w:r w:rsidRPr="00417F0A">
        <w:rPr>
          <w:b/>
          <w:sz w:val="28"/>
          <w:szCs w:val="28"/>
          <w:lang w:val="en-US"/>
        </w:rPr>
        <w:t>Syllabus</w:t>
      </w:r>
    </w:p>
    <w:p w:rsidR="004A41AB" w:rsidRPr="00417F0A" w:rsidRDefault="004A41AB" w:rsidP="004A41AB">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4A41AB" w:rsidRPr="00417F0A" w:rsidTr="00A97333">
        <w:trPr>
          <w:jc w:val="center"/>
        </w:trPr>
        <w:tc>
          <w:tcPr>
            <w:tcW w:w="705" w:type="dxa"/>
          </w:tcPr>
          <w:p w:rsidR="004A41AB" w:rsidRPr="00417F0A" w:rsidRDefault="004A41AB" w:rsidP="00A97333">
            <w:pPr>
              <w:spacing w:before="120" w:after="120"/>
              <w:rPr>
                <w:b/>
                <w:lang w:val="en-US"/>
              </w:rPr>
            </w:pPr>
            <w:r w:rsidRPr="00417F0A">
              <w:rPr>
                <w:b/>
                <w:lang w:val="en-US"/>
              </w:rPr>
              <w:t>Week</w:t>
            </w:r>
          </w:p>
        </w:tc>
        <w:tc>
          <w:tcPr>
            <w:tcW w:w="8842" w:type="dxa"/>
          </w:tcPr>
          <w:p w:rsidR="004A41AB" w:rsidRPr="00417F0A" w:rsidRDefault="004A41AB" w:rsidP="00A97333">
            <w:pPr>
              <w:spacing w:before="120" w:after="120"/>
              <w:rPr>
                <w:b/>
                <w:lang w:val="en-US"/>
              </w:rPr>
            </w:pPr>
            <w:r w:rsidRPr="00417F0A">
              <w:rPr>
                <w:b/>
                <w:lang w:val="en-US"/>
              </w:rPr>
              <w:t>Topics</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1.</w:t>
            </w:r>
          </w:p>
        </w:tc>
        <w:tc>
          <w:tcPr>
            <w:tcW w:w="8842" w:type="dxa"/>
          </w:tcPr>
          <w:p w:rsidR="004A41AB" w:rsidRPr="00417F0A" w:rsidRDefault="004A41AB" w:rsidP="00A97333">
            <w:pPr>
              <w:rPr>
                <w:lang w:val="en-US"/>
              </w:rPr>
            </w:pPr>
            <w:r w:rsidRPr="00417F0A">
              <w:rPr>
                <w:lang w:val="en-US"/>
              </w:rPr>
              <w:t>Introducing Economic Development: A Global Perspective</w:t>
            </w:r>
            <w:r w:rsidRPr="00417F0A">
              <w:rPr>
                <w:lang w:val="en-US"/>
              </w:rPr>
              <w:tab/>
            </w:r>
          </w:p>
          <w:p w:rsidR="004A41AB" w:rsidRPr="00417F0A" w:rsidRDefault="004A41AB" w:rsidP="00A97333">
            <w:pPr>
              <w:rPr>
                <w:lang w:val="en-US"/>
              </w:rPr>
            </w:pPr>
            <w:proofErr w:type="gramStart"/>
            <w:r w:rsidRPr="00417F0A">
              <w:rPr>
                <w:lang w:val="en-US"/>
              </w:rPr>
              <w:t>LO:</w:t>
            </w:r>
            <w:proofErr w:type="gramEnd"/>
            <w:r w:rsidRPr="00417F0A">
              <w:rPr>
                <w:lang w:val="en-US"/>
              </w:rPr>
              <w:t xml:space="preserve"> How the Other Half Live, Economics, and Development Studies, What Do We Mean by Development? The Future of the Millennium Development Goals, Sustainable Development Goals</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2.</w:t>
            </w:r>
          </w:p>
        </w:tc>
        <w:tc>
          <w:tcPr>
            <w:tcW w:w="8842" w:type="dxa"/>
          </w:tcPr>
          <w:p w:rsidR="004A41AB" w:rsidRPr="00417F0A" w:rsidRDefault="004A41AB" w:rsidP="00A97333">
            <w:pPr>
              <w:rPr>
                <w:lang w:val="en-US"/>
              </w:rPr>
            </w:pPr>
            <w:r w:rsidRPr="00417F0A">
              <w:rPr>
                <w:lang w:val="en-US"/>
              </w:rPr>
              <w:t>Comparative Economic Development I.</w:t>
            </w:r>
          </w:p>
          <w:p w:rsidR="004A41AB" w:rsidRPr="00417F0A" w:rsidRDefault="004A41AB" w:rsidP="00A97333">
            <w:pPr>
              <w:rPr>
                <w:lang w:val="en-US"/>
              </w:rPr>
            </w:pPr>
            <w:r w:rsidRPr="00417F0A">
              <w:rPr>
                <w:lang w:val="en-US"/>
              </w:rPr>
              <w:t xml:space="preserve">LO: Defining the Developing World, Basic Indicators of Development: Real Income, Health, and Education, Holistic Measures of Living Levels and Capabilities, Characteristics of the Developing World: Diversity within Commonality, </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3.</w:t>
            </w:r>
          </w:p>
        </w:tc>
        <w:tc>
          <w:tcPr>
            <w:tcW w:w="8842" w:type="dxa"/>
          </w:tcPr>
          <w:p w:rsidR="004A41AB" w:rsidRPr="00417F0A" w:rsidRDefault="004A41AB" w:rsidP="00A97333">
            <w:pPr>
              <w:rPr>
                <w:lang w:val="en-US"/>
              </w:rPr>
            </w:pPr>
            <w:r w:rsidRPr="00417F0A">
              <w:rPr>
                <w:lang w:val="en-US"/>
              </w:rPr>
              <w:t>Comparative Economic Development II.</w:t>
            </w:r>
          </w:p>
          <w:p w:rsidR="004A41AB" w:rsidRPr="00417F0A" w:rsidRDefault="004A41AB" w:rsidP="00A97333">
            <w:pPr>
              <w:rPr>
                <w:lang w:val="en-US"/>
              </w:rPr>
            </w:pPr>
            <w:proofErr w:type="gramStart"/>
            <w:r w:rsidRPr="00417F0A">
              <w:rPr>
                <w:lang w:val="en-US"/>
              </w:rPr>
              <w:t>LO:</w:t>
            </w:r>
            <w:proofErr w:type="gramEnd"/>
            <w:r w:rsidRPr="00417F0A">
              <w:rPr>
                <w:lang w:val="en-US"/>
              </w:rPr>
              <w:t xml:space="preserve"> How Low-Income Countries Today Differ from Developed Countries in Their Earlier Stages, Are Living Standards of Developing and Developed Nations Converging? Long-Run Causes of Comparative</w:t>
            </w:r>
          </w:p>
        </w:tc>
      </w:tr>
      <w:tr w:rsidR="004A41AB" w:rsidRPr="00417F0A" w:rsidTr="00A97333">
        <w:trPr>
          <w:jc w:val="center"/>
        </w:trPr>
        <w:tc>
          <w:tcPr>
            <w:tcW w:w="705"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rPr>
                <w:lang w:val="en-US"/>
              </w:rPr>
            </w:pPr>
            <w:r w:rsidRPr="00417F0A">
              <w:rPr>
                <w:lang w:val="en-US"/>
              </w:rPr>
              <w:t>Poverty, Inequality, and Development</w:t>
            </w:r>
          </w:p>
          <w:p w:rsidR="004A41AB" w:rsidRPr="00417F0A" w:rsidRDefault="004A41AB" w:rsidP="00A97333">
            <w:pPr>
              <w:rPr>
                <w:lang w:val="en-US"/>
              </w:rPr>
            </w:pPr>
            <w:r w:rsidRPr="00417F0A">
              <w:rPr>
                <w:lang w:val="en-US"/>
              </w:rPr>
              <w:t>LO: Measuring Inequality, Measuring Absolute Poverty, Poverty, Inequality, and Social Welfare, Absolute Poverty: Extent and Magnitude, Economic Characteristics of High-Poverty Groups, Policy Options on Income Inequality and Poverty: Some Basic Considerations, Summary, and Conclusions: The Need for a Package of Policies</w:t>
            </w:r>
          </w:p>
        </w:tc>
      </w:tr>
      <w:tr w:rsidR="004A41AB" w:rsidRPr="00417F0A" w:rsidTr="00A97333">
        <w:trPr>
          <w:jc w:val="center"/>
        </w:trPr>
        <w:tc>
          <w:tcPr>
            <w:tcW w:w="705"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rPr>
                <w:lang w:val="en-US"/>
              </w:rPr>
            </w:pPr>
            <w:r w:rsidRPr="00417F0A">
              <w:rPr>
                <w:lang w:val="en-US"/>
              </w:rPr>
              <w:t>Population Growth and Economic Development: Causes, Consequences, and Controversies</w:t>
            </w:r>
          </w:p>
          <w:p w:rsidR="004A41AB" w:rsidRPr="00417F0A" w:rsidRDefault="004A41AB" w:rsidP="00A97333">
            <w:pPr>
              <w:rPr>
                <w:lang w:val="en-US"/>
              </w:rPr>
            </w:pPr>
            <w:r w:rsidRPr="00417F0A">
              <w:rPr>
                <w:lang w:val="en-US"/>
              </w:rPr>
              <w:t>LO: The Basic Issue: Population Growth and the Quality of Life, Population Growth: Past, Present, and Future, The Demographic Transition, The Causes of High Fertility in Developing Countries: The Malthusian and Household Models, The Consequences of High Fertility: Some Conflicting Perspectives, Some Policy Approaches</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6.</w:t>
            </w:r>
          </w:p>
        </w:tc>
        <w:tc>
          <w:tcPr>
            <w:tcW w:w="8842" w:type="dxa"/>
          </w:tcPr>
          <w:p w:rsidR="004A41AB" w:rsidRPr="00417F0A" w:rsidRDefault="004A41AB" w:rsidP="00A97333">
            <w:pPr>
              <w:rPr>
                <w:lang w:val="en-US"/>
              </w:rPr>
            </w:pPr>
            <w:r w:rsidRPr="00417F0A">
              <w:rPr>
                <w:lang w:val="en-US"/>
              </w:rPr>
              <w:t>Urbanization and Rural-Urban Migration: Theory and Policy</w:t>
            </w:r>
          </w:p>
          <w:p w:rsidR="004A41AB" w:rsidRPr="00417F0A" w:rsidRDefault="004A41AB" w:rsidP="00A97333">
            <w:pPr>
              <w:rPr>
                <w:lang w:val="en-US"/>
              </w:rPr>
            </w:pPr>
            <w:r w:rsidRPr="00417F0A">
              <w:rPr>
                <w:lang w:val="en-US"/>
              </w:rPr>
              <w:t>LO: Urbanization: Trends and Living Conditions, The Role of Cities, The Urban Giantism Problem, The Urban Informal Sector, Migration and Development, Toward an Economic Theory of Rural-Urban Migration, Conclusion: A Comprehensive Urbanization, Migration, and Employment Strategy</w:t>
            </w:r>
            <w:r w:rsidRPr="00417F0A">
              <w:rPr>
                <w:lang w:val="en-US"/>
              </w:rPr>
              <w:tab/>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7.</w:t>
            </w:r>
          </w:p>
        </w:tc>
        <w:tc>
          <w:tcPr>
            <w:tcW w:w="8842" w:type="dxa"/>
          </w:tcPr>
          <w:p w:rsidR="004A41AB" w:rsidRPr="00417F0A" w:rsidRDefault="004A41AB" w:rsidP="00A97333">
            <w:pPr>
              <w:rPr>
                <w:lang w:val="en-US"/>
              </w:rPr>
            </w:pPr>
            <w:r w:rsidRPr="00417F0A">
              <w:rPr>
                <w:lang w:val="en-US"/>
              </w:rPr>
              <w:t>Midterm</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8.</w:t>
            </w:r>
          </w:p>
        </w:tc>
        <w:tc>
          <w:tcPr>
            <w:tcW w:w="8842" w:type="dxa"/>
          </w:tcPr>
          <w:p w:rsidR="004A41AB" w:rsidRPr="00417F0A" w:rsidRDefault="004A41AB" w:rsidP="00A97333">
            <w:pPr>
              <w:rPr>
                <w:lang w:val="en-US"/>
              </w:rPr>
            </w:pPr>
            <w:r w:rsidRPr="00417F0A">
              <w:rPr>
                <w:lang w:val="en-US"/>
              </w:rPr>
              <w:t>Human Capital: Education and Health in Economic Development I.</w:t>
            </w:r>
          </w:p>
          <w:p w:rsidR="004A41AB" w:rsidRPr="00417F0A" w:rsidRDefault="004A41AB" w:rsidP="00A97333">
            <w:pPr>
              <w:rPr>
                <w:lang w:val="en-US"/>
              </w:rPr>
            </w:pPr>
            <w:r w:rsidRPr="00417F0A">
              <w:rPr>
                <w:lang w:val="en-US"/>
              </w:rPr>
              <w:t>LO: The Central Roles of Education and Health, Investing in Education and Health: The Human Capital Approach, Child Labor</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9.</w:t>
            </w:r>
          </w:p>
        </w:tc>
        <w:tc>
          <w:tcPr>
            <w:tcW w:w="8842" w:type="dxa"/>
          </w:tcPr>
          <w:p w:rsidR="004A41AB" w:rsidRPr="00417F0A" w:rsidRDefault="004A41AB" w:rsidP="00A97333">
            <w:pPr>
              <w:rPr>
                <w:lang w:val="en-US"/>
              </w:rPr>
            </w:pPr>
            <w:r w:rsidRPr="00417F0A">
              <w:rPr>
                <w:lang w:val="en-US"/>
              </w:rPr>
              <w:t>Human Capital: Education and Health in Economic Development II.</w:t>
            </w:r>
          </w:p>
          <w:p w:rsidR="004A41AB" w:rsidRPr="00417F0A" w:rsidRDefault="004A41AB" w:rsidP="00A97333">
            <w:pPr>
              <w:rPr>
                <w:lang w:val="en-US"/>
              </w:rPr>
            </w:pPr>
            <w:r w:rsidRPr="00417F0A">
              <w:rPr>
                <w:lang w:val="en-US"/>
              </w:rPr>
              <w:t>LO: The Gender Gap: Discrimination in Education and Health, Educational Systems and Development, Health Measurement and Disease Burden, Health, Productivity, and Policy</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10.</w:t>
            </w:r>
          </w:p>
        </w:tc>
        <w:tc>
          <w:tcPr>
            <w:tcW w:w="8842" w:type="dxa"/>
          </w:tcPr>
          <w:p w:rsidR="004A41AB" w:rsidRPr="00417F0A" w:rsidRDefault="004A41AB" w:rsidP="00A97333">
            <w:pPr>
              <w:rPr>
                <w:lang w:val="en-US"/>
              </w:rPr>
            </w:pPr>
            <w:r w:rsidRPr="00417F0A">
              <w:rPr>
                <w:lang w:val="en-US"/>
              </w:rPr>
              <w:t>Agricultural Transformation and Rural Development</w:t>
            </w:r>
            <w:r w:rsidRPr="00417F0A">
              <w:rPr>
                <w:lang w:val="en-US"/>
              </w:rPr>
              <w:tab/>
            </w:r>
          </w:p>
          <w:p w:rsidR="004A41AB" w:rsidRPr="00417F0A" w:rsidRDefault="004A41AB" w:rsidP="00A97333">
            <w:pPr>
              <w:rPr>
                <w:lang w:val="en-US"/>
              </w:rPr>
            </w:pPr>
            <w:r w:rsidRPr="00417F0A">
              <w:rPr>
                <w:lang w:val="en-US"/>
              </w:rPr>
              <w:t>LO: The Imperative of Agricultural Progress and Rural Development, Agricultural Growth: Past Progress and Current Challenges, The Structure of Agrarian Systems in the Developing World, The Important Role of Women, Core Requirements of a Strategy of Agricultural and Rural Development</w:t>
            </w:r>
          </w:p>
        </w:tc>
      </w:tr>
      <w:tr w:rsidR="004A41AB" w:rsidRPr="00417F0A" w:rsidTr="00A97333">
        <w:trPr>
          <w:trHeight w:val="342"/>
          <w:jc w:val="center"/>
        </w:trPr>
        <w:tc>
          <w:tcPr>
            <w:tcW w:w="705" w:type="dxa"/>
          </w:tcPr>
          <w:p w:rsidR="004A41AB" w:rsidRPr="00417F0A" w:rsidRDefault="004A41AB" w:rsidP="00A97333">
            <w:pPr>
              <w:rPr>
                <w:lang w:val="en-US"/>
              </w:rPr>
            </w:pPr>
            <w:r w:rsidRPr="00417F0A">
              <w:rPr>
                <w:lang w:val="en-US"/>
              </w:rPr>
              <w:lastRenderedPageBreak/>
              <w:t>11.</w:t>
            </w:r>
          </w:p>
        </w:tc>
        <w:tc>
          <w:tcPr>
            <w:tcW w:w="8842" w:type="dxa"/>
          </w:tcPr>
          <w:p w:rsidR="004A41AB" w:rsidRPr="00417F0A" w:rsidRDefault="004A41AB" w:rsidP="00A97333">
            <w:pPr>
              <w:rPr>
                <w:lang w:val="en-US"/>
              </w:rPr>
            </w:pPr>
            <w:r w:rsidRPr="00417F0A">
              <w:rPr>
                <w:lang w:val="en-US"/>
              </w:rPr>
              <w:t>The Environment and Development</w:t>
            </w:r>
          </w:p>
          <w:p w:rsidR="004A41AB" w:rsidRPr="00417F0A" w:rsidRDefault="004A41AB" w:rsidP="00A97333">
            <w:pPr>
              <w:rPr>
                <w:lang w:val="en-US"/>
              </w:rPr>
            </w:pPr>
            <w:r w:rsidRPr="00417F0A">
              <w:rPr>
                <w:lang w:val="en-US"/>
              </w:rPr>
              <w:t>LO: Environment and Development: The Basic Issues, Global Warming, and Climate Change: Scope, Mitigation, and Adaptation, Economic Models of Environmental Issues, Urban Development, and the Environment, The Local and Global Costs of Rain Forest Destruction, Policy Options in Developing and Developed Countries</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12.</w:t>
            </w:r>
          </w:p>
        </w:tc>
        <w:tc>
          <w:tcPr>
            <w:tcW w:w="8842" w:type="dxa"/>
          </w:tcPr>
          <w:p w:rsidR="004A41AB" w:rsidRPr="00417F0A" w:rsidRDefault="004A41AB" w:rsidP="00A97333">
            <w:pPr>
              <w:rPr>
                <w:lang w:val="en-US"/>
              </w:rPr>
            </w:pPr>
            <w:r w:rsidRPr="00417F0A">
              <w:rPr>
                <w:lang w:val="en-US"/>
              </w:rPr>
              <w:t>Development Policymaking and the Roles of Market, State, and Civil Society</w:t>
            </w:r>
          </w:p>
          <w:p w:rsidR="004A41AB" w:rsidRPr="00417F0A" w:rsidRDefault="004A41AB" w:rsidP="00A97333">
            <w:pPr>
              <w:rPr>
                <w:lang w:val="en-US"/>
              </w:rPr>
            </w:pPr>
            <w:r w:rsidRPr="00417F0A">
              <w:rPr>
                <w:lang w:val="en-US"/>
              </w:rPr>
              <w:t>LO: A Question of Balance, Development Planning: Concepts and Rationale, The Development Planning Process: Some Basic Models, Government Failure and Preferences for Markets over Planning, The Market Economy, The Washington Consensus on the Role of the State in Development and Its Subsequent Evolution, Development Political Economy: Theories of Policy Formulation and Reform, Development Roles of NGOs and the Broader Citizen Sector, Trends in Governance and Reform</w:t>
            </w:r>
            <w:r w:rsidRPr="00417F0A">
              <w:rPr>
                <w:lang w:val="en-US"/>
              </w:rPr>
              <w:tab/>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13.</w:t>
            </w:r>
          </w:p>
        </w:tc>
        <w:tc>
          <w:tcPr>
            <w:tcW w:w="8842" w:type="dxa"/>
          </w:tcPr>
          <w:p w:rsidR="004A41AB" w:rsidRPr="00417F0A" w:rsidRDefault="004A41AB" w:rsidP="00A97333">
            <w:pPr>
              <w:rPr>
                <w:lang w:val="en-US"/>
              </w:rPr>
            </w:pPr>
            <w:r w:rsidRPr="00417F0A">
              <w:rPr>
                <w:lang w:val="en-US"/>
              </w:rPr>
              <w:t>Endterm</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 xml:space="preserve">14. </w:t>
            </w:r>
          </w:p>
        </w:tc>
        <w:tc>
          <w:tcPr>
            <w:tcW w:w="8842" w:type="dxa"/>
          </w:tcPr>
          <w:p w:rsidR="004A41AB" w:rsidRPr="00417F0A" w:rsidRDefault="004A41AB" w:rsidP="00A97333">
            <w:pPr>
              <w:rPr>
                <w:lang w:val="en-US"/>
              </w:rPr>
            </w:pPr>
            <w:r w:rsidRPr="00417F0A">
              <w:rPr>
                <w:lang w:val="en-US"/>
              </w:rPr>
              <w:t>Summary and Assessment</w:t>
            </w:r>
          </w:p>
        </w:tc>
      </w:tr>
    </w:tbl>
    <w:p w:rsidR="004A41AB" w:rsidRPr="00417F0A" w:rsidRDefault="004A41AB" w:rsidP="004A41AB">
      <w:pPr>
        <w:rPr>
          <w:lang w:val="en-US"/>
        </w:rPr>
      </w:pPr>
      <w:r w:rsidRPr="00417F0A">
        <w:rPr>
          <w:lang w:val="en-US"/>
        </w:rPr>
        <w:t>*LO learning outcomes</w:t>
      </w:r>
    </w:p>
    <w:p w:rsidR="004A41AB" w:rsidRPr="00417F0A" w:rsidRDefault="004A41AB" w:rsidP="004A41AB">
      <w:pPr>
        <w:rPr>
          <w:lang w:val="en-US"/>
        </w:rPr>
      </w:pPr>
      <w:r w:rsidRPr="00417F0A">
        <w:rPr>
          <w:lang w:val="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41AB" w:rsidRPr="00417F0A" w:rsidTr="00A9733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41AB" w:rsidRPr="00417F0A" w:rsidRDefault="004A41AB" w:rsidP="00A97333">
            <w:pPr>
              <w:ind w:left="20"/>
              <w:rPr>
                <w:rFonts w:eastAsia="Arial Unicode MS"/>
                <w:lang w:val="en-US"/>
              </w:rPr>
            </w:pPr>
            <w:r w:rsidRPr="00417F0A">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4A41AB" w:rsidRPr="00417F0A" w:rsidRDefault="004A41AB" w:rsidP="00A97333">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rFonts w:eastAsia="Arial Unicode MS"/>
                <w:szCs w:val="16"/>
                <w:lang w:val="en-US"/>
              </w:rPr>
            </w:pPr>
            <w:r w:rsidRPr="00417F0A">
              <w:rPr>
                <w:rFonts w:eastAsia="Arial Unicode MS"/>
                <w:szCs w:val="16"/>
                <w:lang w:val="en-US"/>
              </w:rPr>
              <w:t>Minőségmenedzsment</w:t>
            </w:r>
          </w:p>
        </w:tc>
        <w:tc>
          <w:tcPr>
            <w:tcW w:w="855"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41AB" w:rsidRPr="00417F0A" w:rsidRDefault="005458E4" w:rsidP="00A97333">
            <w:pPr>
              <w:jc w:val="center"/>
              <w:rPr>
                <w:rFonts w:eastAsia="Arial Unicode MS"/>
                <w:b/>
                <w:lang w:val="en-US"/>
              </w:rPr>
            </w:pPr>
            <w:r>
              <w:rPr>
                <w:rFonts w:eastAsia="Arial Unicode MS"/>
                <w:b/>
                <w:lang w:val="en-US"/>
              </w:rPr>
              <w:t>GT_AGMNE087</w:t>
            </w:r>
          </w:p>
        </w:tc>
      </w:tr>
      <w:tr w:rsidR="004A41AB" w:rsidRPr="00417F0A" w:rsidTr="00A9733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41AB" w:rsidRPr="00417F0A" w:rsidRDefault="004A41AB" w:rsidP="00A97333">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4A41AB" w:rsidRPr="00417F0A" w:rsidRDefault="004A41AB" w:rsidP="00A97333">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Quality Management</w:t>
            </w:r>
          </w:p>
        </w:tc>
        <w:tc>
          <w:tcPr>
            <w:tcW w:w="855" w:type="dxa"/>
            <w:vMerge/>
            <w:tcBorders>
              <w:left w:val="single" w:sz="4" w:space="0" w:color="auto"/>
              <w:bottom w:val="single" w:sz="4" w:space="0" w:color="auto"/>
              <w:right w:val="single" w:sz="4" w:space="0" w:color="auto"/>
            </w:tcBorders>
            <w:vAlign w:val="center"/>
          </w:tcPr>
          <w:p w:rsidR="004A41AB" w:rsidRPr="00417F0A" w:rsidRDefault="004A41AB" w:rsidP="00A97333">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41AB" w:rsidRPr="00417F0A" w:rsidRDefault="004A41AB" w:rsidP="00A97333">
            <w:pPr>
              <w:rPr>
                <w:rFonts w:eastAsia="Arial Unicode MS"/>
                <w:sz w:val="16"/>
                <w:szCs w:val="16"/>
                <w:lang w:val="en-US"/>
              </w:rPr>
            </w:pPr>
          </w:p>
        </w:tc>
      </w:tr>
      <w:tr w:rsidR="004A41AB" w:rsidRPr="00417F0A" w:rsidTr="00A9733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b/>
                <w:bCs/>
                <w:sz w:val="24"/>
                <w:szCs w:val="24"/>
                <w:lang w:val="en-US"/>
              </w:rPr>
            </w:pPr>
          </w:p>
        </w:tc>
      </w:tr>
      <w:tr w:rsidR="004A41AB" w:rsidRPr="00417F0A" w:rsidTr="00A9733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lang w:val="en-US"/>
              </w:rPr>
              <w:t xml:space="preserve">Faculty of Economics and Business, </w:t>
            </w:r>
          </w:p>
        </w:tc>
      </w:tr>
      <w:tr w:rsidR="004A41AB" w:rsidRPr="00417F0A" w:rsidTr="00A9733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4A41AB">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4A41AB" w:rsidRPr="00417F0A" w:rsidRDefault="004A41AB" w:rsidP="00A97333">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rFonts w:eastAsia="Arial Unicode MS"/>
                <w:lang w:val="en-US"/>
              </w:rPr>
            </w:pPr>
          </w:p>
        </w:tc>
      </w:tr>
      <w:tr w:rsidR="004A41AB" w:rsidRPr="00417F0A" w:rsidTr="00A9733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4A41AB" w:rsidRPr="00417F0A" w:rsidRDefault="004A41AB" w:rsidP="00A97333">
            <w:pPr>
              <w:rPr>
                <w:lang w:val="en-US"/>
              </w:rPr>
            </w:pPr>
            <w:r w:rsidRPr="00417F0A">
              <w:rPr>
                <w:lang w:val="en-US"/>
              </w:rPr>
              <w:t xml:space="preserve"> Language of instruction:</w:t>
            </w:r>
          </w:p>
        </w:tc>
      </w:tr>
      <w:tr w:rsidR="004A41AB" w:rsidRPr="00417F0A" w:rsidTr="00A9733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4A41AB" w:rsidRPr="00417F0A" w:rsidRDefault="004A41AB" w:rsidP="00A97333">
            <w:pPr>
              <w:rPr>
                <w:sz w:val="16"/>
                <w:szCs w:val="16"/>
                <w:lang w:val="en-US"/>
              </w:rPr>
            </w:pPr>
          </w:p>
        </w:tc>
      </w:tr>
      <w:tr w:rsidR="004A41AB" w:rsidRPr="00417F0A" w:rsidTr="00A9733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r w:rsidRPr="00417F0A">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r w:rsidRPr="00417F0A">
              <w:rPr>
                <w:b/>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w:t>
            </w:r>
          </w:p>
        </w:tc>
        <w:tc>
          <w:tcPr>
            <w:tcW w:w="855" w:type="dxa"/>
            <w:vMerge w:val="restart"/>
            <w:tcBorders>
              <w:top w:val="single" w:sz="4" w:space="0" w:color="auto"/>
              <w:left w:val="single" w:sz="4" w:space="0" w:color="auto"/>
              <w:right w:val="single" w:sz="4" w:space="0" w:color="auto"/>
            </w:tcBorders>
            <w:vAlign w:val="center"/>
          </w:tcPr>
          <w:p w:rsidR="004A41AB" w:rsidRPr="00417F0A" w:rsidRDefault="004A41AB" w:rsidP="00A97333">
            <w:pPr>
              <w:jc w:val="center"/>
              <w:rPr>
                <w:b/>
                <w:lang w:val="en-US"/>
              </w:rPr>
            </w:pPr>
            <w:r w:rsidRPr="00417F0A">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English</w:t>
            </w:r>
          </w:p>
        </w:tc>
      </w:tr>
      <w:tr w:rsidR="004A41AB" w:rsidRPr="00417F0A" w:rsidTr="00A9733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4A41AB" w:rsidRPr="00417F0A" w:rsidRDefault="004A41AB" w:rsidP="00A97333">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41AB" w:rsidRPr="00417F0A" w:rsidRDefault="004A41AB" w:rsidP="00A97333">
            <w:pPr>
              <w:jc w:val="center"/>
              <w:rPr>
                <w:sz w:val="16"/>
                <w:szCs w:val="16"/>
                <w:lang w:val="en-US"/>
              </w:rPr>
            </w:pPr>
          </w:p>
        </w:tc>
      </w:tr>
      <w:tr w:rsidR="004A41AB" w:rsidRPr="00417F0A"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41AB" w:rsidRPr="00417F0A" w:rsidRDefault="004A41AB" w:rsidP="00A97333">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4A41AB" w:rsidRPr="00417F0A" w:rsidRDefault="004A41AB" w:rsidP="00A97333">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Dr. Kotsis Ágnes</w:t>
            </w:r>
          </w:p>
        </w:tc>
        <w:tc>
          <w:tcPr>
            <w:tcW w:w="855" w:type="dxa"/>
            <w:tcBorders>
              <w:top w:val="single" w:sz="4" w:space="0" w:color="auto"/>
              <w:left w:val="nil"/>
              <w:bottom w:val="single" w:sz="4" w:space="0" w:color="auto"/>
              <w:right w:val="single" w:sz="4" w:space="0" w:color="auto"/>
            </w:tcBorders>
            <w:vAlign w:val="center"/>
          </w:tcPr>
          <w:p w:rsidR="004A41AB" w:rsidRPr="00417F0A" w:rsidRDefault="004A41AB" w:rsidP="00A97333">
            <w:pPr>
              <w:rPr>
                <w:rFonts w:eastAsia="Arial Unicode MS"/>
                <w:lang w:val="en-US"/>
              </w:rPr>
            </w:pPr>
            <w:r w:rsidRPr="00417F0A">
              <w:rPr>
                <w:sz w:val="16"/>
                <w:szCs w:val="16"/>
                <w:lang w:val="en-US"/>
              </w:rPr>
              <w:t xml:space="preserve"> </w:t>
            </w:r>
            <w:r w:rsidRPr="00417F0A">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r w:rsidRPr="00417F0A">
              <w:rPr>
                <w:b/>
                <w:lang w:val="en-US"/>
              </w:rPr>
              <w:t>assistant professor</w:t>
            </w:r>
          </w:p>
        </w:tc>
      </w:tr>
      <w:tr w:rsidR="004A41AB" w:rsidRPr="00417F0A"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41AB" w:rsidRPr="00417F0A" w:rsidRDefault="004A41AB" w:rsidP="00A97333">
            <w:pPr>
              <w:ind w:left="20"/>
              <w:rPr>
                <w:lang w:val="en-US"/>
              </w:rPr>
            </w:pPr>
            <w:r w:rsidRPr="00417F0A">
              <w:rPr>
                <w:lang w:val="en-US"/>
              </w:rPr>
              <w:t>Instructor</w:t>
            </w:r>
          </w:p>
        </w:tc>
        <w:tc>
          <w:tcPr>
            <w:tcW w:w="850" w:type="dxa"/>
            <w:tcBorders>
              <w:top w:val="nil"/>
              <w:left w:val="nil"/>
              <w:bottom w:val="single" w:sz="4" w:space="0" w:color="auto"/>
              <w:right w:val="single" w:sz="4" w:space="0" w:color="auto"/>
            </w:tcBorders>
            <w:vAlign w:val="center"/>
          </w:tcPr>
          <w:p w:rsidR="004A41AB" w:rsidRPr="00417F0A" w:rsidRDefault="004A41AB" w:rsidP="00A97333">
            <w:pPr>
              <w:rPr>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sz w:val="16"/>
                <w:szCs w:val="16"/>
                <w:lang w:val="en-US"/>
              </w:rPr>
            </w:pPr>
          </w:p>
        </w:tc>
        <w:tc>
          <w:tcPr>
            <w:tcW w:w="855" w:type="dxa"/>
            <w:tcBorders>
              <w:top w:val="single" w:sz="4" w:space="0" w:color="auto"/>
              <w:left w:val="nil"/>
              <w:bottom w:val="single" w:sz="4" w:space="0" w:color="auto"/>
              <w:right w:val="single" w:sz="4" w:space="0" w:color="auto"/>
            </w:tcBorders>
            <w:vAlign w:val="center"/>
          </w:tcPr>
          <w:p w:rsidR="004A41AB" w:rsidRPr="00417F0A" w:rsidRDefault="004A41AB" w:rsidP="00A97333">
            <w:pPr>
              <w:rPr>
                <w:lang w:val="en-US"/>
              </w:rPr>
            </w:pPr>
            <w:r w:rsidRPr="00417F0A">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41AB" w:rsidRPr="00417F0A" w:rsidRDefault="004A41AB" w:rsidP="00A97333">
            <w:pPr>
              <w:jc w:val="center"/>
              <w:rPr>
                <w:b/>
                <w:lang w:val="en-US"/>
              </w:rPr>
            </w:pPr>
          </w:p>
        </w:tc>
      </w:tr>
      <w:tr w:rsidR="004A41AB" w:rsidRPr="00417F0A" w:rsidTr="00A9733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rPr>
                <w:lang w:val="en-US"/>
              </w:rPr>
            </w:pPr>
            <w:r w:rsidRPr="00417F0A">
              <w:rPr>
                <w:lang w:val="en-US"/>
              </w:rPr>
              <w:t>Course goals:</w:t>
            </w:r>
          </w:p>
          <w:p w:rsidR="004A41AB" w:rsidRPr="00417F0A" w:rsidRDefault="004A41AB" w:rsidP="00A97333">
            <w:pPr>
              <w:shd w:val="clear" w:color="auto" w:fill="E5DFEC"/>
              <w:suppressAutoHyphens/>
              <w:autoSpaceDE w:val="0"/>
              <w:ind w:left="417" w:right="113"/>
              <w:jc w:val="both"/>
              <w:rPr>
                <w:lang w:val="en-US"/>
              </w:rPr>
            </w:pPr>
            <w:r w:rsidRPr="00417F0A">
              <w:rPr>
                <w:lang w:val="en-US"/>
              </w:rPr>
              <w:t>This course introduces the participants into the philosophy, the theories and the basic calculations of quality management. Lectures give opportunity to discuss the topics and to get practice in basics techniques of measuring quality, quality improvement, statistical process control, quality management, international standards of quality.</w:t>
            </w:r>
          </w:p>
        </w:tc>
      </w:tr>
      <w:tr w:rsidR="004A41AB" w:rsidRPr="00417F0A" w:rsidTr="00A97333">
        <w:trPr>
          <w:cantSplit/>
          <w:trHeight w:val="1400"/>
        </w:trPr>
        <w:tc>
          <w:tcPr>
            <w:tcW w:w="9939" w:type="dxa"/>
            <w:gridSpan w:val="10"/>
            <w:tcBorders>
              <w:top w:val="single" w:sz="4" w:space="0" w:color="auto"/>
              <w:left w:val="single" w:sz="4" w:space="0" w:color="auto"/>
              <w:right w:val="single" w:sz="4" w:space="0" w:color="000000"/>
            </w:tcBorders>
            <w:vAlign w:val="center"/>
          </w:tcPr>
          <w:p w:rsidR="004A41AB" w:rsidRPr="00417F0A" w:rsidRDefault="004A41AB" w:rsidP="00A97333">
            <w:pPr>
              <w:jc w:val="both"/>
              <w:rPr>
                <w:b/>
                <w:bCs/>
                <w:lang w:val="en-US"/>
              </w:rPr>
            </w:pPr>
            <w:r w:rsidRPr="00417F0A">
              <w:rPr>
                <w:b/>
                <w:bCs/>
                <w:lang w:val="en-US"/>
              </w:rPr>
              <w:t xml:space="preserve">Competences: </w:t>
            </w:r>
          </w:p>
          <w:p w:rsidR="004A41AB" w:rsidRPr="00417F0A" w:rsidRDefault="004A41AB" w:rsidP="00A97333">
            <w:pPr>
              <w:ind w:left="402"/>
              <w:jc w:val="both"/>
              <w:rPr>
                <w:rFonts w:eastAsia="Arial Unicode MS"/>
                <w:b/>
                <w:bCs/>
                <w:lang w:val="en-US"/>
              </w:rPr>
            </w:pPr>
          </w:p>
        </w:tc>
      </w:tr>
      <w:tr w:rsidR="004A41AB" w:rsidRPr="00417F0A" w:rsidTr="00A9733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rPr>
                <w:b/>
                <w:bCs/>
                <w:lang w:val="en-US"/>
              </w:rPr>
            </w:pPr>
            <w:r w:rsidRPr="00417F0A">
              <w:rPr>
                <w:b/>
                <w:bCs/>
                <w:lang w:val="en-US"/>
              </w:rPr>
              <w:t>Course content , topics:</w:t>
            </w:r>
          </w:p>
          <w:p w:rsidR="004A41AB" w:rsidRPr="00417F0A" w:rsidRDefault="004A41AB" w:rsidP="00A97333">
            <w:pPr>
              <w:shd w:val="clear" w:color="auto" w:fill="E5DFEC"/>
              <w:suppressAutoHyphens/>
              <w:autoSpaceDE w:val="0"/>
              <w:ind w:left="417" w:right="113"/>
              <w:jc w:val="both"/>
              <w:rPr>
                <w:lang w:val="en-US"/>
              </w:rPr>
            </w:pPr>
            <w:r w:rsidRPr="00417F0A">
              <w:rPr>
                <w:lang w:val="en-US"/>
              </w:rPr>
              <w:t xml:space="preserve">Product and service quality, quality theories, quality improvement techniques, product improvement, QFD, FMEA, statistical quality control, quality and lean management, six sigma, </w:t>
            </w:r>
          </w:p>
        </w:tc>
      </w:tr>
      <w:tr w:rsidR="004A41AB" w:rsidRPr="00417F0A" w:rsidTr="00A97333">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4A41AB" w:rsidRPr="00417F0A" w:rsidRDefault="004A41AB" w:rsidP="00A97333">
            <w:pPr>
              <w:rPr>
                <w:b/>
                <w:bCs/>
                <w:lang w:val="en-US"/>
              </w:rPr>
            </w:pPr>
            <w:r w:rsidRPr="00417F0A">
              <w:rPr>
                <w:b/>
                <w:bCs/>
                <w:lang w:val="en-US"/>
              </w:rPr>
              <w:t>Learning methods:</w:t>
            </w:r>
          </w:p>
          <w:p w:rsidR="004A41AB" w:rsidRPr="00417F0A" w:rsidRDefault="004A41AB" w:rsidP="00A97333">
            <w:pPr>
              <w:shd w:val="clear" w:color="auto" w:fill="E5DFEC"/>
              <w:suppressAutoHyphens/>
              <w:autoSpaceDE w:val="0"/>
              <w:ind w:left="417" w:right="113"/>
              <w:rPr>
                <w:lang w:val="en-US"/>
              </w:rPr>
            </w:pPr>
            <w:r w:rsidRPr="00417F0A">
              <w:rPr>
                <w:lang w:val="en-US"/>
              </w:rPr>
              <w:t>lecture, case studies</w:t>
            </w:r>
          </w:p>
        </w:tc>
      </w:tr>
      <w:tr w:rsidR="004A41AB"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41AB" w:rsidRPr="00417F0A" w:rsidRDefault="004A41AB" w:rsidP="00A97333">
            <w:pPr>
              <w:rPr>
                <w:b/>
                <w:bCs/>
                <w:lang w:val="en-US"/>
              </w:rPr>
            </w:pPr>
            <w:r w:rsidRPr="00417F0A">
              <w:rPr>
                <w:b/>
                <w:bCs/>
                <w:lang w:val="en-US"/>
              </w:rPr>
              <w:t>Assessment</w:t>
            </w:r>
          </w:p>
          <w:p w:rsidR="004A41AB" w:rsidRPr="00417F0A" w:rsidRDefault="004A41AB" w:rsidP="00A97333">
            <w:pPr>
              <w:shd w:val="clear" w:color="auto" w:fill="E5DFEC"/>
              <w:suppressAutoHyphens/>
              <w:autoSpaceDE w:val="0"/>
              <w:ind w:left="417" w:right="113"/>
              <w:jc w:val="both"/>
              <w:rPr>
                <w:lang w:val="en-US"/>
              </w:rPr>
            </w:pPr>
            <w:r w:rsidRPr="00417F0A">
              <w:rPr>
                <w:lang w:val="en-US"/>
              </w:rPr>
              <w:t xml:space="preserve">Assessment on a </w:t>
            </w:r>
            <w:proofErr w:type="gramStart"/>
            <w:r w:rsidRPr="00417F0A">
              <w:rPr>
                <w:lang w:val="en-US"/>
              </w:rPr>
              <w:t>5 scale</w:t>
            </w:r>
            <w:proofErr w:type="gramEnd"/>
            <w:r w:rsidRPr="00417F0A">
              <w:rPr>
                <w:lang w:val="en-US"/>
              </w:rPr>
              <w:t xml:space="preserve"> base, according to the students’ performance during the year.</w:t>
            </w:r>
          </w:p>
        </w:tc>
      </w:tr>
      <w:tr w:rsidR="004A41AB"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41AB" w:rsidRPr="00417F0A" w:rsidRDefault="004A41AB" w:rsidP="00A97333">
            <w:pPr>
              <w:rPr>
                <w:b/>
                <w:bCs/>
                <w:lang w:val="en-US"/>
              </w:rPr>
            </w:pPr>
            <w:r w:rsidRPr="00417F0A">
              <w:rPr>
                <w:b/>
                <w:bCs/>
                <w:lang w:val="en-US"/>
              </w:rPr>
              <w:t>Compulsory readings:</w:t>
            </w:r>
          </w:p>
          <w:p w:rsidR="004A41AB" w:rsidRPr="00417F0A" w:rsidRDefault="004A41AB" w:rsidP="00A97333">
            <w:pPr>
              <w:shd w:val="clear" w:color="auto" w:fill="E5DFEC"/>
              <w:suppressAutoHyphens/>
              <w:autoSpaceDE w:val="0"/>
              <w:ind w:left="417" w:right="113"/>
              <w:rPr>
                <w:lang w:val="en-US"/>
              </w:rPr>
            </w:pPr>
            <w:r w:rsidRPr="00417F0A">
              <w:rPr>
                <w:b/>
                <w:bCs/>
                <w:lang w:val="en-US"/>
              </w:rPr>
              <w:t xml:space="preserve"> </w:t>
            </w:r>
            <w:r w:rsidRPr="00417F0A">
              <w:rPr>
                <w:lang w:val="en-US"/>
              </w:rPr>
              <w:t xml:space="preserve">Foster S. Thomas (2017): Managing Quality. 6th edition. Pearson Prentice-Hall, </w:t>
            </w:r>
            <w:proofErr w:type="gramStart"/>
            <w:r w:rsidRPr="00417F0A">
              <w:rPr>
                <w:lang w:val="en-US"/>
              </w:rPr>
              <w:t>New-Jersey</w:t>
            </w:r>
            <w:proofErr w:type="gramEnd"/>
            <w:r w:rsidRPr="00417F0A">
              <w:rPr>
                <w:lang w:val="en-US"/>
              </w:rPr>
              <w:t>.</w:t>
            </w:r>
          </w:p>
          <w:p w:rsidR="004A41AB" w:rsidRPr="00417F0A" w:rsidRDefault="004A41AB" w:rsidP="00A97333">
            <w:pPr>
              <w:rPr>
                <w:b/>
                <w:bCs/>
                <w:lang w:val="en-US"/>
              </w:rPr>
            </w:pPr>
            <w:r w:rsidRPr="00417F0A">
              <w:rPr>
                <w:b/>
                <w:bCs/>
                <w:lang w:val="en-US"/>
              </w:rPr>
              <w:t xml:space="preserve">Recommended readings: </w:t>
            </w:r>
          </w:p>
          <w:p w:rsidR="004A41AB" w:rsidRPr="00417F0A" w:rsidRDefault="004A41AB" w:rsidP="00A97333">
            <w:pPr>
              <w:shd w:val="clear" w:color="auto" w:fill="E5DFEC"/>
              <w:suppressAutoHyphens/>
              <w:autoSpaceDE w:val="0"/>
              <w:ind w:left="417" w:right="113"/>
              <w:rPr>
                <w:lang w:val="en-US"/>
              </w:rPr>
            </w:pPr>
            <w:r w:rsidRPr="00417F0A">
              <w:rPr>
                <w:lang w:val="en-US"/>
              </w:rPr>
              <w:t xml:space="preserve">Summers, D. C. S. (2009): Quality management. 2nd Edition, Pearson Prentice-Hall, </w:t>
            </w:r>
            <w:proofErr w:type="gramStart"/>
            <w:r w:rsidRPr="00417F0A">
              <w:rPr>
                <w:lang w:val="en-US"/>
              </w:rPr>
              <w:t>New-Jersey</w:t>
            </w:r>
            <w:proofErr w:type="gramEnd"/>
            <w:r w:rsidRPr="00417F0A">
              <w:rPr>
                <w:lang w:val="en-US"/>
              </w:rPr>
              <w:t>.</w:t>
            </w:r>
          </w:p>
        </w:tc>
      </w:tr>
    </w:tbl>
    <w:p w:rsidR="004A41AB" w:rsidRPr="00417F0A" w:rsidRDefault="004A41AB" w:rsidP="004A41AB">
      <w:pPr>
        <w:rPr>
          <w:lang w:val="en-US"/>
        </w:rPr>
      </w:pPr>
    </w:p>
    <w:p w:rsidR="004A41AB" w:rsidRPr="00417F0A" w:rsidRDefault="004A41AB" w:rsidP="004A41AB">
      <w:pPr>
        <w:rPr>
          <w:lang w:val="en-US"/>
        </w:rPr>
      </w:pPr>
    </w:p>
    <w:p w:rsidR="004A41AB" w:rsidRDefault="004A41AB" w:rsidP="004A41AB">
      <w:pPr>
        <w:rPr>
          <w:lang w:val="en-US"/>
        </w:rPr>
      </w:pPr>
    </w:p>
    <w:p w:rsidR="00FE71FB" w:rsidRPr="00417F0A" w:rsidRDefault="00FE71FB" w:rsidP="004A41AB">
      <w:pPr>
        <w:rPr>
          <w:lang w:val="en-US"/>
        </w:rPr>
      </w:pPr>
    </w:p>
    <w:p w:rsidR="004A41AB" w:rsidRPr="00417F0A" w:rsidRDefault="004A41AB" w:rsidP="004A41AB">
      <w:pPr>
        <w:jc w:val="center"/>
        <w:rPr>
          <w:b/>
          <w:sz w:val="28"/>
          <w:szCs w:val="28"/>
          <w:lang w:val="en-US"/>
        </w:rPr>
      </w:pPr>
      <w:r w:rsidRPr="00417F0A">
        <w:rPr>
          <w:b/>
          <w:sz w:val="28"/>
          <w:szCs w:val="28"/>
          <w:lang w:val="en-US"/>
        </w:rPr>
        <w:t>Syllabus</w:t>
      </w:r>
    </w:p>
    <w:p w:rsidR="004A41AB" w:rsidRPr="00417F0A" w:rsidRDefault="004A41AB" w:rsidP="004A41AB">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4A41AB" w:rsidRPr="00417F0A" w:rsidTr="00A97333">
        <w:trPr>
          <w:jc w:val="center"/>
        </w:trPr>
        <w:tc>
          <w:tcPr>
            <w:tcW w:w="705" w:type="dxa"/>
          </w:tcPr>
          <w:p w:rsidR="004A41AB" w:rsidRPr="00417F0A" w:rsidRDefault="004A41AB" w:rsidP="00A97333">
            <w:pPr>
              <w:spacing w:before="120" w:after="120"/>
              <w:rPr>
                <w:b/>
                <w:lang w:val="en-US"/>
              </w:rPr>
            </w:pPr>
            <w:r w:rsidRPr="00417F0A">
              <w:rPr>
                <w:b/>
                <w:lang w:val="en-US"/>
              </w:rPr>
              <w:t>Week</w:t>
            </w:r>
          </w:p>
        </w:tc>
        <w:tc>
          <w:tcPr>
            <w:tcW w:w="8842" w:type="dxa"/>
          </w:tcPr>
          <w:p w:rsidR="004A41AB" w:rsidRPr="00417F0A" w:rsidRDefault="004A41AB" w:rsidP="00A97333">
            <w:pPr>
              <w:spacing w:before="120" w:after="120"/>
              <w:rPr>
                <w:b/>
                <w:lang w:val="en-US"/>
              </w:rPr>
            </w:pPr>
            <w:r w:rsidRPr="00417F0A">
              <w:rPr>
                <w:b/>
                <w:lang w:val="en-US"/>
              </w:rPr>
              <w:t>Topics</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1.</w:t>
            </w:r>
          </w:p>
        </w:tc>
        <w:tc>
          <w:tcPr>
            <w:tcW w:w="8842" w:type="dxa"/>
          </w:tcPr>
          <w:p w:rsidR="004A41AB" w:rsidRPr="00417F0A" w:rsidRDefault="004A41AB" w:rsidP="00A97333">
            <w:pPr>
              <w:ind w:left="132"/>
              <w:rPr>
                <w:lang w:val="en-US"/>
              </w:rPr>
            </w:pPr>
            <w:r w:rsidRPr="00417F0A">
              <w:rPr>
                <w:rFonts w:ascii="Garamond" w:hAnsi="Garamond"/>
                <w:i/>
                <w:lang w:val="en-US"/>
              </w:rPr>
              <w:t>Basic issues of quality: quality of products, perspectives on quality</w:t>
            </w:r>
          </w:p>
          <w:p w:rsidR="004A41AB" w:rsidRPr="00417F0A" w:rsidRDefault="004A41AB" w:rsidP="00A97333">
            <w:pPr>
              <w:ind w:left="132"/>
              <w:rPr>
                <w:lang w:val="en-US"/>
              </w:rPr>
            </w:pPr>
            <w:r w:rsidRPr="00417F0A">
              <w:rPr>
                <w:lang w:val="en-US"/>
              </w:rPr>
              <w:t>LO: Students can measure products’ quality</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2.</w:t>
            </w:r>
          </w:p>
        </w:tc>
        <w:tc>
          <w:tcPr>
            <w:tcW w:w="8842" w:type="dxa"/>
          </w:tcPr>
          <w:p w:rsidR="004A41AB" w:rsidRPr="00417F0A" w:rsidRDefault="004A41AB" w:rsidP="00A97333">
            <w:pPr>
              <w:ind w:left="132"/>
              <w:rPr>
                <w:lang w:val="en-US"/>
              </w:rPr>
            </w:pPr>
            <w:r w:rsidRPr="00417F0A">
              <w:rPr>
                <w:rFonts w:ascii="Garamond" w:hAnsi="Garamond"/>
                <w:i/>
                <w:lang w:val="en-GB"/>
              </w:rPr>
              <w:t>Basic issues of quality: quality of services</w:t>
            </w:r>
          </w:p>
          <w:p w:rsidR="004A41AB" w:rsidRPr="00417F0A" w:rsidRDefault="004A41AB" w:rsidP="00A97333">
            <w:pPr>
              <w:rPr>
                <w:lang w:val="en-US"/>
              </w:rPr>
            </w:pPr>
            <w:r w:rsidRPr="00417F0A">
              <w:rPr>
                <w:lang w:val="en-US"/>
              </w:rPr>
              <w:t>LO: Students can measure services’ quality</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3.</w:t>
            </w:r>
          </w:p>
        </w:tc>
        <w:tc>
          <w:tcPr>
            <w:tcW w:w="8842" w:type="dxa"/>
          </w:tcPr>
          <w:p w:rsidR="004A41AB" w:rsidRPr="00417F0A" w:rsidRDefault="004A41AB" w:rsidP="00A97333">
            <w:pPr>
              <w:ind w:left="132"/>
              <w:rPr>
                <w:lang w:val="en-US"/>
              </w:rPr>
            </w:pPr>
            <w:r w:rsidRPr="00417F0A">
              <w:rPr>
                <w:rFonts w:ascii="Garamond" w:hAnsi="Garamond"/>
                <w:i/>
                <w:lang w:val="en-US"/>
              </w:rPr>
              <w:t>Quality theories- Taguchi method</w:t>
            </w:r>
          </w:p>
          <w:p w:rsidR="004A41AB" w:rsidRPr="00417F0A" w:rsidRDefault="004A41AB" w:rsidP="00A97333">
            <w:proofErr w:type="gramStart"/>
            <w:r w:rsidRPr="00417F0A">
              <w:rPr>
                <w:lang w:val="en-US"/>
              </w:rPr>
              <w:t>LO:</w:t>
            </w:r>
            <w:proofErr w:type="gramEnd"/>
            <w:r w:rsidRPr="00417F0A">
              <w:rPr>
                <w:lang w:val="en-US"/>
              </w:rPr>
              <w:t xml:space="preserve"> Students know different quality theories mainly the Taguchi Experience method.</w:t>
            </w:r>
          </w:p>
        </w:tc>
      </w:tr>
      <w:tr w:rsidR="004A41AB" w:rsidRPr="00417F0A" w:rsidTr="00A97333">
        <w:trPr>
          <w:jc w:val="center"/>
        </w:trPr>
        <w:tc>
          <w:tcPr>
            <w:tcW w:w="705"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rPr>
                <w:lang w:val="en-US"/>
              </w:rPr>
            </w:pPr>
            <w:r w:rsidRPr="00417F0A">
              <w:rPr>
                <w:lang w:val="en-US"/>
              </w:rPr>
              <w:t>4.</w:t>
            </w:r>
          </w:p>
        </w:tc>
        <w:tc>
          <w:tcPr>
            <w:tcW w:w="8842"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ind w:left="132"/>
              <w:rPr>
                <w:lang w:val="en-US"/>
              </w:rPr>
            </w:pPr>
            <w:r w:rsidRPr="00417F0A">
              <w:rPr>
                <w:rFonts w:ascii="Garamond" w:hAnsi="Garamond"/>
                <w:i/>
                <w:lang w:val="en-GB"/>
              </w:rPr>
              <w:t>Tools of quality I- 7 tools of quality (Ishikawa)</w:t>
            </w:r>
          </w:p>
          <w:p w:rsidR="004A41AB" w:rsidRPr="00417F0A" w:rsidRDefault="004A41AB" w:rsidP="00A97333">
            <w:pPr>
              <w:rPr>
                <w:lang w:val="en-US"/>
              </w:rPr>
            </w:pPr>
            <w:proofErr w:type="gramStart"/>
            <w:r w:rsidRPr="00417F0A">
              <w:rPr>
                <w:lang w:val="en-US"/>
              </w:rPr>
              <w:t>LO:</w:t>
            </w:r>
            <w:proofErr w:type="gramEnd"/>
            <w:r w:rsidRPr="00417F0A">
              <w:rPr>
                <w:lang w:val="en-US"/>
              </w:rPr>
              <w:t xml:space="preserve"> Students know different quality theories mainly the 7 basic tools of Ishikawa.</w:t>
            </w:r>
          </w:p>
        </w:tc>
      </w:tr>
      <w:tr w:rsidR="004A41AB" w:rsidRPr="00417F0A" w:rsidTr="00A97333">
        <w:trPr>
          <w:jc w:val="center"/>
        </w:trPr>
        <w:tc>
          <w:tcPr>
            <w:tcW w:w="705"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rPr>
                <w:lang w:val="en-US"/>
              </w:rPr>
            </w:pPr>
            <w:r w:rsidRPr="00417F0A">
              <w:rPr>
                <w:lang w:val="en-US"/>
              </w:rPr>
              <w:t>5.</w:t>
            </w:r>
          </w:p>
        </w:tc>
        <w:tc>
          <w:tcPr>
            <w:tcW w:w="8842" w:type="dxa"/>
            <w:tcBorders>
              <w:top w:val="single" w:sz="4" w:space="0" w:color="auto"/>
              <w:left w:val="single" w:sz="4" w:space="0" w:color="auto"/>
              <w:bottom w:val="single" w:sz="4" w:space="0" w:color="auto"/>
              <w:right w:val="single" w:sz="4" w:space="0" w:color="auto"/>
            </w:tcBorders>
          </w:tcPr>
          <w:p w:rsidR="004A41AB" w:rsidRPr="00417F0A" w:rsidRDefault="004A41AB" w:rsidP="00A97333">
            <w:pPr>
              <w:ind w:left="132"/>
              <w:rPr>
                <w:lang w:val="en-US"/>
              </w:rPr>
            </w:pPr>
            <w:r w:rsidRPr="00417F0A">
              <w:rPr>
                <w:rFonts w:ascii="Garamond" w:hAnsi="Garamond"/>
                <w:i/>
                <w:lang w:val="en-US"/>
              </w:rPr>
              <w:t>Product Design – Paired comparison</w:t>
            </w:r>
          </w:p>
          <w:p w:rsidR="004A41AB" w:rsidRPr="00417F0A" w:rsidRDefault="004A41AB" w:rsidP="00A97333">
            <w:r w:rsidRPr="00417F0A">
              <w:rPr>
                <w:lang w:val="en-US"/>
              </w:rPr>
              <w:t>LO: Students can identify the different weights of products’ function</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lastRenderedPageBreak/>
              <w:t>6.</w:t>
            </w:r>
          </w:p>
        </w:tc>
        <w:tc>
          <w:tcPr>
            <w:tcW w:w="8842" w:type="dxa"/>
          </w:tcPr>
          <w:p w:rsidR="004A41AB" w:rsidRPr="00417F0A" w:rsidRDefault="004A41AB" w:rsidP="00A97333">
            <w:pPr>
              <w:ind w:left="132"/>
              <w:rPr>
                <w:lang w:val="en-US"/>
              </w:rPr>
            </w:pPr>
            <w:r w:rsidRPr="00417F0A">
              <w:rPr>
                <w:rFonts w:ascii="Garamond" w:hAnsi="Garamond"/>
                <w:i/>
                <w:lang w:val="en-US"/>
              </w:rPr>
              <w:t>Product Design – QFD</w:t>
            </w:r>
          </w:p>
          <w:p w:rsidR="004A41AB" w:rsidRPr="00417F0A" w:rsidRDefault="004A41AB" w:rsidP="00A97333">
            <w:pPr>
              <w:rPr>
                <w:lang w:val="en-US"/>
              </w:rPr>
            </w:pPr>
            <w:r w:rsidRPr="00417F0A">
              <w:rPr>
                <w:lang w:val="en-US"/>
              </w:rPr>
              <w:t>LO: Students can use the model of Quality Function Deployment</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8.</w:t>
            </w:r>
          </w:p>
        </w:tc>
        <w:tc>
          <w:tcPr>
            <w:tcW w:w="8842" w:type="dxa"/>
          </w:tcPr>
          <w:p w:rsidR="004A41AB" w:rsidRPr="00417F0A" w:rsidRDefault="004A41AB" w:rsidP="00A97333">
            <w:pPr>
              <w:ind w:left="132"/>
              <w:rPr>
                <w:lang w:val="en-US"/>
              </w:rPr>
            </w:pPr>
            <w:r w:rsidRPr="00417F0A">
              <w:rPr>
                <w:rFonts w:ascii="Garamond" w:hAnsi="Garamond"/>
                <w:i/>
                <w:lang w:val="en-US"/>
              </w:rPr>
              <w:t>Statistical Quality Control I(for variables)</w:t>
            </w:r>
          </w:p>
          <w:p w:rsidR="004A41AB" w:rsidRPr="00417F0A" w:rsidRDefault="004A41AB" w:rsidP="00A97333">
            <w:r w:rsidRPr="00417F0A">
              <w:rPr>
                <w:lang w:val="en-US"/>
              </w:rPr>
              <w:t>LO: Students know the theory of Statistical Process control and its techniques</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9.</w:t>
            </w:r>
          </w:p>
        </w:tc>
        <w:tc>
          <w:tcPr>
            <w:tcW w:w="8842" w:type="dxa"/>
          </w:tcPr>
          <w:p w:rsidR="004A41AB" w:rsidRPr="00417F0A" w:rsidRDefault="004A41AB" w:rsidP="00A97333">
            <w:pPr>
              <w:ind w:left="132"/>
              <w:rPr>
                <w:lang w:val="en-US"/>
              </w:rPr>
            </w:pPr>
            <w:r w:rsidRPr="00417F0A">
              <w:rPr>
                <w:rFonts w:ascii="Garamond" w:hAnsi="Garamond"/>
                <w:i/>
                <w:lang w:val="en-US"/>
              </w:rPr>
              <w:t>Statistical Quality Control II.(for attributes)</w:t>
            </w:r>
          </w:p>
          <w:p w:rsidR="004A41AB" w:rsidRPr="00417F0A" w:rsidRDefault="004A41AB" w:rsidP="00A97333">
            <w:pPr>
              <w:rPr>
                <w:lang w:val="en-US"/>
              </w:rPr>
            </w:pPr>
            <w:r w:rsidRPr="00417F0A">
              <w:rPr>
                <w:lang w:val="en-US"/>
              </w:rPr>
              <w:t>LO: Students know the theory of Statistical Process control and its techniques</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10.</w:t>
            </w:r>
          </w:p>
        </w:tc>
        <w:tc>
          <w:tcPr>
            <w:tcW w:w="8842" w:type="dxa"/>
          </w:tcPr>
          <w:p w:rsidR="004A41AB" w:rsidRPr="00417F0A" w:rsidRDefault="004A41AB" w:rsidP="00A97333">
            <w:pPr>
              <w:ind w:left="132"/>
              <w:rPr>
                <w:lang w:val="en-US"/>
              </w:rPr>
            </w:pPr>
            <w:r w:rsidRPr="00417F0A">
              <w:rPr>
                <w:rFonts w:ascii="Garamond" w:hAnsi="Garamond"/>
                <w:i/>
                <w:lang w:val="en-GB"/>
              </w:rPr>
              <w:t>Quality management: International Quality standards (ISO, TQM,)</w:t>
            </w:r>
          </w:p>
          <w:p w:rsidR="004A41AB" w:rsidRPr="00417F0A" w:rsidRDefault="004A41AB" w:rsidP="00A97333">
            <w:r w:rsidRPr="00417F0A">
              <w:rPr>
                <w:lang w:val="en-US"/>
              </w:rPr>
              <w:t>LO: Students know the international standards of quality mainly the difference of ISO and TQM</w:t>
            </w:r>
          </w:p>
        </w:tc>
      </w:tr>
      <w:tr w:rsidR="004A41AB" w:rsidRPr="00417F0A" w:rsidTr="00A97333">
        <w:trPr>
          <w:jc w:val="center"/>
        </w:trPr>
        <w:tc>
          <w:tcPr>
            <w:tcW w:w="705" w:type="dxa"/>
          </w:tcPr>
          <w:p w:rsidR="004A41AB" w:rsidRPr="00417F0A" w:rsidRDefault="004A41AB" w:rsidP="00A97333">
            <w:pPr>
              <w:rPr>
                <w:lang w:val="en-US"/>
              </w:rPr>
            </w:pPr>
            <w:r w:rsidRPr="00417F0A">
              <w:rPr>
                <w:lang w:val="en-US"/>
              </w:rPr>
              <w:t>11.</w:t>
            </w:r>
          </w:p>
        </w:tc>
        <w:tc>
          <w:tcPr>
            <w:tcW w:w="8842" w:type="dxa"/>
          </w:tcPr>
          <w:p w:rsidR="004A41AB" w:rsidRPr="00417F0A" w:rsidRDefault="004A41AB" w:rsidP="00A97333">
            <w:pPr>
              <w:ind w:left="132"/>
              <w:rPr>
                <w:lang w:val="en-US"/>
              </w:rPr>
            </w:pPr>
            <w:r w:rsidRPr="00417F0A">
              <w:rPr>
                <w:rFonts w:ascii="Garamond" w:hAnsi="Garamond"/>
                <w:i/>
                <w:lang w:val="en-GB"/>
              </w:rPr>
              <w:t>Quality management: International Quality standards ( Baldrige Award, EFQM)</w:t>
            </w:r>
          </w:p>
          <w:p w:rsidR="004A41AB" w:rsidRPr="00417F0A" w:rsidRDefault="004A41AB" w:rsidP="00A97333">
            <w:pPr>
              <w:rPr>
                <w:lang w:val="en-US"/>
              </w:rPr>
            </w:pPr>
            <w:r w:rsidRPr="00417F0A">
              <w:rPr>
                <w:lang w:val="en-US"/>
              </w:rPr>
              <w:t>LO: Students know the international models of quality mainly the American and European way</w:t>
            </w:r>
          </w:p>
        </w:tc>
      </w:tr>
      <w:tr w:rsidR="004A41AB" w:rsidRPr="00417F0A" w:rsidTr="00A97333">
        <w:trPr>
          <w:trHeight w:val="342"/>
          <w:jc w:val="center"/>
        </w:trPr>
        <w:tc>
          <w:tcPr>
            <w:tcW w:w="705" w:type="dxa"/>
          </w:tcPr>
          <w:p w:rsidR="004A41AB" w:rsidRPr="00417F0A" w:rsidRDefault="004A41AB" w:rsidP="00A97333">
            <w:pPr>
              <w:rPr>
                <w:lang w:val="en-US"/>
              </w:rPr>
            </w:pPr>
            <w:r w:rsidRPr="00417F0A">
              <w:rPr>
                <w:lang w:val="en-US"/>
              </w:rPr>
              <w:t>12.</w:t>
            </w:r>
          </w:p>
        </w:tc>
        <w:tc>
          <w:tcPr>
            <w:tcW w:w="8842" w:type="dxa"/>
          </w:tcPr>
          <w:p w:rsidR="004A41AB" w:rsidRPr="00417F0A" w:rsidRDefault="004A41AB" w:rsidP="00A97333">
            <w:pPr>
              <w:ind w:left="132"/>
              <w:rPr>
                <w:rFonts w:ascii="Garamond" w:hAnsi="Garamond"/>
                <w:i/>
                <w:lang w:val="en-GB"/>
              </w:rPr>
            </w:pPr>
            <w:r w:rsidRPr="00417F0A">
              <w:rPr>
                <w:rFonts w:ascii="Garamond" w:hAnsi="Garamond"/>
                <w:i/>
                <w:lang w:val="en-GB"/>
              </w:rPr>
              <w:t>Quality and Lean management</w:t>
            </w:r>
          </w:p>
          <w:p w:rsidR="004A41AB" w:rsidRPr="00417F0A" w:rsidRDefault="004A41AB" w:rsidP="00A97333">
            <w:r w:rsidRPr="00417F0A">
              <w:rPr>
                <w:lang w:val="en-US"/>
              </w:rPr>
              <w:t>LO: Students know the basic principles of LEAN management and its tools of quality</w:t>
            </w:r>
          </w:p>
        </w:tc>
      </w:tr>
    </w:tbl>
    <w:p w:rsidR="004A41AB" w:rsidRPr="00417F0A" w:rsidRDefault="004A41AB" w:rsidP="004A41AB">
      <w:pPr>
        <w:rPr>
          <w:lang w:val="en-US"/>
        </w:rPr>
      </w:pPr>
      <w:r w:rsidRPr="00417F0A">
        <w:rPr>
          <w:lang w:val="en-US"/>
        </w:rPr>
        <w:t>*LO learning outcomes</w:t>
      </w:r>
    </w:p>
    <w:p w:rsidR="004A41AB" w:rsidRDefault="004A41AB" w:rsidP="00212C00">
      <w:pPr>
        <w:rPr>
          <w:sz w:val="22"/>
          <w:szCs w:val="22"/>
        </w:rPr>
      </w:pPr>
    </w:p>
    <w:p w:rsidR="002A6910" w:rsidRDefault="002A6910">
      <w:pPr>
        <w:spacing w:after="160" w:line="259" w:lineRule="auto"/>
        <w:rPr>
          <w:sz w:val="22"/>
          <w:szCs w:val="22"/>
        </w:rPr>
      </w:pPr>
      <w:r>
        <w:rPr>
          <w:sz w:val="22"/>
          <w:szCs w:val="22"/>
        </w:rPr>
        <w:br w:type="page"/>
      </w:r>
    </w:p>
    <w:p w:rsidR="002A6910" w:rsidRPr="007B31FD" w:rsidRDefault="002A6910" w:rsidP="00212C00">
      <w:pPr>
        <w:rPr>
          <w:sz w:val="22"/>
          <w:szCs w:val="22"/>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12C00" w:rsidRPr="00212C00" w:rsidTr="00321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12C00" w:rsidRPr="00212C00" w:rsidRDefault="00212C00" w:rsidP="00321577">
            <w:pPr>
              <w:ind w:left="20"/>
              <w:rPr>
                <w:rFonts w:eastAsia="Arial Unicode MS"/>
                <w:lang w:val="en-US"/>
              </w:rPr>
            </w:pPr>
            <w:r w:rsidRPr="00212C00">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212C00" w:rsidRPr="00212C00" w:rsidRDefault="00212C00" w:rsidP="00321577">
            <w:pPr>
              <w:rPr>
                <w:rFonts w:eastAsia="Arial Unicode MS"/>
                <w:lang w:val="en-US"/>
              </w:rPr>
            </w:pPr>
            <w:r w:rsidRPr="00212C00">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C00" w:rsidRPr="0015517F" w:rsidRDefault="00212C00" w:rsidP="00321577">
            <w:pPr>
              <w:jc w:val="center"/>
              <w:rPr>
                <w:rFonts w:eastAsia="Arial Unicode MS"/>
                <w:lang w:val="en-US"/>
              </w:rPr>
            </w:pPr>
            <w:r w:rsidRPr="0015517F">
              <w:rPr>
                <w:rFonts w:eastAsia="Arial Unicode MS"/>
                <w:lang w:val="en-US"/>
              </w:rPr>
              <w:t>Tudásmenedzsment</w:t>
            </w:r>
          </w:p>
        </w:tc>
        <w:tc>
          <w:tcPr>
            <w:tcW w:w="855" w:type="dxa"/>
            <w:vMerge w:val="restart"/>
            <w:tcBorders>
              <w:top w:val="single" w:sz="4" w:space="0" w:color="auto"/>
              <w:left w:val="single" w:sz="4" w:space="0" w:color="auto"/>
              <w:right w:val="single" w:sz="4" w:space="0" w:color="auto"/>
            </w:tcBorders>
            <w:vAlign w:val="center"/>
          </w:tcPr>
          <w:p w:rsidR="00212C00" w:rsidRPr="00212C00" w:rsidRDefault="00212C00" w:rsidP="00321577">
            <w:pPr>
              <w:jc w:val="center"/>
              <w:rPr>
                <w:rFonts w:eastAsia="Arial Unicode MS"/>
                <w:lang w:val="en-US"/>
              </w:rPr>
            </w:pPr>
            <w:r w:rsidRPr="00212C00">
              <w:rPr>
                <w:lang w:val="en-US"/>
              </w:rPr>
              <w:t>Code:</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12C00" w:rsidRPr="00212C00" w:rsidRDefault="00212C00" w:rsidP="00321577">
            <w:pPr>
              <w:jc w:val="center"/>
              <w:rPr>
                <w:rFonts w:eastAsia="Arial Unicode MS"/>
                <w:b/>
                <w:lang w:val="en-US"/>
              </w:rPr>
            </w:pPr>
            <w:r w:rsidRPr="00212C00">
              <w:rPr>
                <w:rFonts w:eastAsia="Arial Unicode MS"/>
                <w:b/>
                <w:lang w:val="en-US"/>
              </w:rPr>
              <w:t>GT_AGMNE70</w:t>
            </w:r>
            <w:r w:rsidR="0015517F">
              <w:rPr>
                <w:rFonts w:eastAsia="Arial Unicode MS"/>
                <w:b/>
                <w:lang w:val="en-US"/>
              </w:rPr>
              <w:t>3</w:t>
            </w:r>
          </w:p>
        </w:tc>
      </w:tr>
      <w:tr w:rsidR="00212C00" w:rsidRPr="00212C00" w:rsidTr="00321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12C00" w:rsidRPr="00212C00" w:rsidRDefault="00212C00" w:rsidP="0032157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212C00" w:rsidRPr="00212C00" w:rsidRDefault="00212C00" w:rsidP="00321577">
            <w:pPr>
              <w:rPr>
                <w:b/>
                <w:lang w:val="en-US"/>
              </w:rPr>
            </w:pPr>
            <w:r w:rsidRPr="00212C00">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C00" w:rsidRPr="00212C00" w:rsidRDefault="00494A0A" w:rsidP="00321577">
            <w:pPr>
              <w:jc w:val="center"/>
              <w:rPr>
                <w:b/>
                <w:lang w:val="en-US"/>
              </w:rPr>
            </w:pPr>
            <w:r>
              <w:rPr>
                <w:b/>
                <w:lang w:val="en-US"/>
              </w:rPr>
              <w:t>Knowledge M</w:t>
            </w:r>
            <w:r w:rsidR="00212C00" w:rsidRPr="00212C00">
              <w:rPr>
                <w:b/>
                <w:lang w:val="en-US"/>
              </w:rPr>
              <w:t>anagement</w:t>
            </w:r>
          </w:p>
        </w:tc>
        <w:tc>
          <w:tcPr>
            <w:tcW w:w="855" w:type="dxa"/>
            <w:vMerge/>
            <w:tcBorders>
              <w:left w:val="single" w:sz="4" w:space="0" w:color="auto"/>
              <w:bottom w:val="single" w:sz="4" w:space="0" w:color="auto"/>
              <w:right w:val="single" w:sz="4" w:space="0" w:color="auto"/>
            </w:tcBorders>
            <w:vAlign w:val="center"/>
          </w:tcPr>
          <w:p w:rsidR="00212C00" w:rsidRPr="00212C00" w:rsidRDefault="00212C00" w:rsidP="00321577">
            <w:pPr>
              <w:rPr>
                <w:rFonts w:eastAsia="Arial Unicode MS"/>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12C00" w:rsidRPr="00212C00" w:rsidRDefault="00212C00" w:rsidP="00321577">
            <w:pPr>
              <w:rPr>
                <w:rFonts w:eastAsia="Arial Unicode MS"/>
                <w:lang w:val="en-US"/>
              </w:rPr>
            </w:pPr>
          </w:p>
        </w:tc>
      </w:tr>
      <w:tr w:rsidR="00212C00" w:rsidRPr="00212C00" w:rsidTr="0032157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b/>
                <w:bCs/>
                <w:lang w:val="en-US"/>
              </w:rPr>
            </w:pPr>
          </w:p>
        </w:tc>
      </w:tr>
      <w:tr w:rsidR="00212C00" w:rsidRPr="00212C00" w:rsidTr="0032157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ind w:left="20"/>
              <w:rPr>
                <w:lang w:val="en-US"/>
              </w:rPr>
            </w:pPr>
            <w:r w:rsidRPr="00212C00">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lang w:val="en-US"/>
              </w:rPr>
            </w:pPr>
            <w:r w:rsidRPr="00212C00">
              <w:rPr>
                <w:lang w:val="en-US"/>
              </w:rPr>
              <w:t xml:space="preserve">Faculty of Economics and Business, </w:t>
            </w:r>
            <w:r w:rsidRPr="00212C00">
              <w:rPr>
                <w:lang w:val="en-US"/>
              </w:rPr>
              <w:br/>
            </w:r>
            <w:r w:rsidRPr="00212C00">
              <w:rPr>
                <w:rFonts w:eastAsia="Times New Roman"/>
                <w:bCs/>
                <w:lang w:val="en-GB"/>
              </w:rPr>
              <w:t>Institute of Management and Organization Sciences</w:t>
            </w:r>
          </w:p>
        </w:tc>
      </w:tr>
      <w:tr w:rsidR="00212C00" w:rsidRPr="00212C00" w:rsidTr="0032157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ind w:left="20"/>
              <w:rPr>
                <w:rFonts w:eastAsia="Arial Unicode MS"/>
                <w:lang w:val="en-US"/>
              </w:rPr>
            </w:pPr>
            <w:r w:rsidRPr="00212C00">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C00" w:rsidRPr="00212C00" w:rsidRDefault="00212C00" w:rsidP="00321577">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212C00" w:rsidRPr="00212C00" w:rsidRDefault="00212C00" w:rsidP="00321577">
            <w:pPr>
              <w:jc w:val="center"/>
              <w:rPr>
                <w:rFonts w:eastAsia="Arial Unicode MS"/>
                <w:lang w:val="en-US"/>
              </w:rPr>
            </w:pPr>
            <w:r w:rsidRPr="00212C00">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C00" w:rsidRPr="00212C00" w:rsidRDefault="00212C00" w:rsidP="00321577">
            <w:pPr>
              <w:jc w:val="center"/>
              <w:rPr>
                <w:rFonts w:eastAsia="Arial Unicode MS"/>
                <w:lang w:val="en-US"/>
              </w:rPr>
            </w:pPr>
          </w:p>
        </w:tc>
      </w:tr>
      <w:tr w:rsidR="00212C00" w:rsidRPr="00212C00" w:rsidTr="00321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12C00" w:rsidRPr="00212C00" w:rsidRDefault="00212C00" w:rsidP="0032157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Credit</w:t>
            </w:r>
          </w:p>
        </w:tc>
        <w:tc>
          <w:tcPr>
            <w:tcW w:w="2411" w:type="dxa"/>
            <w:vMerge w:val="restart"/>
            <w:tcBorders>
              <w:top w:val="single" w:sz="4" w:space="0" w:color="auto"/>
              <w:left w:val="single" w:sz="4" w:space="0" w:color="auto"/>
              <w:right w:val="single" w:sz="4" w:space="0" w:color="auto"/>
            </w:tcBorders>
            <w:vAlign w:val="center"/>
          </w:tcPr>
          <w:p w:rsidR="00212C00" w:rsidRPr="00212C00" w:rsidRDefault="00212C00" w:rsidP="00321577">
            <w:pPr>
              <w:rPr>
                <w:lang w:val="en-US"/>
              </w:rPr>
            </w:pPr>
            <w:r w:rsidRPr="00212C00">
              <w:rPr>
                <w:lang w:val="en-US"/>
              </w:rPr>
              <w:t xml:space="preserve"> Language of instruction:</w:t>
            </w:r>
          </w:p>
        </w:tc>
      </w:tr>
      <w:tr w:rsidR="00212C00" w:rsidRPr="00212C00" w:rsidTr="00321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12C00" w:rsidRPr="00212C00" w:rsidRDefault="00212C00" w:rsidP="00321577">
            <w:pPr>
              <w:rPr>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Seminar(s)</w:t>
            </w:r>
          </w:p>
        </w:tc>
        <w:tc>
          <w:tcPr>
            <w:tcW w:w="1762" w:type="dxa"/>
            <w:vMerge/>
            <w:tcBorders>
              <w:left w:val="single" w:sz="4" w:space="0" w:color="auto"/>
              <w:bottom w:val="single" w:sz="4" w:space="0" w:color="auto"/>
              <w:right w:val="single" w:sz="4" w:space="0" w:color="auto"/>
            </w:tcBorders>
            <w:vAlign w:val="center"/>
          </w:tcPr>
          <w:p w:rsidR="00212C00" w:rsidRPr="00212C00" w:rsidRDefault="00212C00" w:rsidP="00321577">
            <w:pPr>
              <w:rPr>
                <w:lang w:val="en-US"/>
              </w:rPr>
            </w:pPr>
          </w:p>
        </w:tc>
        <w:tc>
          <w:tcPr>
            <w:tcW w:w="855" w:type="dxa"/>
            <w:vMerge/>
            <w:tcBorders>
              <w:left w:val="single" w:sz="4" w:space="0" w:color="auto"/>
              <w:bottom w:val="single" w:sz="4" w:space="0" w:color="auto"/>
              <w:right w:val="single" w:sz="4" w:space="0" w:color="auto"/>
            </w:tcBorders>
            <w:vAlign w:val="center"/>
          </w:tcPr>
          <w:p w:rsidR="00212C00" w:rsidRPr="00212C00" w:rsidRDefault="00212C00" w:rsidP="00321577">
            <w:pPr>
              <w:rPr>
                <w:lang w:val="en-US"/>
              </w:rPr>
            </w:pPr>
          </w:p>
        </w:tc>
        <w:tc>
          <w:tcPr>
            <w:tcW w:w="2411" w:type="dxa"/>
            <w:vMerge/>
            <w:tcBorders>
              <w:left w:val="single" w:sz="4" w:space="0" w:color="auto"/>
              <w:bottom w:val="single" w:sz="4" w:space="0" w:color="auto"/>
              <w:right w:val="single" w:sz="4" w:space="0" w:color="auto"/>
            </w:tcBorders>
            <w:vAlign w:val="center"/>
          </w:tcPr>
          <w:p w:rsidR="00212C00" w:rsidRPr="00212C00" w:rsidRDefault="00212C00" w:rsidP="00321577">
            <w:pPr>
              <w:rPr>
                <w:lang w:val="en-US"/>
              </w:rPr>
            </w:pPr>
          </w:p>
        </w:tc>
      </w:tr>
      <w:tr w:rsidR="00212C00" w:rsidRPr="00212C00" w:rsidTr="00321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r w:rsidRPr="00212C00">
              <w:rPr>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E</w:t>
            </w:r>
          </w:p>
        </w:tc>
        <w:tc>
          <w:tcPr>
            <w:tcW w:w="855" w:type="dxa"/>
            <w:vMerge w:val="restart"/>
            <w:tcBorders>
              <w:top w:val="single" w:sz="4" w:space="0" w:color="auto"/>
              <w:left w:val="single" w:sz="4" w:space="0" w:color="auto"/>
              <w:right w:val="single" w:sz="4" w:space="0" w:color="auto"/>
            </w:tcBorders>
            <w:vAlign w:val="center"/>
          </w:tcPr>
          <w:p w:rsidR="00212C00" w:rsidRPr="00212C00" w:rsidRDefault="00212C00" w:rsidP="00321577">
            <w:pPr>
              <w:jc w:val="center"/>
              <w:rPr>
                <w:b/>
                <w:lang w:val="en-US"/>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English</w:t>
            </w:r>
          </w:p>
        </w:tc>
      </w:tr>
      <w:tr w:rsidR="00212C00" w:rsidRPr="00212C00" w:rsidTr="00321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lang w:val="en-US"/>
              </w:rPr>
            </w:pPr>
          </w:p>
        </w:tc>
        <w:tc>
          <w:tcPr>
            <w:tcW w:w="855" w:type="dxa"/>
            <w:vMerge/>
            <w:tcBorders>
              <w:left w:val="single" w:sz="4" w:space="0" w:color="auto"/>
              <w:bottom w:val="single" w:sz="4" w:space="0" w:color="auto"/>
              <w:right w:val="single" w:sz="4" w:space="0" w:color="auto"/>
            </w:tcBorders>
            <w:vAlign w:val="center"/>
          </w:tcPr>
          <w:p w:rsidR="00212C00" w:rsidRPr="00212C00" w:rsidRDefault="00212C00" w:rsidP="00321577">
            <w:pPr>
              <w:jc w:val="center"/>
              <w:rPr>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12C00" w:rsidRPr="00212C00" w:rsidRDefault="00212C00" w:rsidP="00321577">
            <w:pPr>
              <w:jc w:val="center"/>
              <w:rPr>
                <w:lang w:val="en-US"/>
              </w:rPr>
            </w:pPr>
          </w:p>
        </w:tc>
      </w:tr>
      <w:tr w:rsidR="00212C00" w:rsidRPr="00212C00"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12C00" w:rsidRPr="00212C00" w:rsidRDefault="00212C00" w:rsidP="00321577">
            <w:pPr>
              <w:ind w:left="20"/>
              <w:rPr>
                <w:rFonts w:eastAsia="Arial Unicode MS"/>
                <w:lang w:val="en-US"/>
              </w:rPr>
            </w:pPr>
            <w:r w:rsidRPr="00212C00">
              <w:rPr>
                <w:lang w:val="en-US"/>
              </w:rPr>
              <w:t>Responsible instructor</w:t>
            </w:r>
          </w:p>
        </w:tc>
        <w:tc>
          <w:tcPr>
            <w:tcW w:w="850" w:type="dxa"/>
            <w:tcBorders>
              <w:top w:val="nil"/>
              <w:left w:val="nil"/>
              <w:bottom w:val="single" w:sz="4" w:space="0" w:color="auto"/>
              <w:right w:val="single" w:sz="4" w:space="0" w:color="auto"/>
            </w:tcBorders>
            <w:vAlign w:val="center"/>
          </w:tcPr>
          <w:p w:rsidR="00212C00" w:rsidRPr="00212C00" w:rsidRDefault="00212C00" w:rsidP="00321577">
            <w:pPr>
              <w:rPr>
                <w:rFonts w:eastAsia="Arial Unicode MS"/>
                <w:lang w:val="en-US"/>
              </w:rPr>
            </w:pPr>
            <w:r w:rsidRPr="00212C00">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dr. habil JUHÁSZ Csilla</w:t>
            </w:r>
          </w:p>
        </w:tc>
        <w:tc>
          <w:tcPr>
            <w:tcW w:w="855" w:type="dxa"/>
            <w:tcBorders>
              <w:top w:val="single" w:sz="4" w:space="0" w:color="auto"/>
              <w:left w:val="nil"/>
              <w:bottom w:val="single" w:sz="4" w:space="0" w:color="auto"/>
              <w:right w:val="single" w:sz="4" w:space="0" w:color="auto"/>
            </w:tcBorders>
            <w:vAlign w:val="center"/>
          </w:tcPr>
          <w:p w:rsidR="00212C00" w:rsidRPr="00212C00" w:rsidRDefault="00212C00" w:rsidP="00321577">
            <w:pPr>
              <w:rPr>
                <w:rFonts w:eastAsia="Arial Unicode MS"/>
                <w:lang w:val="en-US"/>
              </w:rPr>
            </w:pPr>
            <w:r w:rsidRPr="00212C00">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associate professor</w:t>
            </w:r>
          </w:p>
        </w:tc>
      </w:tr>
      <w:tr w:rsidR="00212C00" w:rsidRPr="00212C00" w:rsidTr="0032157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12C00" w:rsidRPr="00212C00" w:rsidRDefault="00212C00" w:rsidP="00321577">
            <w:pPr>
              <w:ind w:left="20"/>
              <w:rPr>
                <w:lang w:val="en-US"/>
              </w:rPr>
            </w:pPr>
            <w:r w:rsidRPr="00212C00">
              <w:rPr>
                <w:lang w:val="en-US"/>
              </w:rPr>
              <w:t>Instructor</w:t>
            </w:r>
          </w:p>
        </w:tc>
        <w:tc>
          <w:tcPr>
            <w:tcW w:w="850" w:type="dxa"/>
            <w:tcBorders>
              <w:top w:val="nil"/>
              <w:left w:val="nil"/>
              <w:bottom w:val="single" w:sz="4" w:space="0" w:color="auto"/>
              <w:right w:val="single" w:sz="4" w:space="0" w:color="auto"/>
            </w:tcBorders>
            <w:vAlign w:val="center"/>
          </w:tcPr>
          <w:p w:rsidR="00212C00" w:rsidRPr="00212C00" w:rsidRDefault="00212C00" w:rsidP="00321577">
            <w:pPr>
              <w:rPr>
                <w:lang w:val="en-US"/>
              </w:rPr>
            </w:pPr>
            <w:r w:rsidRPr="00212C00">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dr. habil KUN András</w:t>
            </w:r>
          </w:p>
        </w:tc>
        <w:tc>
          <w:tcPr>
            <w:tcW w:w="855" w:type="dxa"/>
            <w:tcBorders>
              <w:top w:val="single" w:sz="4" w:space="0" w:color="auto"/>
              <w:left w:val="nil"/>
              <w:bottom w:val="single" w:sz="4" w:space="0" w:color="auto"/>
              <w:right w:val="single" w:sz="4" w:space="0" w:color="auto"/>
            </w:tcBorders>
            <w:vAlign w:val="center"/>
          </w:tcPr>
          <w:p w:rsidR="00212C00" w:rsidRPr="00212C00" w:rsidRDefault="00212C00" w:rsidP="00321577">
            <w:pPr>
              <w:rPr>
                <w:lang w:val="en-US"/>
              </w:rPr>
            </w:pPr>
            <w:r w:rsidRPr="00212C00">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C00" w:rsidRPr="00212C00" w:rsidRDefault="00212C00" w:rsidP="00321577">
            <w:pPr>
              <w:jc w:val="center"/>
              <w:rPr>
                <w:b/>
                <w:lang w:val="en-US"/>
              </w:rPr>
            </w:pPr>
            <w:r w:rsidRPr="00212C00">
              <w:rPr>
                <w:b/>
                <w:lang w:val="en-US"/>
              </w:rPr>
              <w:t>associate professor</w:t>
            </w:r>
          </w:p>
        </w:tc>
      </w:tr>
      <w:tr w:rsidR="00212C00" w:rsidRPr="00212C00" w:rsidTr="0032157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rPr>
                <w:lang w:val="en-US"/>
              </w:rPr>
            </w:pPr>
            <w:r w:rsidRPr="00212C00">
              <w:rPr>
                <w:lang w:val="en-US"/>
              </w:rPr>
              <w:t>Course goals:</w:t>
            </w:r>
          </w:p>
          <w:p w:rsidR="00212C00" w:rsidRPr="00212C00" w:rsidRDefault="00212C00" w:rsidP="00321577">
            <w:pPr>
              <w:shd w:val="clear" w:color="auto" w:fill="E5DFEC"/>
              <w:suppressAutoHyphens/>
              <w:autoSpaceDE w:val="0"/>
              <w:spacing w:before="60" w:after="60"/>
              <w:ind w:left="417" w:right="113"/>
              <w:jc w:val="both"/>
              <w:rPr>
                <w:lang w:val="en-US"/>
              </w:rPr>
            </w:pPr>
            <w:r w:rsidRPr="00212C00">
              <w:rPr>
                <w:rFonts w:eastAsia="Times New Roman"/>
                <w:lang w:val="en-GB"/>
              </w:rPr>
              <w:t>To guide students through understanding the meaning and forms of “knowledge” in economic and business disciplines, how knowledge societies and economies work, as well as the roles and functions of knowledge management within and among organizations.</w:t>
            </w:r>
          </w:p>
        </w:tc>
      </w:tr>
      <w:tr w:rsidR="00212C00" w:rsidRPr="00212C00" w:rsidTr="00321577">
        <w:trPr>
          <w:cantSplit/>
          <w:trHeight w:val="1400"/>
        </w:trPr>
        <w:tc>
          <w:tcPr>
            <w:tcW w:w="9939" w:type="dxa"/>
            <w:gridSpan w:val="10"/>
            <w:tcBorders>
              <w:top w:val="single" w:sz="4" w:space="0" w:color="auto"/>
              <w:left w:val="single" w:sz="4" w:space="0" w:color="auto"/>
              <w:right w:val="single" w:sz="4" w:space="0" w:color="000000"/>
            </w:tcBorders>
            <w:vAlign w:val="center"/>
          </w:tcPr>
          <w:p w:rsidR="00212C00" w:rsidRPr="00212C00" w:rsidRDefault="00212C00" w:rsidP="00321577">
            <w:pPr>
              <w:jc w:val="both"/>
              <w:rPr>
                <w:b/>
                <w:bCs/>
                <w:lang w:val="en-US"/>
              </w:rPr>
            </w:pPr>
            <w:r w:rsidRPr="00212C00">
              <w:rPr>
                <w:b/>
                <w:bCs/>
                <w:lang w:val="en-US"/>
              </w:rPr>
              <w:t xml:space="preserve">Competences: </w:t>
            </w:r>
          </w:p>
          <w:p w:rsidR="00212C00" w:rsidRPr="00212C00" w:rsidRDefault="00212C00" w:rsidP="00321577">
            <w:pPr>
              <w:ind w:left="402"/>
              <w:jc w:val="both"/>
              <w:rPr>
                <w:i/>
                <w:lang w:val="en-US"/>
              </w:rPr>
            </w:pPr>
            <w:r w:rsidRPr="00212C00">
              <w:rPr>
                <w:i/>
                <w:lang w:val="en-US"/>
              </w:rPr>
              <w:t xml:space="preserve">Knowledge: </w:t>
            </w:r>
          </w:p>
          <w:p w:rsidR="00212C00" w:rsidRPr="00212C00" w:rsidRDefault="00212C00" w:rsidP="00321577">
            <w:pPr>
              <w:pStyle w:val="Listaszerbekezds"/>
              <w:tabs>
                <w:tab w:val="left" w:pos="317"/>
              </w:tabs>
              <w:suppressAutoHyphens/>
              <w:ind w:left="645"/>
            </w:pPr>
            <w:r w:rsidRPr="00212C00">
              <w:t xml:space="preserve">Graduated student should know, understand, </w:t>
            </w:r>
            <w:r w:rsidRPr="00212C00">
              <w:rPr>
                <w:lang w:val="en"/>
              </w:rPr>
              <w:t>analyze, plan, manage the knowledge of organizations, and be able to recognize, analyze and solve problems.</w:t>
            </w:r>
          </w:p>
          <w:p w:rsidR="00212C00" w:rsidRPr="00212C00" w:rsidRDefault="00212C00" w:rsidP="00321577">
            <w:pPr>
              <w:pStyle w:val="Listaszerbekezds"/>
              <w:tabs>
                <w:tab w:val="left" w:pos="317"/>
              </w:tabs>
              <w:suppressAutoHyphens/>
              <w:ind w:left="645"/>
              <w:rPr>
                <w:lang w:val="en-GB"/>
              </w:rPr>
            </w:pPr>
            <w:r w:rsidRPr="00212C00">
              <w:rPr>
                <w:lang w:val="en-GB"/>
              </w:rPr>
              <w:t xml:space="preserve">Graduated student should know and apply knowledge forms, know barriers and rules. </w:t>
            </w:r>
          </w:p>
          <w:p w:rsidR="00212C00" w:rsidRPr="00212C00" w:rsidRDefault="00212C00" w:rsidP="00321577">
            <w:pPr>
              <w:ind w:left="402"/>
              <w:jc w:val="both"/>
              <w:rPr>
                <w:i/>
                <w:lang w:val="en-US"/>
              </w:rPr>
            </w:pPr>
          </w:p>
          <w:p w:rsidR="00212C00" w:rsidRPr="00212C00" w:rsidRDefault="00212C00" w:rsidP="00321577">
            <w:pPr>
              <w:ind w:left="402"/>
              <w:jc w:val="both"/>
              <w:rPr>
                <w:i/>
                <w:lang w:val="en-US"/>
              </w:rPr>
            </w:pPr>
            <w:r w:rsidRPr="00212C00">
              <w:rPr>
                <w:i/>
                <w:lang w:val="en-US"/>
              </w:rPr>
              <w:t>Capabilities:</w:t>
            </w:r>
          </w:p>
          <w:p w:rsidR="00212C00" w:rsidRPr="00212C00" w:rsidRDefault="00212C00" w:rsidP="00321577">
            <w:pPr>
              <w:pStyle w:val="Listaszerbekezds"/>
              <w:tabs>
                <w:tab w:val="left" w:pos="317"/>
              </w:tabs>
              <w:suppressAutoHyphens/>
              <w:ind w:left="645"/>
              <w:rPr>
                <w:lang w:val="en-GB"/>
              </w:rPr>
            </w:pPr>
            <w:r w:rsidRPr="00212C00">
              <w:rPr>
                <w:lang w:val="en-GB"/>
              </w:rPr>
              <w:t xml:space="preserve">Graduated students are able to choose between the most efficient processes and methods for problem solving. </w:t>
            </w:r>
          </w:p>
          <w:p w:rsidR="00212C00" w:rsidRPr="00212C00" w:rsidRDefault="00212C00" w:rsidP="00321577">
            <w:pPr>
              <w:pStyle w:val="Listaszerbekezds"/>
              <w:tabs>
                <w:tab w:val="left" w:pos="317"/>
              </w:tabs>
              <w:suppressAutoHyphens/>
              <w:ind w:left="645"/>
              <w:rPr>
                <w:lang w:val="en-GB"/>
              </w:rPr>
            </w:pPr>
            <w:r w:rsidRPr="00212C00">
              <w:rPr>
                <w:lang w:val="en-GB"/>
              </w:rPr>
              <w:t>They are able to use consciously and plan in high standard.</w:t>
            </w:r>
          </w:p>
          <w:p w:rsidR="00212C00" w:rsidRPr="00212C00" w:rsidRDefault="00212C00" w:rsidP="00321577">
            <w:pPr>
              <w:pStyle w:val="Listaszerbekezds"/>
              <w:tabs>
                <w:tab w:val="left" w:pos="317"/>
              </w:tabs>
              <w:suppressAutoHyphens/>
              <w:ind w:left="645"/>
              <w:rPr>
                <w:lang w:val="en-GB"/>
              </w:rPr>
            </w:pPr>
            <w:r w:rsidRPr="00212C00">
              <w:rPr>
                <w:lang w:val="en-GB"/>
              </w:rPr>
              <w:t>They are able to use references effectively and independently.</w:t>
            </w:r>
          </w:p>
          <w:p w:rsidR="00212C00" w:rsidRPr="00212C00" w:rsidRDefault="00212C00" w:rsidP="00321577">
            <w:pPr>
              <w:ind w:left="402"/>
              <w:jc w:val="both"/>
              <w:rPr>
                <w:i/>
                <w:lang w:val="en-US"/>
              </w:rPr>
            </w:pPr>
          </w:p>
          <w:p w:rsidR="00212C00" w:rsidRPr="00212C00" w:rsidRDefault="00212C00" w:rsidP="00321577">
            <w:pPr>
              <w:ind w:left="402"/>
              <w:jc w:val="both"/>
              <w:rPr>
                <w:i/>
                <w:lang w:val="en-US"/>
              </w:rPr>
            </w:pPr>
            <w:r w:rsidRPr="00212C00">
              <w:rPr>
                <w:i/>
                <w:lang w:val="en-US"/>
              </w:rPr>
              <w:t>Attitudes:</w:t>
            </w:r>
          </w:p>
          <w:p w:rsidR="00212C00" w:rsidRPr="00212C00" w:rsidRDefault="00212C00" w:rsidP="00321577">
            <w:pPr>
              <w:ind w:left="709"/>
              <w:jc w:val="both"/>
              <w:rPr>
                <w:i/>
                <w:lang w:val="en-US"/>
              </w:rPr>
            </w:pPr>
            <w:r w:rsidRPr="00212C00">
              <w:rPr>
                <w:lang w:val="en-GB"/>
              </w:rPr>
              <w:t xml:space="preserve">Graduated students are able </w:t>
            </w:r>
            <w:proofErr w:type="gramStart"/>
            <w:r w:rsidRPr="00212C00">
              <w:rPr>
                <w:lang w:val="en-GB"/>
              </w:rPr>
              <w:t>to effectively use</w:t>
            </w:r>
            <w:proofErr w:type="gramEnd"/>
            <w:r w:rsidRPr="00212C00">
              <w:rPr>
                <w:lang w:val="en-GB"/>
              </w:rPr>
              <w:t xml:space="preserve"> knowledge management methods, forms.</w:t>
            </w:r>
          </w:p>
          <w:p w:rsidR="00212C00" w:rsidRPr="00212C00" w:rsidRDefault="00212C00" w:rsidP="00321577">
            <w:pPr>
              <w:ind w:left="402"/>
              <w:jc w:val="both"/>
              <w:rPr>
                <w:i/>
                <w:lang w:val="en-US"/>
              </w:rPr>
            </w:pPr>
          </w:p>
          <w:p w:rsidR="00212C00" w:rsidRPr="00212C00" w:rsidRDefault="00212C00" w:rsidP="00321577">
            <w:pPr>
              <w:ind w:left="402"/>
              <w:jc w:val="both"/>
              <w:rPr>
                <w:i/>
                <w:lang w:val="en-US"/>
              </w:rPr>
            </w:pPr>
            <w:r w:rsidRPr="00212C00">
              <w:rPr>
                <w:i/>
                <w:lang w:val="en-US"/>
              </w:rPr>
              <w:t>Autonomy, responsibility:</w:t>
            </w:r>
          </w:p>
          <w:p w:rsidR="00212C00" w:rsidRPr="00212C00" w:rsidRDefault="00212C00" w:rsidP="00321577">
            <w:pPr>
              <w:ind w:left="709"/>
              <w:rPr>
                <w:i/>
                <w:lang w:val="en-US"/>
              </w:rPr>
            </w:pPr>
            <w:r w:rsidRPr="00212C00">
              <w:rPr>
                <w:lang w:val="en-GB"/>
              </w:rPr>
              <w:t>They will be able to control knowledge processes, can manage, organise, and communicate it.</w:t>
            </w:r>
          </w:p>
          <w:p w:rsidR="00212C00" w:rsidRPr="00212C00" w:rsidRDefault="00212C00" w:rsidP="00321577">
            <w:pPr>
              <w:ind w:left="402"/>
              <w:jc w:val="both"/>
              <w:rPr>
                <w:i/>
                <w:lang w:val="en-US"/>
              </w:rPr>
            </w:pPr>
          </w:p>
          <w:p w:rsidR="00212C00" w:rsidRPr="00212C00" w:rsidRDefault="00212C00" w:rsidP="00321577">
            <w:pPr>
              <w:shd w:val="clear" w:color="auto" w:fill="E5DFEC"/>
              <w:suppressAutoHyphens/>
              <w:autoSpaceDE w:val="0"/>
              <w:spacing w:before="60" w:after="60"/>
              <w:ind w:left="417" w:right="113"/>
              <w:jc w:val="both"/>
              <w:rPr>
                <w:rFonts w:eastAsia="Arial Unicode MS"/>
                <w:b/>
                <w:bCs/>
                <w:lang w:val="en-US"/>
              </w:rPr>
            </w:pPr>
          </w:p>
        </w:tc>
      </w:tr>
      <w:tr w:rsidR="00212C00" w:rsidRPr="00212C00" w:rsidTr="0032157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C00" w:rsidRPr="00212C00" w:rsidRDefault="00212C00" w:rsidP="00321577">
            <w:pPr>
              <w:rPr>
                <w:b/>
                <w:bCs/>
                <w:lang w:val="en-US"/>
              </w:rPr>
            </w:pPr>
            <w:r w:rsidRPr="00212C00">
              <w:rPr>
                <w:b/>
                <w:bCs/>
                <w:lang w:val="en-US"/>
              </w:rPr>
              <w:t>Course content , topics:</w:t>
            </w:r>
          </w:p>
          <w:p w:rsidR="00212C00" w:rsidRPr="00212C00" w:rsidRDefault="00212C00" w:rsidP="00321577">
            <w:pPr>
              <w:shd w:val="clear" w:color="auto" w:fill="E5DFEC"/>
              <w:suppressAutoHyphens/>
              <w:autoSpaceDE w:val="0"/>
              <w:spacing w:before="60" w:after="60"/>
              <w:ind w:left="417" w:right="113"/>
              <w:jc w:val="both"/>
              <w:rPr>
                <w:lang w:val="en-US"/>
              </w:rPr>
            </w:pPr>
            <w:r w:rsidRPr="00212C00">
              <w:rPr>
                <w:rFonts w:eastAsia="Times New Roman"/>
                <w:lang w:val="en-GB"/>
              </w:rPr>
              <w:t>Theoretical and practical knowledge about knowledge societies and economies as well as about organizational level, knowledge management models and the most important KM functions. Students will be able to identify, understand, and analyse knowledge and knowledge systems in organizations as well as in their environment. The approach of the course is introductory and complex, trying to connect the course’s knowledge material to other economic and managerial disciplines.</w:t>
            </w:r>
          </w:p>
        </w:tc>
      </w:tr>
      <w:tr w:rsidR="00212C00" w:rsidRPr="00212C00" w:rsidTr="0032157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212C00" w:rsidRPr="00212C00" w:rsidRDefault="00212C00" w:rsidP="00321577">
            <w:pPr>
              <w:rPr>
                <w:b/>
                <w:bCs/>
                <w:lang w:val="en-US"/>
              </w:rPr>
            </w:pPr>
            <w:r w:rsidRPr="00212C00">
              <w:rPr>
                <w:b/>
                <w:bCs/>
                <w:lang w:val="en-US"/>
              </w:rPr>
              <w:t>Learning methods:</w:t>
            </w:r>
          </w:p>
          <w:p w:rsidR="00212C00" w:rsidRPr="00212C00" w:rsidRDefault="00212C00" w:rsidP="00321577">
            <w:pPr>
              <w:shd w:val="clear" w:color="auto" w:fill="E5DFEC"/>
              <w:suppressAutoHyphens/>
              <w:autoSpaceDE w:val="0"/>
              <w:spacing w:before="60" w:after="60"/>
              <w:ind w:left="417" w:right="113"/>
              <w:rPr>
                <w:lang w:val="en-US"/>
              </w:rPr>
            </w:pPr>
            <w:r w:rsidRPr="00212C00">
              <w:rPr>
                <w:lang w:val="en-US"/>
              </w:rPr>
              <w:t>lectures, trainings, case studies,</w:t>
            </w:r>
          </w:p>
        </w:tc>
      </w:tr>
      <w:tr w:rsidR="00212C00" w:rsidRPr="00212C00"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12C00" w:rsidRPr="00212C00" w:rsidRDefault="00212C00" w:rsidP="00321577">
            <w:pPr>
              <w:rPr>
                <w:b/>
                <w:bCs/>
                <w:lang w:val="en-US"/>
              </w:rPr>
            </w:pPr>
            <w:r w:rsidRPr="00212C00">
              <w:rPr>
                <w:b/>
                <w:bCs/>
                <w:lang w:val="en-US"/>
              </w:rPr>
              <w:t>Assessment</w:t>
            </w:r>
          </w:p>
          <w:p w:rsidR="00212C00" w:rsidRPr="00212C00" w:rsidRDefault="00212C00" w:rsidP="00321577">
            <w:pPr>
              <w:pStyle w:val="NormlWeb"/>
              <w:rPr>
                <w:sz w:val="20"/>
                <w:szCs w:val="20"/>
                <w:lang w:val="en-US"/>
              </w:rPr>
            </w:pPr>
            <w:r w:rsidRPr="00212C00">
              <w:rPr>
                <w:sz w:val="20"/>
                <w:szCs w:val="20"/>
                <w:lang w:val="en-US"/>
              </w:rPr>
              <w:t xml:space="preserve"> </w:t>
            </w:r>
            <w:r w:rsidRPr="00212C00">
              <w:rPr>
                <w:sz w:val="20"/>
                <w:szCs w:val="20"/>
                <w:lang w:val="en-GB"/>
              </w:rPr>
              <w:t>Written (on-line) examination test: 100%.Grade limits: -50%: 1; 51-62%: 2; 63-74%: 3; 75-87%:4; 88+: 5.</w:t>
            </w:r>
          </w:p>
        </w:tc>
      </w:tr>
      <w:tr w:rsidR="00212C00" w:rsidRPr="00212C00" w:rsidTr="00321577">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12C00" w:rsidRPr="00212C00" w:rsidRDefault="00212C00" w:rsidP="00321577">
            <w:pPr>
              <w:rPr>
                <w:b/>
                <w:bCs/>
                <w:lang w:val="en-US"/>
              </w:rPr>
            </w:pPr>
            <w:r w:rsidRPr="00212C00">
              <w:rPr>
                <w:b/>
                <w:bCs/>
                <w:lang w:val="en-US"/>
              </w:rPr>
              <w:t>Compulsory readings:</w:t>
            </w:r>
          </w:p>
          <w:p w:rsidR="00212C00" w:rsidRPr="00212C00" w:rsidRDefault="00212C00" w:rsidP="00321577">
            <w:pPr>
              <w:pStyle w:val="NormlWeb"/>
              <w:spacing w:before="0" w:beforeAutospacing="0" w:after="60" w:afterAutospacing="0"/>
              <w:ind w:left="720"/>
              <w:rPr>
                <w:sz w:val="20"/>
                <w:szCs w:val="20"/>
              </w:rPr>
            </w:pPr>
            <w:r w:rsidRPr="00212C00">
              <w:rPr>
                <w:sz w:val="20"/>
                <w:szCs w:val="20"/>
                <w:lang w:val="en-GB"/>
              </w:rPr>
              <w:t xml:space="preserve">Jashapara, Ashok (2011): Knowledge Management - An integrated approach. 2nd Edition. </w:t>
            </w:r>
            <w:proofErr w:type="gramStart"/>
            <w:r w:rsidRPr="00212C00">
              <w:rPr>
                <w:sz w:val="20"/>
                <w:szCs w:val="20"/>
                <w:lang w:val="en-GB"/>
              </w:rPr>
              <w:t>New-Jersey</w:t>
            </w:r>
            <w:proofErr w:type="gramEnd"/>
            <w:r w:rsidRPr="00212C00">
              <w:rPr>
                <w:sz w:val="20"/>
                <w:szCs w:val="20"/>
                <w:lang w:val="en-GB"/>
              </w:rPr>
              <w:t>. Pearson Prentice-Hall.</w:t>
            </w:r>
          </w:p>
          <w:p w:rsidR="00212C00" w:rsidRPr="00212C00" w:rsidRDefault="00212C00" w:rsidP="00321577">
            <w:pPr>
              <w:pStyle w:val="NormlWeb"/>
              <w:spacing w:before="0" w:beforeAutospacing="0" w:after="60" w:afterAutospacing="0"/>
              <w:ind w:left="720"/>
              <w:rPr>
                <w:sz w:val="20"/>
                <w:szCs w:val="20"/>
              </w:rPr>
            </w:pPr>
            <w:r w:rsidRPr="00212C00">
              <w:rPr>
                <w:sz w:val="20"/>
                <w:szCs w:val="20"/>
                <w:lang w:val="en-GB"/>
              </w:rPr>
              <w:t>Frappaolo, Carl (2006): Knowledge Management. 2nd ed. Oxford. Capstone Publishing.</w:t>
            </w:r>
          </w:p>
          <w:p w:rsidR="00212C00" w:rsidRPr="00212C00" w:rsidRDefault="00212C00" w:rsidP="00321577">
            <w:pPr>
              <w:pStyle w:val="NormlWeb"/>
              <w:spacing w:before="0" w:beforeAutospacing="0" w:after="60" w:afterAutospacing="0"/>
              <w:ind w:left="720"/>
              <w:rPr>
                <w:sz w:val="20"/>
                <w:szCs w:val="20"/>
              </w:rPr>
            </w:pPr>
            <w:r w:rsidRPr="00212C00">
              <w:rPr>
                <w:sz w:val="20"/>
                <w:szCs w:val="20"/>
                <w:lang w:val="en-GB"/>
              </w:rPr>
              <w:lastRenderedPageBreak/>
              <w:t>North, Klaus – Gita Kumta (2018): Knowledge Management: Value Creation Through Organizational Learning. 2nd ed. Springer, Cham, Switzerland.</w:t>
            </w:r>
          </w:p>
          <w:p w:rsidR="00212C00" w:rsidRPr="00212C00" w:rsidRDefault="00212C00" w:rsidP="00321577">
            <w:pPr>
              <w:rPr>
                <w:b/>
                <w:bCs/>
                <w:lang w:val="en-US"/>
              </w:rPr>
            </w:pPr>
          </w:p>
          <w:p w:rsidR="00212C00" w:rsidRPr="00212C00" w:rsidRDefault="00212C00" w:rsidP="00321577">
            <w:pPr>
              <w:shd w:val="clear" w:color="auto" w:fill="E5DFEC"/>
              <w:suppressAutoHyphens/>
              <w:autoSpaceDE w:val="0"/>
              <w:spacing w:before="60" w:after="60"/>
              <w:ind w:right="113"/>
              <w:jc w:val="both"/>
              <w:rPr>
                <w:b/>
                <w:bCs/>
                <w:lang w:val="en-US"/>
              </w:rPr>
            </w:pPr>
            <w:r w:rsidRPr="00212C00">
              <w:rPr>
                <w:b/>
                <w:bCs/>
                <w:lang w:val="en-US"/>
              </w:rPr>
              <w:t xml:space="preserve">Recommended readings: </w:t>
            </w:r>
          </w:p>
          <w:p w:rsidR="00212C00" w:rsidRPr="00212C00" w:rsidRDefault="00212C00" w:rsidP="00321577">
            <w:pPr>
              <w:pStyle w:val="NormlWeb"/>
              <w:spacing w:before="0" w:beforeAutospacing="0" w:after="0" w:afterAutospacing="0"/>
              <w:ind w:left="720"/>
              <w:rPr>
                <w:sz w:val="20"/>
                <w:szCs w:val="20"/>
                <w:lang w:val="en-GB"/>
              </w:rPr>
            </w:pPr>
            <w:r w:rsidRPr="00212C00">
              <w:rPr>
                <w:sz w:val="20"/>
                <w:szCs w:val="20"/>
                <w:lang w:val="en-GB"/>
              </w:rPr>
              <w:t>Johnsen, Hans Christian Garmann (2016): The New Natural Resource: Knowledge Development, Society and Economics. Routledge, London.</w:t>
            </w:r>
          </w:p>
          <w:p w:rsidR="00212C00" w:rsidRPr="00212C00" w:rsidRDefault="00212C00" w:rsidP="00321577">
            <w:pPr>
              <w:pStyle w:val="NormlWeb"/>
              <w:spacing w:before="0" w:beforeAutospacing="0" w:after="60" w:afterAutospacing="0"/>
              <w:ind w:left="720"/>
              <w:rPr>
                <w:sz w:val="20"/>
                <w:szCs w:val="20"/>
              </w:rPr>
            </w:pPr>
            <w:r w:rsidRPr="00212C00">
              <w:rPr>
                <w:sz w:val="20"/>
                <w:szCs w:val="20"/>
                <w:lang w:val="en-GB"/>
              </w:rPr>
              <w:t>Gamble, Paul – Blackwell, John (2002): Knowledge Management. London. Kogan Page.</w:t>
            </w:r>
          </w:p>
          <w:p w:rsidR="00212C00" w:rsidRPr="00212C00" w:rsidRDefault="00212C00" w:rsidP="00321577">
            <w:pPr>
              <w:pStyle w:val="NormlWeb"/>
              <w:spacing w:before="0" w:beforeAutospacing="0" w:after="0" w:afterAutospacing="0"/>
              <w:ind w:left="720"/>
              <w:rPr>
                <w:sz w:val="20"/>
                <w:szCs w:val="20"/>
                <w:lang w:val="en-GB"/>
              </w:rPr>
            </w:pPr>
            <w:r w:rsidRPr="00212C00">
              <w:rPr>
                <w:sz w:val="20"/>
                <w:szCs w:val="20"/>
                <w:lang w:val="en-GB"/>
              </w:rPr>
              <w:t>Khan, B. Zorina (2020): Inventing Ideas: Patents, Prizes, and the Knowledge Economy. Oxford University Press, Oxford, USA.</w:t>
            </w:r>
          </w:p>
          <w:p w:rsidR="00212C00" w:rsidRPr="00212C00" w:rsidRDefault="00212C00" w:rsidP="00321577">
            <w:pPr>
              <w:pStyle w:val="NormlWeb"/>
              <w:spacing w:before="0" w:beforeAutospacing="0" w:after="0" w:afterAutospacing="0"/>
              <w:ind w:left="720"/>
              <w:rPr>
                <w:sz w:val="20"/>
                <w:szCs w:val="20"/>
                <w:lang w:val="en-GB"/>
              </w:rPr>
            </w:pPr>
            <w:r w:rsidRPr="00212C00">
              <w:rPr>
                <w:sz w:val="20"/>
                <w:szCs w:val="20"/>
                <w:lang w:val="en-GB"/>
              </w:rPr>
              <w:t>Jacobs, Ronald L. (2019): Work Analysis in the Knowledge Economy. Palgrave Macmillan, New York, NY.</w:t>
            </w:r>
          </w:p>
          <w:p w:rsidR="00212C00" w:rsidRPr="00212C00" w:rsidRDefault="00212C00" w:rsidP="00321577">
            <w:pPr>
              <w:pStyle w:val="NormlWeb"/>
              <w:spacing w:before="0" w:beforeAutospacing="0" w:after="0" w:afterAutospacing="0"/>
              <w:ind w:left="720"/>
              <w:rPr>
                <w:sz w:val="20"/>
                <w:szCs w:val="20"/>
                <w:lang w:val="en-GB"/>
              </w:rPr>
            </w:pPr>
            <w:r w:rsidRPr="00212C00">
              <w:rPr>
                <w:sz w:val="20"/>
                <w:szCs w:val="20"/>
                <w:lang w:val="en-GB"/>
              </w:rPr>
              <w:t>Syed, Jawad – Murray, Peter A. – Hislop, Donald – Mouzughi, Yusra (szerk.) (2018): The Palgrave Handbook of Knowledge Management. Palgrave Macmillan, London.</w:t>
            </w:r>
          </w:p>
          <w:p w:rsidR="00212C00" w:rsidRPr="00212C00" w:rsidRDefault="00212C00" w:rsidP="00321577">
            <w:pPr>
              <w:pStyle w:val="NormlWeb"/>
              <w:spacing w:before="0" w:beforeAutospacing="0" w:after="0" w:afterAutospacing="0"/>
              <w:ind w:left="720"/>
              <w:rPr>
                <w:sz w:val="20"/>
                <w:szCs w:val="20"/>
                <w:lang w:val="en-GB"/>
              </w:rPr>
            </w:pPr>
            <w:r w:rsidRPr="00212C00">
              <w:rPr>
                <w:sz w:val="20"/>
                <w:szCs w:val="20"/>
                <w:lang w:val="en-GB"/>
              </w:rPr>
              <w:t>Other resources</w:t>
            </w:r>
          </w:p>
          <w:p w:rsidR="00212C00" w:rsidRPr="00212C00" w:rsidRDefault="00212C00" w:rsidP="00321577">
            <w:pPr>
              <w:shd w:val="clear" w:color="auto" w:fill="E5DFEC"/>
              <w:suppressAutoHyphens/>
              <w:autoSpaceDE w:val="0"/>
              <w:spacing w:before="60" w:after="60"/>
              <w:ind w:left="417" w:right="113"/>
              <w:rPr>
                <w:lang w:val="en-US"/>
              </w:rPr>
            </w:pPr>
          </w:p>
        </w:tc>
      </w:tr>
    </w:tbl>
    <w:p w:rsidR="00212C00" w:rsidRPr="007B31FD" w:rsidRDefault="00212C00" w:rsidP="00212C00">
      <w:pPr>
        <w:rPr>
          <w:sz w:val="22"/>
          <w:szCs w:val="22"/>
          <w:lang w:val="en-US"/>
        </w:rPr>
      </w:pPr>
    </w:p>
    <w:p w:rsidR="00212C00" w:rsidRPr="007B31FD" w:rsidRDefault="00212C00" w:rsidP="00212C00">
      <w:pPr>
        <w:rPr>
          <w:sz w:val="22"/>
          <w:szCs w:val="22"/>
          <w:lang w:val="en-US"/>
        </w:rPr>
      </w:pPr>
    </w:p>
    <w:p w:rsidR="00212C00" w:rsidRPr="007B31FD" w:rsidRDefault="00212C00" w:rsidP="00212C00">
      <w:pPr>
        <w:jc w:val="center"/>
        <w:rPr>
          <w:b/>
          <w:sz w:val="22"/>
          <w:szCs w:val="22"/>
          <w:lang w:val="en-US"/>
        </w:rPr>
      </w:pPr>
      <w:r w:rsidRPr="007B31FD">
        <w:rPr>
          <w:b/>
          <w:sz w:val="22"/>
          <w:szCs w:val="22"/>
          <w:lang w:val="en-US"/>
        </w:rPr>
        <w:t>Syllabus</w:t>
      </w:r>
    </w:p>
    <w:p w:rsidR="00212C00" w:rsidRPr="007B31FD" w:rsidRDefault="00212C00" w:rsidP="00212C00">
      <w:pPr>
        <w:jc w:val="center"/>
        <w:rPr>
          <w:b/>
          <w:sz w:val="22"/>
          <w:szCs w:val="22"/>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212C00" w:rsidRPr="00212C00" w:rsidTr="00321577">
        <w:trPr>
          <w:jc w:val="center"/>
        </w:trPr>
        <w:tc>
          <w:tcPr>
            <w:tcW w:w="705" w:type="dxa"/>
          </w:tcPr>
          <w:p w:rsidR="00212C00" w:rsidRPr="00212C00" w:rsidRDefault="00212C00" w:rsidP="00321577">
            <w:pPr>
              <w:spacing w:after="60"/>
              <w:rPr>
                <w:b/>
                <w:lang w:val="en-US"/>
              </w:rPr>
            </w:pPr>
            <w:r w:rsidRPr="00212C00">
              <w:rPr>
                <w:b/>
                <w:lang w:val="en-US"/>
              </w:rPr>
              <w:t>Week</w:t>
            </w:r>
          </w:p>
        </w:tc>
        <w:tc>
          <w:tcPr>
            <w:tcW w:w="8842" w:type="dxa"/>
          </w:tcPr>
          <w:p w:rsidR="00212C00" w:rsidRPr="00212C00" w:rsidRDefault="00212C00" w:rsidP="00212C00">
            <w:pPr>
              <w:spacing w:after="60"/>
              <w:jc w:val="center"/>
              <w:rPr>
                <w:b/>
                <w:lang w:val="en-US"/>
              </w:rPr>
            </w:pPr>
            <w:r w:rsidRPr="00212C00">
              <w:rPr>
                <w:b/>
                <w:lang w:val="en-US"/>
              </w:rPr>
              <w:t>Topics</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1.</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Introduction, Requirements</w:t>
            </w:r>
          </w:p>
          <w:p w:rsidR="00212C00" w:rsidRPr="00212C00" w:rsidRDefault="00212C00" w:rsidP="00321577">
            <w:pPr>
              <w:spacing w:after="60"/>
              <w:jc w:val="both"/>
              <w:rPr>
                <w:lang w:val="en-US"/>
              </w:rPr>
            </w:pPr>
            <w:r w:rsidRPr="00212C00">
              <w:rPr>
                <w:rFonts w:eastAsia="Times New Roman"/>
                <w:lang w:val="en-GB"/>
              </w:rPr>
              <w:t>Seminar: Knowledge societies and economies.</w:t>
            </w:r>
          </w:p>
          <w:p w:rsidR="00212C00" w:rsidRPr="00212C00" w:rsidRDefault="00212C00" w:rsidP="00321577">
            <w:pPr>
              <w:spacing w:after="60"/>
              <w:jc w:val="both"/>
              <w:rPr>
                <w:lang w:val="en-US"/>
              </w:rPr>
            </w:pPr>
            <w:proofErr w:type="gramStart"/>
            <w:r w:rsidRPr="00212C00">
              <w:rPr>
                <w:lang w:val="en-US"/>
              </w:rPr>
              <w:t>LO:</w:t>
            </w:r>
            <w:proofErr w:type="gramEnd"/>
            <w:r w:rsidRPr="00212C00">
              <w:rPr>
                <w:rFonts w:eastAsia="Times New Roman"/>
                <w:lang w:val="en-GB"/>
              </w:rPr>
              <w:t xml:space="preserve"> Basic concept of knowledge economy and society.</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2.</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What is Knowledge Management?</w:t>
            </w:r>
          </w:p>
          <w:p w:rsidR="00212C00" w:rsidRPr="00212C00" w:rsidRDefault="00212C00" w:rsidP="00321577">
            <w:pPr>
              <w:spacing w:after="60"/>
              <w:jc w:val="both"/>
              <w:rPr>
                <w:lang w:val="en-US"/>
              </w:rPr>
            </w:pPr>
            <w:r w:rsidRPr="00212C00">
              <w:rPr>
                <w:rFonts w:eastAsia="Times New Roman"/>
                <w:lang w:val="en-GB"/>
              </w:rPr>
              <w:t>Seminar: Introductory case studies and exercises.</w:t>
            </w:r>
          </w:p>
          <w:p w:rsidR="00212C00" w:rsidRPr="00212C00" w:rsidRDefault="00212C00" w:rsidP="00321577">
            <w:pPr>
              <w:spacing w:after="60"/>
              <w:jc w:val="both"/>
              <w:rPr>
                <w:lang w:val="en-US"/>
              </w:rPr>
            </w:pPr>
            <w:proofErr w:type="gramStart"/>
            <w:r w:rsidRPr="00212C00">
              <w:rPr>
                <w:lang w:val="en-US"/>
              </w:rPr>
              <w:t>LO:</w:t>
            </w:r>
            <w:proofErr w:type="gramEnd"/>
            <w:r w:rsidRPr="00212C00">
              <w:rPr>
                <w:rFonts w:eastAsia="Times New Roman"/>
                <w:lang w:val="en-GB"/>
              </w:rPr>
              <w:t xml:space="preserve"> Understanding the KM concept.</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3.</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Intellectual Capital</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pPr>
            <w:proofErr w:type="gramStart"/>
            <w:r w:rsidRPr="00212C00">
              <w:rPr>
                <w:lang w:val="en-US"/>
              </w:rPr>
              <w:t>LO:</w:t>
            </w:r>
            <w:proofErr w:type="gramEnd"/>
            <w:r w:rsidRPr="00212C00">
              <w:rPr>
                <w:rFonts w:eastAsia="Times New Roman"/>
                <w:lang w:val="en-GB"/>
              </w:rPr>
              <w:t xml:space="preserve"> Understanding the </w:t>
            </w:r>
            <w:hyperlink r:id="rId8" w:tooltip="IC" w:history="1">
              <w:r w:rsidRPr="00212C00">
                <w:rPr>
                  <w:rFonts w:eastAsia="Times New Roman"/>
                  <w:lang w:val="en-GB"/>
                </w:rPr>
                <w:t>IC</w:t>
              </w:r>
            </w:hyperlink>
            <w:r w:rsidRPr="00212C00">
              <w:rPr>
                <w:rFonts w:eastAsia="Times New Roman"/>
                <w:lang w:val="en-GB"/>
              </w:rPr>
              <w:t xml:space="preserve"> concept.</w:t>
            </w:r>
          </w:p>
        </w:tc>
      </w:tr>
      <w:tr w:rsidR="00212C00" w:rsidRPr="00212C00" w:rsidTr="00321577">
        <w:trPr>
          <w:jc w:val="center"/>
        </w:trPr>
        <w:tc>
          <w:tcPr>
            <w:tcW w:w="705" w:type="dxa"/>
            <w:tcBorders>
              <w:top w:val="single" w:sz="4" w:space="0" w:color="auto"/>
              <w:left w:val="single" w:sz="4" w:space="0" w:color="auto"/>
              <w:bottom w:val="single" w:sz="4" w:space="0" w:color="auto"/>
              <w:right w:val="single" w:sz="4" w:space="0" w:color="auto"/>
            </w:tcBorders>
          </w:tcPr>
          <w:p w:rsidR="00212C00" w:rsidRPr="00212C00" w:rsidRDefault="00212C00" w:rsidP="00321577">
            <w:pPr>
              <w:spacing w:after="60"/>
              <w:rPr>
                <w:lang w:val="en-US"/>
              </w:rPr>
            </w:pPr>
            <w:r w:rsidRPr="00212C00">
              <w:rPr>
                <w:lang w:val="en-US"/>
              </w:rPr>
              <w:t>4.</w:t>
            </w:r>
          </w:p>
        </w:tc>
        <w:tc>
          <w:tcPr>
            <w:tcW w:w="8842" w:type="dxa"/>
            <w:tcBorders>
              <w:top w:val="single" w:sz="4" w:space="0" w:color="auto"/>
              <w:left w:val="single" w:sz="4" w:space="0" w:color="auto"/>
              <w:bottom w:val="single" w:sz="4" w:space="0" w:color="auto"/>
              <w:right w:val="single" w:sz="4" w:space="0" w:color="auto"/>
            </w:tcBorders>
          </w:tcPr>
          <w:p w:rsidR="00212C00" w:rsidRPr="00212C00" w:rsidRDefault="00212C00" w:rsidP="00321577">
            <w:pPr>
              <w:spacing w:after="60"/>
              <w:jc w:val="both"/>
              <w:rPr>
                <w:rFonts w:eastAsia="Times New Roman"/>
              </w:rPr>
            </w:pPr>
            <w:r w:rsidRPr="00212C00">
              <w:rPr>
                <w:rFonts w:eastAsia="Times New Roman"/>
                <w:lang w:val="en-GB"/>
              </w:rPr>
              <w:t>Lecture: The Evolution of KM. Theoretical background.</w:t>
            </w:r>
          </w:p>
          <w:p w:rsidR="00212C00" w:rsidRPr="00212C00" w:rsidRDefault="00212C00" w:rsidP="00321577">
            <w:pPr>
              <w:spacing w:after="60"/>
              <w:jc w:val="both"/>
              <w:rPr>
                <w:lang w:val="en-US"/>
              </w:rPr>
            </w:pPr>
            <w:r w:rsidRPr="00212C00">
              <w:rPr>
                <w:rFonts w:eastAsia="Times New Roman"/>
                <w:lang w:val="en-GB"/>
              </w:rPr>
              <w:t>Seminar: Case studies.</w:t>
            </w:r>
          </w:p>
          <w:p w:rsidR="00212C00" w:rsidRPr="00212C00" w:rsidRDefault="00212C00" w:rsidP="00321577">
            <w:pPr>
              <w:spacing w:after="60"/>
              <w:jc w:val="both"/>
              <w:rPr>
                <w:lang w:val="en-US"/>
              </w:rPr>
            </w:pPr>
            <w:proofErr w:type="gramStart"/>
            <w:r w:rsidRPr="00212C00">
              <w:rPr>
                <w:lang w:val="en-US"/>
              </w:rPr>
              <w:t>LO:</w:t>
            </w:r>
            <w:proofErr w:type="gramEnd"/>
            <w:r w:rsidRPr="00212C00">
              <w:rPr>
                <w:rFonts w:eastAsia="Times New Roman"/>
                <w:lang w:val="en-GB"/>
              </w:rPr>
              <w:t xml:space="preserve"> Understanding the place and role of KM among other managerial disciplines.</w:t>
            </w:r>
          </w:p>
        </w:tc>
      </w:tr>
      <w:tr w:rsidR="00212C00" w:rsidRPr="00212C00" w:rsidTr="00321577">
        <w:trPr>
          <w:jc w:val="center"/>
        </w:trPr>
        <w:tc>
          <w:tcPr>
            <w:tcW w:w="705" w:type="dxa"/>
            <w:tcBorders>
              <w:top w:val="single" w:sz="4" w:space="0" w:color="auto"/>
              <w:left w:val="single" w:sz="4" w:space="0" w:color="auto"/>
              <w:bottom w:val="single" w:sz="4" w:space="0" w:color="auto"/>
              <w:right w:val="single" w:sz="4" w:space="0" w:color="auto"/>
            </w:tcBorders>
          </w:tcPr>
          <w:p w:rsidR="00212C00" w:rsidRPr="00212C00" w:rsidRDefault="00212C00" w:rsidP="00321577">
            <w:pPr>
              <w:spacing w:after="60"/>
              <w:rPr>
                <w:lang w:val="en-US"/>
              </w:rPr>
            </w:pPr>
            <w:r w:rsidRPr="00212C00">
              <w:rPr>
                <w:lang w:val="en-US"/>
              </w:rPr>
              <w:t>5.</w:t>
            </w:r>
          </w:p>
        </w:tc>
        <w:tc>
          <w:tcPr>
            <w:tcW w:w="8842" w:type="dxa"/>
            <w:tcBorders>
              <w:top w:val="single" w:sz="4" w:space="0" w:color="auto"/>
              <w:left w:val="single" w:sz="4" w:space="0" w:color="auto"/>
              <w:bottom w:val="single" w:sz="4" w:space="0" w:color="auto"/>
              <w:right w:val="single" w:sz="4" w:space="0" w:color="auto"/>
            </w:tcBorders>
          </w:tcPr>
          <w:p w:rsidR="00212C00" w:rsidRPr="00212C00" w:rsidRDefault="00212C00" w:rsidP="00321577">
            <w:pPr>
              <w:spacing w:after="60"/>
              <w:jc w:val="both"/>
              <w:rPr>
                <w:rFonts w:eastAsia="Times New Roman"/>
              </w:rPr>
            </w:pPr>
            <w:r w:rsidRPr="00212C00">
              <w:rPr>
                <w:rFonts w:eastAsia="Times New Roman"/>
                <w:lang w:val="en-GB"/>
              </w:rPr>
              <w:t xml:space="preserve">Lecture: </w:t>
            </w:r>
            <w:hyperlink r:id="rId9" w:tooltip="Knowledge creation" w:history="1">
              <w:r w:rsidRPr="00212C00">
                <w:rPr>
                  <w:rFonts w:eastAsia="Times New Roman"/>
                  <w:lang w:val="en-GB"/>
                </w:rPr>
                <w:t>Knowledge creation</w:t>
              </w:r>
            </w:hyperlink>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pPr>
            <w:proofErr w:type="gramStart"/>
            <w:r w:rsidRPr="00212C00">
              <w:rPr>
                <w:lang w:val="en-US"/>
              </w:rPr>
              <w:t>LO:</w:t>
            </w:r>
            <w:proofErr w:type="gramEnd"/>
            <w:r w:rsidRPr="00212C00">
              <w:rPr>
                <w:rFonts w:eastAsia="Times New Roman"/>
                <w:lang w:val="en-GB"/>
              </w:rPr>
              <w:t xml:space="preserve"> Understanding the challenges of </w:t>
            </w:r>
            <w:hyperlink r:id="rId10" w:tooltip="Knowledge creation" w:history="1">
              <w:r w:rsidRPr="00212C00">
                <w:rPr>
                  <w:rFonts w:eastAsia="Times New Roman"/>
                  <w:lang w:val="en-GB"/>
                </w:rPr>
                <w:t>knowledge creation</w:t>
              </w:r>
            </w:hyperlink>
            <w:r w:rsidRPr="00212C00">
              <w:rPr>
                <w:rFonts w:eastAsia="Times New Roman"/>
                <w:lang w:val="en-GB"/>
              </w:rPr>
              <w:t>.</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6.</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 xml:space="preserve">Lecture: </w:t>
            </w:r>
            <w:hyperlink r:id="rId11" w:tooltip="Knowledge creation" w:history="1">
              <w:r w:rsidRPr="00212C00">
                <w:rPr>
                  <w:rFonts w:eastAsia="Times New Roman"/>
                  <w:lang w:val="en-GB"/>
                </w:rPr>
                <w:t>Knowledge creation</w:t>
              </w:r>
            </w:hyperlink>
            <w:r w:rsidRPr="00212C00">
              <w:rPr>
                <w:rFonts w:eastAsia="Times New Roman"/>
                <w:lang w:val="en-GB"/>
              </w:rPr>
              <w:t xml:space="preserve"> (2</w:t>
            </w:r>
            <w:r w:rsidRPr="00212C00">
              <w:rPr>
                <w:rFonts w:eastAsia="Times New Roman"/>
                <w:vertAlign w:val="superscript"/>
                <w:lang w:val="en-GB"/>
              </w:rPr>
              <w:t>nd</w:t>
            </w:r>
            <w:r w:rsidRPr="00212C00">
              <w:rPr>
                <w:rFonts w:eastAsia="Times New Roman"/>
                <w:lang w:val="en-GB"/>
              </w:rPr>
              <w:t xml:space="preserve"> part)</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rPr>
                <w:lang w:val="en-US"/>
              </w:rPr>
            </w:pPr>
            <w:proofErr w:type="gramStart"/>
            <w:r w:rsidRPr="00212C00">
              <w:rPr>
                <w:lang w:val="en-US"/>
              </w:rPr>
              <w:t>LO:</w:t>
            </w:r>
            <w:proofErr w:type="gramEnd"/>
            <w:r w:rsidRPr="00212C00">
              <w:rPr>
                <w:rFonts w:eastAsia="Times New Roman"/>
                <w:lang w:val="en-GB"/>
              </w:rPr>
              <w:t xml:space="preserve"> Understanding the challenges of </w:t>
            </w:r>
            <w:hyperlink r:id="rId12" w:tooltip="Knowledge creation" w:history="1">
              <w:r w:rsidRPr="00212C00">
                <w:rPr>
                  <w:rFonts w:eastAsia="Times New Roman"/>
                  <w:lang w:val="en-GB"/>
                </w:rPr>
                <w:t>knowledge creation</w:t>
              </w:r>
            </w:hyperlink>
            <w:r w:rsidRPr="00212C00">
              <w:rPr>
                <w:rFonts w:eastAsia="Times New Roman"/>
                <w:lang w:val="en-GB"/>
              </w:rPr>
              <w:t>.</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7.</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Knowledge workers</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rPr>
                <w:rFonts w:eastAsia="Times New Roman"/>
              </w:rPr>
            </w:pPr>
            <w:r w:rsidRPr="00212C00">
              <w:rPr>
                <w:lang w:val="en-US"/>
              </w:rPr>
              <w:t>LO:</w:t>
            </w:r>
            <w:r w:rsidRPr="00212C00">
              <w:rPr>
                <w:rFonts w:eastAsia="Times New Roman"/>
                <w:lang w:val="en-GB"/>
              </w:rPr>
              <w:t xml:space="preserve"> Employees in knowledge societies: within firms and on the labour market</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8.</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The SECI model in KM</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rPr>
                <w:lang w:val="en-US"/>
              </w:rPr>
            </w:pPr>
            <w:proofErr w:type="gramStart"/>
            <w:r w:rsidRPr="00212C00">
              <w:rPr>
                <w:lang w:val="en-US"/>
              </w:rPr>
              <w:t>LO:</w:t>
            </w:r>
            <w:proofErr w:type="gramEnd"/>
            <w:r w:rsidRPr="00212C00">
              <w:rPr>
                <w:rFonts w:eastAsia="Times New Roman"/>
                <w:lang w:val="en-GB"/>
              </w:rPr>
              <w:t xml:space="preserve"> Understanding the SECI model and its main critiques.</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9.</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Mobilising Knowledge</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rPr>
                <w:rFonts w:eastAsia="Times New Roman"/>
              </w:rPr>
            </w:pPr>
            <w:proofErr w:type="gramStart"/>
            <w:r w:rsidRPr="00212C00">
              <w:rPr>
                <w:lang w:val="en-US"/>
              </w:rPr>
              <w:t>LO:</w:t>
            </w:r>
            <w:proofErr w:type="gramEnd"/>
            <w:r w:rsidRPr="00212C00">
              <w:rPr>
                <w:rFonts w:eastAsia="Times New Roman"/>
                <w:lang w:val="en-GB"/>
              </w:rPr>
              <w:t xml:space="preserve"> Understanding knowledge mobilisation.</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10.</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KM strategies</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rPr>
                <w:lang w:val="en-US"/>
              </w:rPr>
            </w:pPr>
            <w:r w:rsidRPr="00212C00">
              <w:rPr>
                <w:lang w:val="en-US"/>
              </w:rPr>
              <w:t>LO:</w:t>
            </w:r>
            <w:r w:rsidRPr="00212C00">
              <w:rPr>
                <w:rFonts w:eastAsia="Times New Roman"/>
                <w:lang w:val="en-GB"/>
              </w:rPr>
              <w:t xml:space="preserve"> The strategic management aspects of KM.</w:t>
            </w:r>
          </w:p>
        </w:tc>
      </w:tr>
      <w:tr w:rsidR="00212C00" w:rsidRPr="00212C00" w:rsidTr="00321577">
        <w:trPr>
          <w:trHeight w:val="342"/>
          <w:jc w:val="center"/>
        </w:trPr>
        <w:tc>
          <w:tcPr>
            <w:tcW w:w="705" w:type="dxa"/>
          </w:tcPr>
          <w:p w:rsidR="00212C00" w:rsidRPr="00212C00" w:rsidRDefault="00212C00" w:rsidP="00321577">
            <w:pPr>
              <w:spacing w:after="60"/>
              <w:rPr>
                <w:lang w:val="en-US"/>
              </w:rPr>
            </w:pPr>
            <w:r w:rsidRPr="00212C00">
              <w:rPr>
                <w:lang w:val="en-US"/>
              </w:rPr>
              <w:lastRenderedPageBreak/>
              <w:t>11.</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The Knowledge Management Systems</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pPr>
            <w:r w:rsidRPr="00212C00">
              <w:rPr>
                <w:lang w:val="en-US"/>
              </w:rPr>
              <w:t>LO:</w:t>
            </w:r>
            <w:r w:rsidRPr="00212C00">
              <w:rPr>
                <w:rFonts w:eastAsia="Times New Roman"/>
                <w:lang w:val="en-GB"/>
              </w:rPr>
              <w:t xml:space="preserve"> Ability to see the “big picture” regarding KM.</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12.</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Implementing Knowledge Management</w:t>
            </w:r>
          </w:p>
          <w:p w:rsidR="00212C00" w:rsidRPr="00212C00" w:rsidRDefault="00212C00" w:rsidP="00321577">
            <w:pPr>
              <w:spacing w:after="60"/>
              <w:jc w:val="both"/>
              <w:rPr>
                <w:lang w:val="en-US"/>
              </w:rPr>
            </w:pPr>
            <w:r w:rsidRPr="00212C00">
              <w:rPr>
                <w:rFonts w:eastAsia="Times New Roman"/>
                <w:lang w:val="en-GB"/>
              </w:rPr>
              <w:t>Seminar: Knowledge maps</w:t>
            </w:r>
          </w:p>
          <w:p w:rsidR="00212C00" w:rsidRPr="00212C00" w:rsidRDefault="00212C00" w:rsidP="00321577">
            <w:pPr>
              <w:spacing w:after="60"/>
              <w:jc w:val="both"/>
              <w:rPr>
                <w:lang w:val="en-US"/>
              </w:rPr>
            </w:pPr>
            <w:proofErr w:type="gramStart"/>
            <w:r w:rsidRPr="00212C00">
              <w:rPr>
                <w:lang w:val="en-US"/>
              </w:rPr>
              <w:t>LO:</w:t>
            </w:r>
            <w:proofErr w:type="gramEnd"/>
            <w:r w:rsidRPr="00212C00">
              <w:rPr>
                <w:rFonts w:eastAsia="Times New Roman"/>
                <w:lang w:val="en-GB"/>
              </w:rPr>
              <w:t xml:space="preserve"> Understanding the challenge of turning KM knowledge into action.</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13.</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End-term test (MCQs)</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pPr>
            <w:r w:rsidRPr="00212C00">
              <w:rPr>
                <w:lang w:val="en-US"/>
              </w:rPr>
              <w:t>LO:</w:t>
            </w:r>
            <w:r w:rsidRPr="00212C00">
              <w:rPr>
                <w:rFonts w:eastAsia="Times New Roman"/>
                <w:lang w:val="en-GB"/>
              </w:rPr>
              <w:t xml:space="preserve"> Practical knowledge about KM.</w:t>
            </w:r>
          </w:p>
        </w:tc>
      </w:tr>
      <w:tr w:rsidR="00212C00" w:rsidRPr="00212C00" w:rsidTr="00321577">
        <w:trPr>
          <w:jc w:val="center"/>
        </w:trPr>
        <w:tc>
          <w:tcPr>
            <w:tcW w:w="705" w:type="dxa"/>
          </w:tcPr>
          <w:p w:rsidR="00212C00" w:rsidRPr="00212C00" w:rsidRDefault="00212C00" w:rsidP="00321577">
            <w:pPr>
              <w:spacing w:after="60"/>
              <w:rPr>
                <w:lang w:val="en-US"/>
              </w:rPr>
            </w:pPr>
            <w:r w:rsidRPr="00212C00">
              <w:rPr>
                <w:lang w:val="en-US"/>
              </w:rPr>
              <w:t xml:space="preserve">14. </w:t>
            </w:r>
          </w:p>
        </w:tc>
        <w:tc>
          <w:tcPr>
            <w:tcW w:w="8842" w:type="dxa"/>
          </w:tcPr>
          <w:p w:rsidR="00212C00" w:rsidRPr="00212C00" w:rsidRDefault="00212C00" w:rsidP="00321577">
            <w:pPr>
              <w:spacing w:after="60"/>
              <w:jc w:val="both"/>
              <w:rPr>
                <w:rFonts w:eastAsia="Times New Roman"/>
              </w:rPr>
            </w:pPr>
            <w:r w:rsidRPr="00212C00">
              <w:rPr>
                <w:rFonts w:eastAsia="Times New Roman"/>
                <w:lang w:val="en-GB"/>
              </w:rPr>
              <w:t>Lecture: Re-take of the end-term test</w:t>
            </w:r>
          </w:p>
          <w:p w:rsidR="00212C00" w:rsidRPr="00212C00" w:rsidRDefault="00212C00" w:rsidP="00321577">
            <w:pPr>
              <w:spacing w:after="60"/>
              <w:jc w:val="both"/>
              <w:rPr>
                <w:lang w:val="en-US"/>
              </w:rPr>
            </w:pPr>
            <w:r w:rsidRPr="00212C00">
              <w:rPr>
                <w:rFonts w:eastAsia="Times New Roman"/>
                <w:lang w:val="en-GB"/>
              </w:rPr>
              <w:t>Seminar: Case studies and exercises.</w:t>
            </w:r>
          </w:p>
          <w:p w:rsidR="00212C00" w:rsidRPr="00212C00" w:rsidRDefault="00212C00" w:rsidP="00321577">
            <w:pPr>
              <w:spacing w:after="60"/>
              <w:jc w:val="both"/>
              <w:rPr>
                <w:lang w:val="en-US"/>
              </w:rPr>
            </w:pPr>
            <w:r w:rsidRPr="00212C00">
              <w:rPr>
                <w:lang w:val="en-US"/>
              </w:rPr>
              <w:t>LO:</w:t>
            </w:r>
            <w:r w:rsidRPr="00212C00">
              <w:rPr>
                <w:rFonts w:eastAsia="Times New Roman"/>
                <w:lang w:val="en-GB"/>
              </w:rPr>
              <w:t xml:space="preserve"> Practical knowledge about KM.</w:t>
            </w:r>
          </w:p>
        </w:tc>
      </w:tr>
    </w:tbl>
    <w:p w:rsidR="00212C00" w:rsidRPr="007B31FD" w:rsidRDefault="00212C00" w:rsidP="00212C00">
      <w:pPr>
        <w:spacing w:after="60"/>
        <w:rPr>
          <w:sz w:val="22"/>
          <w:szCs w:val="22"/>
          <w:lang w:val="en-US"/>
        </w:rPr>
      </w:pPr>
      <w:r w:rsidRPr="009F3241">
        <w:rPr>
          <w:sz w:val="22"/>
          <w:szCs w:val="22"/>
          <w:lang w:val="en-US"/>
        </w:rPr>
        <w:t>*LO</w:t>
      </w:r>
      <w:r w:rsidRPr="007B31FD">
        <w:rPr>
          <w:sz w:val="22"/>
          <w:szCs w:val="22"/>
          <w:lang w:val="en-US"/>
        </w:rPr>
        <w:t xml:space="preserve"> learning outcomes</w:t>
      </w:r>
    </w:p>
    <w:p w:rsidR="00212C00" w:rsidRPr="007B31FD" w:rsidRDefault="00212C00" w:rsidP="00212C00">
      <w:pPr>
        <w:rPr>
          <w:sz w:val="22"/>
          <w:szCs w:val="22"/>
          <w:lang w:val="en-US"/>
        </w:rPr>
      </w:pPr>
    </w:p>
    <w:p w:rsidR="00212C00" w:rsidRDefault="00212C0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103AF" w:rsidRPr="00034661" w:rsidTr="006A40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103AF" w:rsidRPr="00034661" w:rsidRDefault="00D103AF" w:rsidP="006A4055">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D103AF" w:rsidRPr="00034661" w:rsidRDefault="00D103AF" w:rsidP="006A4055">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3AF" w:rsidRPr="00D103AF" w:rsidRDefault="00D103AF" w:rsidP="006A4055">
            <w:pPr>
              <w:jc w:val="center"/>
              <w:rPr>
                <w:rFonts w:eastAsia="Arial Unicode MS"/>
                <w:szCs w:val="16"/>
                <w:lang w:val="en-US"/>
              </w:rPr>
            </w:pPr>
            <w:r w:rsidRPr="00D103AF">
              <w:rPr>
                <w:rFonts w:eastAsia="Arial Unicode MS"/>
                <w:szCs w:val="16"/>
                <w:lang w:val="en-US"/>
              </w:rPr>
              <w:t xml:space="preserve">A gazdasági teljesítmény mérése </w:t>
            </w:r>
          </w:p>
          <w:p w:rsidR="00D103AF" w:rsidRPr="00D103AF" w:rsidRDefault="00D103AF" w:rsidP="006A4055">
            <w:pPr>
              <w:jc w:val="center"/>
              <w:rPr>
                <w:rFonts w:eastAsia="Arial Unicode MS"/>
                <w:szCs w:val="16"/>
                <w:lang w:val="en-US"/>
              </w:rPr>
            </w:pPr>
            <w:r w:rsidRPr="00D103AF">
              <w:rPr>
                <w:rFonts w:eastAsia="Arial Unicode MS"/>
                <w:szCs w:val="16"/>
                <w:lang w:val="en-US"/>
              </w:rPr>
              <w:t>országok keresztmetszetében</w:t>
            </w:r>
          </w:p>
        </w:tc>
        <w:tc>
          <w:tcPr>
            <w:tcW w:w="855" w:type="dxa"/>
            <w:vMerge w:val="restart"/>
            <w:tcBorders>
              <w:top w:val="single" w:sz="4" w:space="0" w:color="auto"/>
              <w:left w:val="single" w:sz="4" w:space="0" w:color="auto"/>
              <w:right w:val="single" w:sz="4" w:space="0" w:color="auto"/>
            </w:tcBorders>
            <w:vAlign w:val="center"/>
          </w:tcPr>
          <w:p w:rsidR="00D103AF" w:rsidRPr="00034661" w:rsidRDefault="00D103AF" w:rsidP="006A4055">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3AF" w:rsidRPr="006A6D8A" w:rsidRDefault="00D103AF" w:rsidP="006A4055">
            <w:pPr>
              <w:jc w:val="center"/>
              <w:rPr>
                <w:b/>
                <w:lang w:val="en-US"/>
              </w:rPr>
            </w:pPr>
            <w:r w:rsidRPr="006A6D8A">
              <w:rPr>
                <w:b/>
                <w:lang w:val="en-US"/>
              </w:rPr>
              <w:t>GT_AGMNE072</w:t>
            </w:r>
          </w:p>
        </w:tc>
      </w:tr>
      <w:tr w:rsidR="00D103AF" w:rsidRPr="00034661" w:rsidTr="006A40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103AF" w:rsidRPr="00034661" w:rsidRDefault="00D103AF" w:rsidP="006A4055">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D103AF" w:rsidRPr="00034661" w:rsidRDefault="00D103AF" w:rsidP="006A4055">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3AF" w:rsidRPr="00D103AF" w:rsidRDefault="00D103AF" w:rsidP="006A4055">
            <w:pPr>
              <w:jc w:val="center"/>
              <w:rPr>
                <w:b/>
                <w:lang w:val="en-US"/>
              </w:rPr>
            </w:pPr>
            <w:r w:rsidRPr="00D103AF">
              <w:rPr>
                <w:b/>
                <w:lang w:val="en-GB"/>
              </w:rPr>
              <w:t>Measuring Economic Performance across Countries</w:t>
            </w:r>
          </w:p>
        </w:tc>
        <w:tc>
          <w:tcPr>
            <w:tcW w:w="855" w:type="dxa"/>
            <w:vMerge/>
            <w:tcBorders>
              <w:left w:val="single" w:sz="4" w:space="0" w:color="auto"/>
              <w:bottom w:val="single" w:sz="4" w:space="0" w:color="auto"/>
              <w:right w:val="single" w:sz="4" w:space="0" w:color="auto"/>
            </w:tcBorders>
            <w:vAlign w:val="center"/>
          </w:tcPr>
          <w:p w:rsidR="00D103AF" w:rsidRPr="00034661" w:rsidRDefault="00D103AF" w:rsidP="006A4055">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3AF" w:rsidRPr="00034661" w:rsidRDefault="00D103AF" w:rsidP="006A4055">
            <w:pPr>
              <w:rPr>
                <w:rFonts w:eastAsia="Arial Unicode MS"/>
                <w:sz w:val="16"/>
                <w:szCs w:val="16"/>
                <w:lang w:val="en-US"/>
              </w:rPr>
            </w:pPr>
          </w:p>
        </w:tc>
      </w:tr>
      <w:tr w:rsidR="00D103AF" w:rsidRPr="00034661" w:rsidTr="006A40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b/>
                <w:bCs/>
                <w:sz w:val="24"/>
                <w:szCs w:val="24"/>
                <w:lang w:val="en-US"/>
              </w:rPr>
            </w:pPr>
          </w:p>
        </w:tc>
      </w:tr>
      <w:tr w:rsidR="00D103AF" w:rsidRPr="00034661" w:rsidTr="006A40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103AF" w:rsidRDefault="00D103AF" w:rsidP="006A4055">
            <w:pPr>
              <w:jc w:val="center"/>
              <w:rPr>
                <w:lang w:val="en-US"/>
              </w:rPr>
            </w:pPr>
            <w:r>
              <w:rPr>
                <w:lang w:val="en-US"/>
              </w:rPr>
              <w:t>Institute of Economics</w:t>
            </w:r>
          </w:p>
          <w:p w:rsidR="00D103AF" w:rsidRPr="00893E06" w:rsidRDefault="00D103AF" w:rsidP="006A4055">
            <w:pPr>
              <w:jc w:val="center"/>
              <w:rPr>
                <w:lang w:val="en-US"/>
              </w:rPr>
            </w:pPr>
            <w:r w:rsidRPr="00034661">
              <w:rPr>
                <w:lang w:val="en-US"/>
              </w:rPr>
              <w:t>Faculty of Economics</w:t>
            </w:r>
            <w:r>
              <w:rPr>
                <w:lang w:val="en-US"/>
              </w:rPr>
              <w:t xml:space="preserve"> and Business</w:t>
            </w:r>
          </w:p>
        </w:tc>
      </w:tr>
      <w:tr w:rsidR="00D103AF" w:rsidRPr="00034661" w:rsidTr="006A40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03AF" w:rsidRPr="00034661" w:rsidRDefault="00D103AF" w:rsidP="006A4055">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D103AF" w:rsidRPr="00034661" w:rsidRDefault="00D103AF" w:rsidP="006A4055">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3AF" w:rsidRPr="00034661" w:rsidRDefault="00D103AF" w:rsidP="006A4055">
            <w:pPr>
              <w:jc w:val="center"/>
              <w:rPr>
                <w:rFonts w:eastAsia="Arial Unicode MS"/>
                <w:lang w:val="en-US"/>
              </w:rPr>
            </w:pPr>
            <w:r>
              <w:rPr>
                <w:rFonts w:eastAsia="Arial Unicode MS"/>
                <w:lang w:val="en-US"/>
              </w:rPr>
              <w:t>-</w:t>
            </w:r>
          </w:p>
        </w:tc>
      </w:tr>
      <w:tr w:rsidR="00D103AF" w:rsidRPr="00034661" w:rsidTr="006A40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103AF" w:rsidRPr="00034661" w:rsidRDefault="00D103AF" w:rsidP="006A4055">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D103AF" w:rsidRPr="00034661" w:rsidRDefault="00D103AF" w:rsidP="006A4055">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D103AF" w:rsidRPr="00034661" w:rsidRDefault="00D103AF" w:rsidP="006A4055">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D103AF" w:rsidRPr="00034661" w:rsidRDefault="00D103AF" w:rsidP="006A4055">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D103AF" w:rsidRPr="00034661" w:rsidTr="006A40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103AF" w:rsidRPr="00034661" w:rsidRDefault="00D103AF" w:rsidP="006A4055">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D103AF" w:rsidRPr="00034661" w:rsidRDefault="00D103AF" w:rsidP="006A4055">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D103AF" w:rsidRPr="00034661" w:rsidRDefault="00D103AF" w:rsidP="006A4055">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D103AF" w:rsidRPr="00034661" w:rsidRDefault="00D103AF" w:rsidP="006A4055">
            <w:pPr>
              <w:rPr>
                <w:sz w:val="16"/>
                <w:szCs w:val="16"/>
                <w:lang w:val="en-US"/>
              </w:rPr>
            </w:pPr>
          </w:p>
        </w:tc>
      </w:tr>
      <w:tr w:rsidR="00D103AF" w:rsidRPr="00034661" w:rsidTr="006A40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b/>
                <w:sz w:val="16"/>
                <w:szCs w:val="16"/>
                <w:lang w:val="en-US"/>
              </w:rPr>
            </w:pPr>
            <w:r>
              <w:rPr>
                <w:b/>
                <w:sz w:val="16"/>
                <w:szCs w:val="16"/>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103AF" w:rsidRPr="00034661" w:rsidRDefault="00D103AF" w:rsidP="006A4055">
            <w:pPr>
              <w:jc w:val="center"/>
              <w:rPr>
                <w:b/>
                <w:lang w:val="en-US"/>
              </w:rPr>
            </w:pPr>
            <w:r>
              <w:rPr>
                <w:b/>
                <w:lang w:val="en-US"/>
              </w:rPr>
              <w:t>term grade</w:t>
            </w:r>
          </w:p>
        </w:tc>
        <w:tc>
          <w:tcPr>
            <w:tcW w:w="855" w:type="dxa"/>
            <w:vMerge w:val="restart"/>
            <w:tcBorders>
              <w:top w:val="single" w:sz="4" w:space="0" w:color="auto"/>
              <w:left w:val="single" w:sz="4" w:space="0" w:color="auto"/>
              <w:right w:val="single" w:sz="4" w:space="0" w:color="auto"/>
            </w:tcBorders>
            <w:vAlign w:val="center"/>
          </w:tcPr>
          <w:p w:rsidR="00D103AF" w:rsidRPr="00034661" w:rsidRDefault="00D103AF" w:rsidP="006A4055">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103AF" w:rsidRPr="00034661" w:rsidRDefault="00D103AF" w:rsidP="006A4055">
            <w:pPr>
              <w:jc w:val="center"/>
              <w:rPr>
                <w:b/>
                <w:lang w:val="en-US"/>
              </w:rPr>
            </w:pPr>
            <w:r w:rsidRPr="00034661">
              <w:rPr>
                <w:b/>
                <w:lang w:val="en-US"/>
              </w:rPr>
              <w:t>English</w:t>
            </w:r>
          </w:p>
        </w:tc>
      </w:tr>
      <w:tr w:rsidR="00D103AF" w:rsidRPr="00034661" w:rsidTr="006A40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D103AF" w:rsidRPr="00034661" w:rsidRDefault="00D103AF" w:rsidP="006A4055">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103AF" w:rsidRPr="00034661" w:rsidRDefault="00D103AF" w:rsidP="006A4055">
            <w:pPr>
              <w:jc w:val="center"/>
              <w:rPr>
                <w:sz w:val="16"/>
                <w:szCs w:val="16"/>
                <w:lang w:val="en-US"/>
              </w:rPr>
            </w:pPr>
          </w:p>
        </w:tc>
      </w:tr>
      <w:tr w:rsidR="00D103AF" w:rsidRPr="00034661" w:rsidTr="006A40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03AF" w:rsidRPr="00034661" w:rsidRDefault="00D103AF" w:rsidP="006A4055">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D103AF" w:rsidRPr="00034661" w:rsidRDefault="00D103AF" w:rsidP="006A4055">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03AF" w:rsidRPr="00034661" w:rsidRDefault="00D103AF" w:rsidP="006A4055">
            <w:pPr>
              <w:jc w:val="center"/>
              <w:rPr>
                <w:b/>
                <w:lang w:val="en-US"/>
              </w:rPr>
            </w:pPr>
            <w:r>
              <w:rPr>
                <w:b/>
                <w:lang w:val="en-US"/>
              </w:rPr>
              <w:t>Czeglédi, Pál</w:t>
            </w:r>
          </w:p>
        </w:tc>
        <w:tc>
          <w:tcPr>
            <w:tcW w:w="855" w:type="dxa"/>
            <w:tcBorders>
              <w:top w:val="single" w:sz="4" w:space="0" w:color="auto"/>
              <w:left w:val="nil"/>
              <w:bottom w:val="single" w:sz="4" w:space="0" w:color="auto"/>
              <w:right w:val="single" w:sz="4" w:space="0" w:color="auto"/>
            </w:tcBorders>
            <w:vAlign w:val="center"/>
          </w:tcPr>
          <w:p w:rsidR="00D103AF" w:rsidRPr="00A41CB5" w:rsidRDefault="00D103AF" w:rsidP="006A4055">
            <w:pPr>
              <w:rPr>
                <w:rFonts w:eastAsia="Arial Unicode MS"/>
                <w:lang w:val="en-US"/>
              </w:rPr>
            </w:pPr>
            <w:r w:rsidRPr="00A41CB5">
              <w:rPr>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3AF" w:rsidRPr="00034661" w:rsidRDefault="00D103AF" w:rsidP="006A4055">
            <w:pPr>
              <w:jc w:val="center"/>
              <w:rPr>
                <w:b/>
                <w:lang w:val="en-US"/>
              </w:rPr>
            </w:pPr>
            <w:r>
              <w:rPr>
                <w:b/>
                <w:lang w:val="en-US"/>
              </w:rPr>
              <w:t>professor</w:t>
            </w:r>
          </w:p>
        </w:tc>
      </w:tr>
      <w:tr w:rsidR="00D103AF" w:rsidRPr="00034661" w:rsidTr="006A40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tbl>
            <w:tblPr>
              <w:tblW w:w="9939" w:type="dxa"/>
              <w:tblInd w:w="5" w:type="dxa"/>
              <w:tblLayout w:type="fixed"/>
              <w:tblCellMar>
                <w:left w:w="0" w:type="dxa"/>
                <w:right w:w="0" w:type="dxa"/>
              </w:tblCellMar>
              <w:tblLook w:val="0000" w:firstRow="0" w:lastRow="0" w:firstColumn="0" w:lastColumn="0" w:noHBand="0" w:noVBand="0"/>
            </w:tblPr>
            <w:tblGrid>
              <w:gridCol w:w="3119"/>
              <w:gridCol w:w="850"/>
              <w:gridCol w:w="2704"/>
              <w:gridCol w:w="855"/>
              <w:gridCol w:w="2411"/>
            </w:tblGrid>
            <w:tr w:rsidR="00D103AF" w:rsidRPr="00D7353B" w:rsidTr="006A4055">
              <w:trPr>
                <w:cantSplit/>
                <w:trHeight w:val="251"/>
              </w:trPr>
              <w:tc>
                <w:tcPr>
                  <w:tcW w:w="3119" w:type="dxa"/>
                  <w:tcBorders>
                    <w:top w:val="single" w:sz="4" w:space="0" w:color="auto"/>
                    <w:left w:val="single" w:sz="4" w:space="0" w:color="auto"/>
                    <w:bottom w:val="single" w:sz="4" w:space="0" w:color="auto"/>
                    <w:right w:val="single" w:sz="4" w:space="0" w:color="000000"/>
                  </w:tcBorders>
                  <w:vAlign w:val="center"/>
                </w:tcPr>
                <w:p w:rsidR="00D103AF" w:rsidRPr="00034661" w:rsidRDefault="00D103AF" w:rsidP="006A4055">
                  <w:pPr>
                    <w:ind w:left="20"/>
                    <w:rPr>
                      <w:lang w:val="en-US"/>
                    </w:rPr>
                  </w:pPr>
                  <w:r w:rsidRPr="00034661">
                    <w:rPr>
                      <w:lang w:val="en-US"/>
                    </w:rPr>
                    <w:t>Instructor</w:t>
                  </w:r>
                  <w:r>
                    <w:rPr>
                      <w:lang w:val="en-US"/>
                    </w:rPr>
                    <w:t>s</w:t>
                  </w:r>
                </w:p>
              </w:tc>
              <w:tc>
                <w:tcPr>
                  <w:tcW w:w="850" w:type="dxa"/>
                  <w:tcBorders>
                    <w:top w:val="nil"/>
                    <w:left w:val="nil"/>
                    <w:bottom w:val="single" w:sz="4" w:space="0" w:color="auto"/>
                    <w:right w:val="single" w:sz="4" w:space="0" w:color="auto"/>
                  </w:tcBorders>
                  <w:vAlign w:val="center"/>
                </w:tcPr>
                <w:p w:rsidR="00D103AF" w:rsidRPr="00034661" w:rsidRDefault="00D103AF" w:rsidP="006A4055">
                  <w:pPr>
                    <w:rPr>
                      <w:lang w:val="en-US"/>
                    </w:rPr>
                  </w:pPr>
                  <w:r w:rsidRPr="00034661">
                    <w:rPr>
                      <w:lang w:val="en-US"/>
                    </w:rPr>
                    <w:t>name:</w:t>
                  </w:r>
                </w:p>
              </w:tc>
              <w:tc>
                <w:tcPr>
                  <w:tcW w:w="2704" w:type="dxa"/>
                  <w:tcBorders>
                    <w:top w:val="single" w:sz="4" w:space="0" w:color="auto"/>
                    <w:left w:val="nil"/>
                    <w:bottom w:val="single" w:sz="4" w:space="0" w:color="auto"/>
                    <w:right w:val="single" w:sz="4" w:space="0" w:color="auto"/>
                  </w:tcBorders>
                  <w:shd w:val="clear" w:color="auto" w:fill="E5DFEC"/>
                  <w:vAlign w:val="center"/>
                </w:tcPr>
                <w:p w:rsidR="00D103AF" w:rsidRPr="00D7353B" w:rsidRDefault="00D103AF" w:rsidP="006A4055">
                  <w:pPr>
                    <w:jc w:val="center"/>
                    <w:rPr>
                      <w:b/>
                      <w:lang w:val="en-US"/>
                    </w:rPr>
                  </w:pPr>
                </w:p>
              </w:tc>
              <w:tc>
                <w:tcPr>
                  <w:tcW w:w="855" w:type="dxa"/>
                  <w:tcBorders>
                    <w:top w:val="single" w:sz="4" w:space="0" w:color="auto"/>
                    <w:left w:val="nil"/>
                    <w:bottom w:val="single" w:sz="4" w:space="0" w:color="auto"/>
                    <w:right w:val="single" w:sz="4" w:space="0" w:color="auto"/>
                  </w:tcBorders>
                  <w:vAlign w:val="center"/>
                </w:tcPr>
                <w:p w:rsidR="00D103AF" w:rsidRPr="00D7353B" w:rsidRDefault="00D103AF" w:rsidP="006A4055">
                  <w:pPr>
                    <w:jc w:val="center"/>
                    <w:rPr>
                      <w:rFonts w:eastAsia="Arial Unicode MS"/>
                      <w:lang w:val="en-US"/>
                    </w:rPr>
                  </w:pPr>
                  <w:r w:rsidRPr="00114AE9">
                    <w:rPr>
                      <w:rFonts w:eastAsia="Arial Unicode MS"/>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103AF" w:rsidRPr="00D7353B" w:rsidRDefault="00D103AF" w:rsidP="006A4055">
                  <w:pPr>
                    <w:jc w:val="center"/>
                    <w:rPr>
                      <w:b/>
                      <w:lang w:val="en-US"/>
                    </w:rPr>
                  </w:pPr>
                </w:p>
              </w:tc>
            </w:tr>
          </w:tbl>
          <w:p w:rsidR="00D103AF" w:rsidRPr="00034661" w:rsidRDefault="00D103AF" w:rsidP="006A4055">
            <w:pPr>
              <w:rPr>
                <w:lang w:val="en-US"/>
              </w:rPr>
            </w:pPr>
            <w:r w:rsidRPr="00034661">
              <w:rPr>
                <w:lang w:val="en-US"/>
              </w:rPr>
              <w:t>Course goals:</w:t>
            </w:r>
          </w:p>
          <w:p w:rsidR="00D103AF" w:rsidRPr="00A1063A" w:rsidRDefault="00D103AF" w:rsidP="006A4055">
            <w:pPr>
              <w:shd w:val="clear" w:color="auto" w:fill="E5DFEC"/>
              <w:suppressAutoHyphens/>
              <w:autoSpaceDE w:val="0"/>
              <w:spacing w:before="60" w:after="60"/>
              <w:ind w:left="417" w:right="113"/>
              <w:jc w:val="both"/>
              <w:rPr>
                <w:lang w:val="en-US"/>
              </w:rPr>
            </w:pPr>
            <w:r w:rsidRPr="00A1063A">
              <w:rPr>
                <w:lang w:val="en-GB"/>
              </w:rPr>
              <w:t xml:space="preserve">In the past few </w:t>
            </w:r>
            <w:proofErr w:type="gramStart"/>
            <w:r w:rsidRPr="00A1063A">
              <w:rPr>
                <w:lang w:val="en-GB"/>
              </w:rPr>
              <w:t>decades</w:t>
            </w:r>
            <w:proofErr w:type="gramEnd"/>
            <w:r w:rsidRPr="00A1063A">
              <w:rPr>
                <w:lang w:val="en-GB"/>
              </w:rPr>
              <w:t xml:space="preserve"> cross-country comparisons of economic development and well-being have become popular and widely used in economics. These kinds of analyses </w:t>
            </w:r>
            <w:proofErr w:type="gramStart"/>
            <w:r w:rsidRPr="00A1063A">
              <w:rPr>
                <w:lang w:val="en-GB"/>
              </w:rPr>
              <w:t>could not be done</w:t>
            </w:r>
            <w:proofErr w:type="gramEnd"/>
            <w:r w:rsidRPr="00A1063A">
              <w:rPr>
                <w:lang w:val="en-GB"/>
              </w:rPr>
              <w:t xml:space="preserve"> without different cross-country databases. This course is aimed at making the students familiar with some of these databases and with the </w:t>
            </w:r>
            <w:proofErr w:type="gramStart"/>
            <w:r w:rsidRPr="00A1063A">
              <w:rPr>
                <w:lang w:val="en-GB"/>
              </w:rPr>
              <w:t>ways</w:t>
            </w:r>
            <w:proofErr w:type="gramEnd"/>
            <w:r w:rsidRPr="00A1063A">
              <w:rPr>
                <w:lang w:val="en-GB"/>
              </w:rPr>
              <w:t xml:space="preserve"> they can use them in economic analysis.</w:t>
            </w:r>
          </w:p>
        </w:tc>
      </w:tr>
      <w:tr w:rsidR="00D103AF" w:rsidRPr="00A96F75" w:rsidTr="006A4055">
        <w:trPr>
          <w:cantSplit/>
          <w:trHeight w:val="1400"/>
        </w:trPr>
        <w:tc>
          <w:tcPr>
            <w:tcW w:w="9939" w:type="dxa"/>
            <w:gridSpan w:val="10"/>
            <w:tcBorders>
              <w:top w:val="single" w:sz="4" w:space="0" w:color="auto"/>
              <w:left w:val="single" w:sz="4" w:space="0" w:color="auto"/>
              <w:right w:val="single" w:sz="4" w:space="0" w:color="000000"/>
            </w:tcBorders>
            <w:vAlign w:val="center"/>
          </w:tcPr>
          <w:p w:rsidR="00D103AF" w:rsidRPr="00A96F75" w:rsidRDefault="00D103AF" w:rsidP="006A4055">
            <w:pPr>
              <w:jc w:val="both"/>
              <w:rPr>
                <w:b/>
                <w:bCs/>
                <w:lang w:val="en-GB"/>
              </w:rPr>
            </w:pPr>
            <w:r w:rsidRPr="00A96F75">
              <w:rPr>
                <w:b/>
                <w:bCs/>
                <w:lang w:val="en-GB"/>
              </w:rPr>
              <w:t xml:space="preserve">A list of the required professional competences and competence elements (knowledge, skills, etc., KKK point 7) to which the subject typically and substantially contributes) </w:t>
            </w:r>
          </w:p>
          <w:p w:rsidR="00D103AF" w:rsidRPr="00A96F75" w:rsidRDefault="00D103AF" w:rsidP="006A4055">
            <w:pPr>
              <w:ind w:left="402"/>
              <w:jc w:val="both"/>
              <w:rPr>
                <w:i/>
                <w:lang w:val="en-GB"/>
              </w:rPr>
            </w:pPr>
            <w:r w:rsidRPr="00A96F75">
              <w:rPr>
                <w:i/>
                <w:lang w:val="en-GB"/>
              </w:rPr>
              <w:t xml:space="preserve">Knowledge: </w:t>
            </w:r>
          </w:p>
          <w:p w:rsidR="00D103AF" w:rsidRPr="00A96F75" w:rsidRDefault="00D103AF" w:rsidP="006A4055">
            <w:pPr>
              <w:shd w:val="clear" w:color="auto" w:fill="E5DFEC"/>
              <w:suppressAutoHyphens/>
              <w:autoSpaceDE w:val="0"/>
              <w:spacing w:before="60" w:after="60"/>
              <w:ind w:left="417" w:right="113"/>
              <w:rPr>
                <w:lang w:val="en-GB"/>
              </w:rPr>
            </w:pPr>
            <w:r w:rsidRPr="00A96F75">
              <w:rPr>
                <w:lang w:val="en-GB"/>
              </w:rPr>
              <w:t>He or she has learnt the basic theories and characteristics of the macro-level organisation of the economy</w:t>
            </w:r>
          </w:p>
          <w:p w:rsidR="00D103AF" w:rsidRPr="00A96F75" w:rsidRDefault="00D103AF" w:rsidP="006A4055">
            <w:pPr>
              <w:ind w:left="402"/>
              <w:jc w:val="both"/>
              <w:rPr>
                <w:i/>
                <w:lang w:val="en-GB"/>
              </w:rPr>
            </w:pPr>
            <w:r w:rsidRPr="00A96F75">
              <w:rPr>
                <w:i/>
                <w:lang w:val="en-GB"/>
              </w:rPr>
              <w:t>Ability:</w:t>
            </w:r>
          </w:p>
          <w:p w:rsidR="00D103AF" w:rsidRPr="00A96F75" w:rsidRDefault="00D103AF" w:rsidP="006A4055">
            <w:pPr>
              <w:shd w:val="clear" w:color="auto" w:fill="E5DFEC"/>
              <w:suppressAutoHyphens/>
              <w:autoSpaceDE w:val="0"/>
              <w:spacing w:before="60" w:after="60"/>
              <w:ind w:left="417" w:right="113"/>
              <w:rPr>
                <w:lang w:val="en-GB"/>
              </w:rPr>
            </w:pPr>
            <w:r w:rsidRPr="00A96F75">
              <w:rPr>
                <w:lang w:val="en-GB"/>
              </w:rPr>
              <w:t>By applying the theories and methods learnt, he or she identifies facts and basic relationships, organises and analyses, draws independent conclusions, makes critical comments, prepares proposals for decisions, and makes decisions in routine and partly unfamiliar contexts, both national and international.</w:t>
            </w:r>
          </w:p>
          <w:p w:rsidR="00D103AF" w:rsidRPr="00A96F75" w:rsidRDefault="00D103AF" w:rsidP="006A4055">
            <w:pPr>
              <w:ind w:left="402"/>
              <w:jc w:val="both"/>
              <w:rPr>
                <w:i/>
                <w:lang w:val="en-GB"/>
              </w:rPr>
            </w:pPr>
            <w:r w:rsidRPr="00A96F75">
              <w:rPr>
                <w:i/>
                <w:lang w:val="en-GB"/>
              </w:rPr>
              <w:t>Attitude:</w:t>
            </w:r>
          </w:p>
          <w:p w:rsidR="00D103AF" w:rsidRPr="00A96F75" w:rsidRDefault="00D103AF" w:rsidP="006A4055">
            <w:pPr>
              <w:shd w:val="clear" w:color="auto" w:fill="E5DFEC"/>
              <w:suppressAutoHyphens/>
              <w:autoSpaceDE w:val="0"/>
              <w:spacing w:before="60" w:after="60"/>
              <w:ind w:left="417" w:right="113"/>
              <w:rPr>
                <w:lang w:val="en-GB"/>
              </w:rPr>
            </w:pPr>
            <w:r w:rsidRPr="00A96F75">
              <w:rPr>
                <w:lang w:val="en-GB"/>
              </w:rPr>
              <w:t>He or she is receptive to new information, professional knowledge and methodologies.</w:t>
            </w:r>
          </w:p>
          <w:p w:rsidR="00D103AF" w:rsidRPr="00A96F75" w:rsidRDefault="00D103AF" w:rsidP="006A4055">
            <w:pPr>
              <w:ind w:left="402"/>
              <w:jc w:val="both"/>
              <w:rPr>
                <w:i/>
                <w:lang w:val="en-GB"/>
              </w:rPr>
            </w:pPr>
            <w:r w:rsidRPr="00A96F75">
              <w:rPr>
                <w:i/>
                <w:lang w:val="en-GB"/>
              </w:rPr>
              <w:t>Autonomy and responsibility:</w:t>
            </w:r>
          </w:p>
          <w:p w:rsidR="00D103AF" w:rsidRPr="00A96F75" w:rsidRDefault="00D103AF" w:rsidP="006A4055">
            <w:pPr>
              <w:shd w:val="clear" w:color="auto" w:fill="E5DFEC"/>
              <w:suppressAutoHyphens/>
              <w:autoSpaceDE w:val="0"/>
              <w:spacing w:before="60" w:after="60"/>
              <w:ind w:left="417" w:right="113"/>
              <w:jc w:val="both"/>
            </w:pPr>
            <w:r w:rsidRPr="00A96F75">
              <w:rPr>
                <w:lang w:val="en-GB"/>
              </w:rPr>
              <w:t>He or she takes responsibility for his/her analyses, conclusions and decisions.</w:t>
            </w:r>
          </w:p>
        </w:tc>
      </w:tr>
      <w:tr w:rsidR="00D103AF" w:rsidRPr="00034661" w:rsidTr="006A40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3AF" w:rsidRPr="00034661" w:rsidRDefault="00D103AF" w:rsidP="006A4055">
            <w:pPr>
              <w:rPr>
                <w:b/>
                <w:bCs/>
                <w:lang w:val="en-US"/>
              </w:rPr>
            </w:pPr>
            <w:r w:rsidRPr="00034661">
              <w:rPr>
                <w:b/>
                <w:bCs/>
                <w:lang w:val="en-US"/>
              </w:rPr>
              <w:t>Course content , topics:</w:t>
            </w:r>
          </w:p>
          <w:p w:rsidR="00D103AF" w:rsidRPr="00A1063A" w:rsidRDefault="00D103AF" w:rsidP="006A4055">
            <w:pPr>
              <w:shd w:val="clear" w:color="auto" w:fill="E5DFEC"/>
              <w:suppressAutoHyphens/>
              <w:autoSpaceDE w:val="0"/>
              <w:spacing w:before="60" w:after="60"/>
              <w:ind w:left="417" w:right="113"/>
              <w:jc w:val="both"/>
              <w:rPr>
                <w:lang w:val="en-GB"/>
              </w:rPr>
            </w:pPr>
            <w:r w:rsidRPr="00A1063A">
              <w:rPr>
                <w:lang w:val="en-GB"/>
              </w:rPr>
              <w:t xml:space="preserve">During the </w:t>
            </w:r>
            <w:proofErr w:type="gramStart"/>
            <w:r w:rsidRPr="00A1063A">
              <w:rPr>
                <w:lang w:val="en-GB"/>
              </w:rPr>
              <w:t>course</w:t>
            </w:r>
            <w:proofErr w:type="gramEnd"/>
            <w:r w:rsidRPr="00A1063A">
              <w:rPr>
                <w:lang w:val="en-GB"/>
              </w:rPr>
              <w:t xml:space="preserve"> we will discuss conventional and non-conventional measures of well-being and economic development and their determinants with special attention to those measures that describe the quality of institutions of different countries or regions such as the indexes of economic and political freedom or the business environment. We will also discuss how economics help us understand the construction of those measures and interpret the results that </w:t>
            </w:r>
            <w:proofErr w:type="gramStart"/>
            <w:r w:rsidRPr="00A1063A">
              <w:rPr>
                <w:lang w:val="en-GB"/>
              </w:rPr>
              <w:t>have been derived</w:t>
            </w:r>
            <w:proofErr w:type="gramEnd"/>
            <w:r w:rsidRPr="00A1063A">
              <w:rPr>
                <w:lang w:val="en-GB"/>
              </w:rPr>
              <w:t xml:space="preserve"> with them.</w:t>
            </w:r>
          </w:p>
        </w:tc>
      </w:tr>
      <w:tr w:rsidR="00D103AF" w:rsidRPr="00034661" w:rsidTr="006A4055">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D103AF" w:rsidRPr="00034661" w:rsidRDefault="00D103AF" w:rsidP="006A4055">
            <w:pPr>
              <w:rPr>
                <w:b/>
                <w:bCs/>
                <w:lang w:val="en-US"/>
              </w:rPr>
            </w:pPr>
            <w:r w:rsidRPr="00034661">
              <w:rPr>
                <w:b/>
                <w:bCs/>
                <w:lang w:val="en-US"/>
              </w:rPr>
              <w:t>Learning methods:</w:t>
            </w:r>
          </w:p>
          <w:p w:rsidR="00D103AF" w:rsidRPr="00034661" w:rsidRDefault="00D103AF" w:rsidP="006A4055">
            <w:pPr>
              <w:shd w:val="clear" w:color="auto" w:fill="E5DFEC"/>
              <w:suppressAutoHyphens/>
              <w:autoSpaceDE w:val="0"/>
              <w:spacing w:before="60" w:after="60"/>
              <w:ind w:left="417" w:right="113"/>
              <w:rPr>
                <w:lang w:val="en-US"/>
              </w:rPr>
            </w:pPr>
            <w:r>
              <w:rPr>
                <w:lang w:val="en-US"/>
              </w:rPr>
              <w:t>Lectures with the help of slides, solving calculation problems.</w:t>
            </w:r>
          </w:p>
        </w:tc>
      </w:tr>
      <w:tr w:rsidR="00D103AF" w:rsidRPr="00034661" w:rsidTr="006A40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103AF" w:rsidRPr="00034661" w:rsidRDefault="00D103AF" w:rsidP="006A4055">
            <w:pPr>
              <w:rPr>
                <w:b/>
                <w:bCs/>
                <w:lang w:val="en-US"/>
              </w:rPr>
            </w:pPr>
            <w:r w:rsidRPr="00034661">
              <w:rPr>
                <w:b/>
                <w:bCs/>
                <w:lang w:val="en-US"/>
              </w:rPr>
              <w:t>Assessment</w:t>
            </w:r>
          </w:p>
          <w:p w:rsidR="00D103AF" w:rsidRDefault="00D103AF" w:rsidP="006A4055">
            <w:pPr>
              <w:shd w:val="clear" w:color="auto" w:fill="E5DFEC"/>
              <w:suppressAutoHyphens/>
              <w:autoSpaceDE w:val="0"/>
              <w:ind w:left="420" w:right="113"/>
              <w:rPr>
                <w:lang w:val="en-US"/>
              </w:rPr>
            </w:pPr>
            <w:r>
              <w:rPr>
                <w:lang w:val="en-US"/>
              </w:rPr>
              <w:t xml:space="preserve">The students will be able to take quizzes during the classes on some randomly chosen occasions. The results of these tests </w:t>
            </w:r>
            <w:proofErr w:type="gramStart"/>
            <w:r>
              <w:rPr>
                <w:lang w:val="en-US"/>
              </w:rPr>
              <w:t>will be considered</w:t>
            </w:r>
            <w:proofErr w:type="gramEnd"/>
            <w:r>
              <w:rPr>
                <w:lang w:val="en-US"/>
              </w:rPr>
              <w:t xml:space="preserve"> together with those of the midterm and the endterm tests they must take.</w:t>
            </w:r>
          </w:p>
          <w:p w:rsidR="00D103AF" w:rsidRPr="00BB5C52" w:rsidRDefault="00D103AF" w:rsidP="006A4055">
            <w:pPr>
              <w:shd w:val="clear" w:color="auto" w:fill="E5DFEC"/>
              <w:suppressAutoHyphens/>
              <w:autoSpaceDE w:val="0"/>
              <w:ind w:left="420" w:right="113"/>
              <w:rPr>
                <w:lang w:val="en-US"/>
              </w:rPr>
            </w:pPr>
            <w:r>
              <w:rPr>
                <w:lang w:val="en-US"/>
              </w:rPr>
              <w:t xml:space="preserve">The result of these </w:t>
            </w:r>
            <w:r w:rsidRPr="00BB5C52">
              <w:rPr>
                <w:lang w:val="en-US"/>
              </w:rPr>
              <w:t>will be evaluated as the following:</w:t>
            </w:r>
          </w:p>
          <w:p w:rsidR="00D103AF" w:rsidRPr="00251D77" w:rsidRDefault="00D103AF" w:rsidP="006A4055">
            <w:pPr>
              <w:shd w:val="clear" w:color="auto" w:fill="E5DFEC"/>
              <w:suppressAutoHyphens/>
              <w:autoSpaceDE w:val="0"/>
              <w:ind w:left="420" w:right="113"/>
              <w:jc w:val="both"/>
              <w:rPr>
                <w:lang w:val="en-US"/>
              </w:rPr>
            </w:pPr>
            <w:r w:rsidRPr="00251D77">
              <w:rPr>
                <w:lang w:val="en-US"/>
              </w:rPr>
              <w:t xml:space="preserve">0 - 50% – fail (1) </w:t>
            </w:r>
          </w:p>
          <w:p w:rsidR="00D103AF" w:rsidRPr="00251D77" w:rsidRDefault="00D103AF" w:rsidP="006A4055">
            <w:pPr>
              <w:shd w:val="clear" w:color="auto" w:fill="E5DFEC"/>
              <w:suppressAutoHyphens/>
              <w:autoSpaceDE w:val="0"/>
              <w:ind w:left="420" w:right="113"/>
              <w:jc w:val="both"/>
              <w:rPr>
                <w:lang w:val="en-US"/>
              </w:rPr>
            </w:pPr>
            <w:r>
              <w:rPr>
                <w:lang w:val="en-US"/>
              </w:rPr>
              <w:t>50.01% – 64.00</w:t>
            </w:r>
            <w:r w:rsidRPr="00251D77">
              <w:rPr>
                <w:lang w:val="en-US"/>
              </w:rPr>
              <w:t>% – pass (2)</w:t>
            </w:r>
          </w:p>
          <w:p w:rsidR="00D103AF" w:rsidRPr="00251D77" w:rsidRDefault="00D103AF" w:rsidP="006A4055">
            <w:pPr>
              <w:shd w:val="clear" w:color="auto" w:fill="E5DFEC"/>
              <w:suppressAutoHyphens/>
              <w:autoSpaceDE w:val="0"/>
              <w:ind w:left="420" w:right="113"/>
              <w:jc w:val="both"/>
              <w:rPr>
                <w:lang w:val="en-US"/>
              </w:rPr>
            </w:pPr>
            <w:r>
              <w:rPr>
                <w:lang w:val="en-US"/>
              </w:rPr>
              <w:t>64.01% - 76.00</w:t>
            </w:r>
            <w:r w:rsidRPr="00251D77">
              <w:rPr>
                <w:lang w:val="en-US"/>
              </w:rPr>
              <w:t xml:space="preserve">% – satisfactory (3) </w:t>
            </w:r>
          </w:p>
          <w:p w:rsidR="00D103AF" w:rsidRPr="00251D77" w:rsidRDefault="00D103AF" w:rsidP="006A4055">
            <w:pPr>
              <w:shd w:val="clear" w:color="auto" w:fill="E5DFEC"/>
              <w:suppressAutoHyphens/>
              <w:autoSpaceDE w:val="0"/>
              <w:ind w:left="420" w:right="113"/>
              <w:jc w:val="both"/>
              <w:rPr>
                <w:lang w:val="en-US"/>
              </w:rPr>
            </w:pPr>
            <w:r w:rsidRPr="00251D77">
              <w:rPr>
                <w:lang w:val="en-US"/>
              </w:rPr>
              <w:t>76</w:t>
            </w:r>
            <w:r>
              <w:rPr>
                <w:lang w:val="en-US"/>
              </w:rPr>
              <w:t>.01% - 87.00</w:t>
            </w:r>
            <w:r w:rsidRPr="00251D77">
              <w:rPr>
                <w:lang w:val="en-US"/>
              </w:rPr>
              <w:t xml:space="preserve">% – good (4) </w:t>
            </w:r>
          </w:p>
          <w:p w:rsidR="00D103AF" w:rsidRPr="00034661" w:rsidRDefault="00D103AF" w:rsidP="006A4055">
            <w:pPr>
              <w:shd w:val="clear" w:color="auto" w:fill="E5DFEC"/>
              <w:suppressAutoHyphens/>
              <w:autoSpaceDE w:val="0"/>
              <w:ind w:left="420" w:right="113"/>
              <w:rPr>
                <w:lang w:val="en-US"/>
              </w:rPr>
            </w:pPr>
            <w:r w:rsidRPr="00251D77">
              <w:rPr>
                <w:lang w:val="en-US"/>
              </w:rPr>
              <w:t>87</w:t>
            </w:r>
            <w:r>
              <w:rPr>
                <w:lang w:val="en-US"/>
              </w:rPr>
              <w:t>.01</w:t>
            </w:r>
            <w:r w:rsidRPr="00251D77">
              <w:rPr>
                <w:lang w:val="en-US"/>
              </w:rPr>
              <w:t>% - 100% – excellent (5)</w:t>
            </w:r>
          </w:p>
        </w:tc>
      </w:tr>
      <w:tr w:rsidR="00D103AF" w:rsidRPr="00034661" w:rsidTr="006A40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03AF" w:rsidRDefault="00D103AF" w:rsidP="006A4055">
            <w:pPr>
              <w:rPr>
                <w:b/>
                <w:bCs/>
                <w:lang w:val="en-US"/>
              </w:rPr>
            </w:pPr>
            <w:r>
              <w:rPr>
                <w:b/>
                <w:bCs/>
                <w:lang w:val="en-US"/>
              </w:rPr>
              <w:lastRenderedPageBreak/>
              <w:t>Compulso</w:t>
            </w:r>
            <w:r w:rsidRPr="00034661">
              <w:rPr>
                <w:b/>
                <w:bCs/>
                <w:lang w:val="en-US"/>
              </w:rPr>
              <w:t>ry readings:</w:t>
            </w:r>
          </w:p>
          <w:p w:rsidR="00D103AF" w:rsidRDefault="00D103AF" w:rsidP="006A4055">
            <w:pPr>
              <w:shd w:val="clear" w:color="auto" w:fill="E5DFEC"/>
              <w:suppressAutoHyphens/>
              <w:autoSpaceDE w:val="0"/>
              <w:ind w:left="704" w:right="113" w:hanging="284"/>
              <w:rPr>
                <w:lang w:val="en-US"/>
              </w:rPr>
            </w:pPr>
            <w:r>
              <w:rPr>
                <w:lang w:val="en-US"/>
              </w:rPr>
              <w:t xml:space="preserve">Cheang, B., Palmer, T. G. (2023). Institutions and Economic Development: Markets, Ideas, and Bottom-Up Change. Spriner Nature Singapore. </w:t>
            </w:r>
            <w:r>
              <w:t xml:space="preserve">ISBN 978-981-99-0843-1, </w:t>
            </w:r>
            <w:hyperlink r:id="rId13" w:history="1">
              <w:r w:rsidRPr="007D34AA">
                <w:rPr>
                  <w:rStyle w:val="Hiperhivatkozs"/>
                </w:rPr>
                <w:t>https://doi.org/10.1007/978-981-99-0844-8</w:t>
              </w:r>
            </w:hyperlink>
            <w:r>
              <w:t xml:space="preserve"> </w:t>
            </w:r>
          </w:p>
          <w:p w:rsidR="00D103AF" w:rsidRDefault="00D103AF" w:rsidP="006A4055">
            <w:pPr>
              <w:shd w:val="clear" w:color="auto" w:fill="E5DFEC"/>
              <w:suppressAutoHyphens/>
              <w:autoSpaceDE w:val="0"/>
              <w:ind w:left="704" w:right="113" w:hanging="284"/>
              <w:rPr>
                <w:lang w:val="en-US"/>
              </w:rPr>
            </w:pPr>
            <w:r w:rsidRPr="005E1117">
              <w:rPr>
                <w:lang w:val="en-US"/>
              </w:rPr>
              <w:t>Sen, A. K. (1999). Development as Freedom. chapter 2 and 6, pp. 35-53, 146-159</w:t>
            </w:r>
            <w:r>
              <w:rPr>
                <w:lang w:val="en-US"/>
              </w:rPr>
              <w:t xml:space="preserve"> ISBN: </w:t>
            </w:r>
            <w:r w:rsidRPr="00F41E62">
              <w:rPr>
                <w:lang w:val="en-US"/>
              </w:rPr>
              <w:t>978-0385720274</w:t>
            </w:r>
          </w:p>
          <w:p w:rsidR="00D103AF" w:rsidRPr="005E1117" w:rsidRDefault="00D103AF" w:rsidP="006A4055">
            <w:pPr>
              <w:shd w:val="clear" w:color="auto" w:fill="E5DFEC"/>
              <w:suppressAutoHyphens/>
              <w:autoSpaceDE w:val="0"/>
              <w:ind w:left="704" w:right="113" w:hanging="284"/>
              <w:rPr>
                <w:lang w:val="en-US"/>
              </w:rPr>
            </w:pPr>
            <w:r>
              <w:rPr>
                <w:lang w:val="en-US"/>
              </w:rPr>
              <w:t>Békés, G., &amp; Kézdi, G. (2021). Data Analysis for Business, Economics, and Policy. Cambridge University Press, Cambridge, UK, pp. 169-296.</w:t>
            </w:r>
            <w:r>
              <w:t xml:space="preserve"> </w:t>
            </w:r>
            <w:r>
              <w:rPr>
                <w:lang w:val="en-US"/>
              </w:rPr>
              <w:t xml:space="preserve">SBN 978-1-108-71620-8 </w:t>
            </w:r>
          </w:p>
          <w:p w:rsidR="00D103AF" w:rsidRPr="005E1117" w:rsidRDefault="00D103AF" w:rsidP="006A4055">
            <w:pPr>
              <w:shd w:val="clear" w:color="auto" w:fill="E5DFEC"/>
              <w:suppressAutoHyphens/>
              <w:autoSpaceDE w:val="0"/>
              <w:ind w:left="704" w:right="113" w:hanging="284"/>
              <w:rPr>
                <w:lang w:val="en-US"/>
              </w:rPr>
            </w:pPr>
            <w:r>
              <w:rPr>
                <w:lang w:val="en-US"/>
              </w:rPr>
              <w:t>Voigt, S. (2019). Institutional Economics: An Introduction. Cambridge University Press, Cambridge, UK, pp. 107-157. ISBN 978-1-108-46108-5</w:t>
            </w:r>
          </w:p>
          <w:p w:rsidR="00D103AF" w:rsidRPr="00034661" w:rsidRDefault="00D103AF" w:rsidP="006A4055">
            <w:pPr>
              <w:rPr>
                <w:b/>
                <w:bCs/>
                <w:lang w:val="en-US"/>
              </w:rPr>
            </w:pPr>
            <w:r w:rsidRPr="00034661">
              <w:rPr>
                <w:b/>
                <w:bCs/>
                <w:lang w:val="en-US"/>
              </w:rPr>
              <w:t xml:space="preserve">Recommended readings: </w:t>
            </w:r>
          </w:p>
          <w:p w:rsidR="00D103AF" w:rsidRDefault="00D103AF" w:rsidP="006A4055">
            <w:pPr>
              <w:shd w:val="clear" w:color="auto" w:fill="E5DFEC"/>
              <w:suppressAutoHyphens/>
              <w:autoSpaceDE w:val="0"/>
              <w:ind w:left="704" w:right="113" w:hanging="284"/>
              <w:rPr>
                <w:lang w:val="en-US"/>
              </w:rPr>
            </w:pPr>
            <w:r>
              <w:rPr>
                <w:lang w:val="en-US"/>
              </w:rPr>
              <w:t xml:space="preserve">Berggren, N. (ed.) (2024). Handbook On the Research On Economic Freedom. Edward Elgar, Cheltenham, UK. </w:t>
            </w:r>
            <w:r w:rsidRPr="00756412">
              <w:rPr>
                <w:lang w:val="en-US"/>
              </w:rPr>
              <w:t>ISBN: 978 1 80220 614 2</w:t>
            </w:r>
            <w:r>
              <w:rPr>
                <w:lang w:val="en-US"/>
              </w:rPr>
              <w:t xml:space="preserve"> </w:t>
            </w:r>
          </w:p>
          <w:p w:rsidR="00D103AF" w:rsidRDefault="00D103AF" w:rsidP="006A4055">
            <w:pPr>
              <w:shd w:val="clear" w:color="auto" w:fill="E5DFEC"/>
              <w:suppressAutoHyphens/>
              <w:autoSpaceDE w:val="0"/>
              <w:ind w:left="704" w:right="113" w:hanging="284"/>
              <w:rPr>
                <w:lang w:val="en-US"/>
              </w:rPr>
            </w:pPr>
            <w:r w:rsidRPr="00DD0E03">
              <w:rPr>
                <w:lang w:val="en-US"/>
              </w:rPr>
              <w:t xml:space="preserve">Coppedge, </w:t>
            </w:r>
            <w:r>
              <w:rPr>
                <w:lang w:val="en-US"/>
              </w:rPr>
              <w:t xml:space="preserve">M., </w:t>
            </w:r>
            <w:r w:rsidRPr="00DD0E03">
              <w:rPr>
                <w:lang w:val="en-US"/>
              </w:rPr>
              <w:t>Gerring,</w:t>
            </w:r>
            <w:r>
              <w:rPr>
                <w:lang w:val="en-US"/>
              </w:rPr>
              <w:t xml:space="preserve"> J., </w:t>
            </w:r>
            <w:r w:rsidRPr="00DD0E03">
              <w:rPr>
                <w:lang w:val="en-US"/>
              </w:rPr>
              <w:t>Knutsen,</w:t>
            </w:r>
            <w:r>
              <w:rPr>
                <w:lang w:val="en-US"/>
              </w:rPr>
              <w:t xml:space="preserve"> G. H., </w:t>
            </w:r>
            <w:r w:rsidRPr="00DD0E03">
              <w:rPr>
                <w:lang w:val="en-US"/>
              </w:rPr>
              <w:t>Krusell,</w:t>
            </w:r>
            <w:r>
              <w:rPr>
                <w:lang w:val="en-US"/>
              </w:rPr>
              <w:t xml:space="preserve"> J., </w:t>
            </w:r>
            <w:r w:rsidRPr="00DD0E03">
              <w:rPr>
                <w:lang w:val="en-US"/>
              </w:rPr>
              <w:t>Medzihorsky,</w:t>
            </w:r>
            <w:r>
              <w:rPr>
                <w:lang w:val="en-US"/>
              </w:rPr>
              <w:t xml:space="preserve"> J. </w:t>
            </w:r>
            <w:r w:rsidRPr="00DD0E03">
              <w:rPr>
                <w:lang w:val="en-US"/>
              </w:rPr>
              <w:t xml:space="preserve">Pernes, </w:t>
            </w:r>
            <w:r>
              <w:rPr>
                <w:lang w:val="en-US"/>
              </w:rPr>
              <w:t xml:space="preserve">J., </w:t>
            </w:r>
            <w:r w:rsidRPr="00DD0E03">
              <w:rPr>
                <w:lang w:val="en-US"/>
              </w:rPr>
              <w:t>Skaaning,</w:t>
            </w:r>
            <w:r>
              <w:rPr>
                <w:lang w:val="en-US"/>
              </w:rPr>
              <w:t xml:space="preserve"> S.-E., </w:t>
            </w:r>
            <w:r w:rsidRPr="00DD0E03">
              <w:rPr>
                <w:lang w:val="en-US"/>
              </w:rPr>
              <w:t xml:space="preserve">Stepanova, </w:t>
            </w:r>
            <w:r>
              <w:rPr>
                <w:lang w:val="en-US"/>
              </w:rPr>
              <w:t xml:space="preserve">N., </w:t>
            </w:r>
            <w:r w:rsidRPr="00DD0E03">
              <w:rPr>
                <w:lang w:val="en-US"/>
              </w:rPr>
              <w:t>Teorell,</w:t>
            </w:r>
            <w:r>
              <w:rPr>
                <w:lang w:val="en-US"/>
              </w:rPr>
              <w:t xml:space="preserve"> J., </w:t>
            </w:r>
            <w:r w:rsidRPr="00DD0E03">
              <w:rPr>
                <w:lang w:val="en-US"/>
              </w:rPr>
              <w:t xml:space="preserve">Tzelgov, </w:t>
            </w:r>
            <w:r>
              <w:rPr>
                <w:lang w:val="en-US"/>
              </w:rPr>
              <w:t xml:space="preserve">E., </w:t>
            </w:r>
            <w:r w:rsidRPr="00DD0E03">
              <w:rPr>
                <w:lang w:val="en-US"/>
              </w:rPr>
              <w:t>Wilson,</w:t>
            </w:r>
            <w:r>
              <w:rPr>
                <w:lang w:val="en-US"/>
              </w:rPr>
              <w:t xml:space="preserve"> S. L:, </w:t>
            </w:r>
            <w:r w:rsidRPr="00DD0E03">
              <w:rPr>
                <w:lang w:val="en-US"/>
              </w:rPr>
              <w:t>Lindberg</w:t>
            </w:r>
            <w:r>
              <w:rPr>
                <w:lang w:val="en-US"/>
              </w:rPr>
              <w:t xml:space="preserve">, S. I. (2019). </w:t>
            </w:r>
            <w:r w:rsidRPr="00DD0E03">
              <w:rPr>
                <w:lang w:val="en-US"/>
              </w:rPr>
              <w:t>The Methodology of “</w:t>
            </w:r>
            <w:r>
              <w:rPr>
                <w:lang w:val="en-US"/>
              </w:rPr>
              <w:t xml:space="preserve">Varieties of Democracy” (V-Dem). </w:t>
            </w:r>
            <w:r w:rsidRPr="0047690B">
              <w:rPr>
                <w:lang w:val="en-US"/>
              </w:rPr>
              <w:t>Bulletin of Sociological Methodology</w:t>
            </w:r>
            <w:r>
              <w:rPr>
                <w:lang w:val="en-US"/>
              </w:rPr>
              <w:t>, 143(1), 107-133.</w:t>
            </w:r>
          </w:p>
          <w:p w:rsidR="00D103AF" w:rsidRDefault="00D103AF" w:rsidP="006A4055">
            <w:pPr>
              <w:shd w:val="clear" w:color="auto" w:fill="E5DFEC"/>
              <w:suppressAutoHyphens/>
              <w:autoSpaceDE w:val="0"/>
              <w:ind w:left="704" w:right="113" w:hanging="284"/>
              <w:rPr>
                <w:lang w:val="en-US"/>
              </w:rPr>
            </w:pPr>
            <w:r>
              <w:rPr>
                <w:lang w:val="en-US"/>
              </w:rPr>
              <w:t xml:space="preserve">Coppedge, M., Lindberg, S., Skaaning, S-E., Teorell, J. (2015). </w:t>
            </w:r>
            <w:r w:rsidRPr="00DD0E03">
              <w:rPr>
                <w:lang w:val="en-US"/>
              </w:rPr>
              <w:t xml:space="preserve">Measuring </w:t>
            </w:r>
            <w:proofErr w:type="gramStart"/>
            <w:r w:rsidRPr="00DD0E03">
              <w:rPr>
                <w:lang w:val="en-US"/>
              </w:rPr>
              <w:t>high level</w:t>
            </w:r>
            <w:proofErr w:type="gramEnd"/>
            <w:r w:rsidRPr="00DD0E03">
              <w:rPr>
                <w:lang w:val="en-US"/>
              </w:rPr>
              <w:t xml:space="preserve"> democratic principles using the V-Dem data</w:t>
            </w:r>
            <w:r>
              <w:rPr>
                <w:lang w:val="en-US"/>
              </w:rPr>
              <w:t>. International Political Science Review, 37(5), 580-593.</w:t>
            </w:r>
          </w:p>
          <w:p w:rsidR="00D103AF" w:rsidRDefault="00D103AF" w:rsidP="006A4055">
            <w:pPr>
              <w:shd w:val="clear" w:color="auto" w:fill="E5DFEC"/>
              <w:suppressAutoHyphens/>
              <w:autoSpaceDE w:val="0"/>
              <w:ind w:left="704" w:right="113" w:hanging="284"/>
              <w:rPr>
                <w:lang w:val="en-US"/>
              </w:rPr>
            </w:pPr>
            <w:r w:rsidRPr="003E5C7E">
              <w:rPr>
                <w:lang w:val="en-US"/>
              </w:rPr>
              <w:t xml:space="preserve">Gwartney, </w:t>
            </w:r>
            <w:r>
              <w:rPr>
                <w:lang w:val="en-US"/>
              </w:rPr>
              <w:t>J., Lawson, R., Hall, J., &amp; Murphy, R. (2021</w:t>
            </w:r>
            <w:r w:rsidRPr="003E5C7E">
              <w:rPr>
                <w:lang w:val="en-US"/>
              </w:rPr>
              <w:t>). Ec</w:t>
            </w:r>
            <w:r>
              <w:rPr>
                <w:lang w:val="en-US"/>
              </w:rPr>
              <w:t>onomic Freedom of the World: 2021</w:t>
            </w:r>
            <w:r w:rsidRPr="003E5C7E">
              <w:rPr>
                <w:lang w:val="en-US"/>
              </w:rPr>
              <w:t xml:space="preserve"> Annual Report. Vancouver: </w:t>
            </w:r>
            <w:r>
              <w:rPr>
                <w:lang w:val="en-US"/>
              </w:rPr>
              <w:t>The Fraser Institute.</w:t>
            </w:r>
            <w:r w:rsidRPr="003E5C7E">
              <w:rPr>
                <w:lang w:val="en-US"/>
              </w:rPr>
              <w:t xml:space="preserve"> </w:t>
            </w:r>
            <w:proofErr w:type="gramStart"/>
            <w:r w:rsidRPr="003E5C7E">
              <w:rPr>
                <w:lang w:val="en-US"/>
              </w:rPr>
              <w:t>chapter</w:t>
            </w:r>
            <w:proofErr w:type="gramEnd"/>
            <w:r w:rsidRPr="003E5C7E">
              <w:rPr>
                <w:lang w:val="en-US"/>
              </w:rPr>
              <w:t xml:space="preserve"> 1</w:t>
            </w:r>
            <w:r>
              <w:rPr>
                <w:lang w:val="en-US"/>
              </w:rPr>
              <w:t xml:space="preserve">. </w:t>
            </w:r>
            <w:hyperlink r:id="rId14" w:history="1">
              <w:r w:rsidRPr="00C20577">
                <w:t>https://www.fraserinstitute.org/studies/economic-freedom-of-the-world-2021-annual-report</w:t>
              </w:r>
            </w:hyperlink>
          </w:p>
          <w:p w:rsidR="00D103AF" w:rsidRDefault="00D103AF" w:rsidP="006A4055">
            <w:pPr>
              <w:shd w:val="clear" w:color="auto" w:fill="E5DFEC"/>
              <w:suppressAutoHyphens/>
              <w:autoSpaceDE w:val="0"/>
              <w:ind w:left="704" w:right="113" w:hanging="284"/>
              <w:rPr>
                <w:lang w:val="en-US"/>
              </w:rPr>
            </w:pPr>
            <w:r w:rsidRPr="005E1117">
              <w:rPr>
                <w:lang w:val="en-US"/>
              </w:rPr>
              <w:t>Olson, M. (1996). Big Bills Left On the Sidewalk: Why Some Nations Are Rich, and Others Poor. Journal of Economic Perspectives 10. 2. 3-24.</w:t>
            </w:r>
            <w:r>
              <w:rPr>
                <w:lang w:val="en-US"/>
              </w:rPr>
              <w:t xml:space="preserve"> ISBN: </w:t>
            </w:r>
            <w:r w:rsidRPr="00F81E26">
              <w:rPr>
                <w:lang w:val="en-US"/>
              </w:rPr>
              <w:t>978-1-108-46108-5</w:t>
            </w:r>
          </w:p>
          <w:p w:rsidR="00D103AF" w:rsidRPr="00034661" w:rsidRDefault="00D103AF" w:rsidP="006A4055">
            <w:pPr>
              <w:shd w:val="clear" w:color="auto" w:fill="E5DFEC"/>
              <w:suppressAutoHyphens/>
              <w:autoSpaceDE w:val="0"/>
              <w:ind w:left="704" w:right="113" w:hanging="284"/>
              <w:rPr>
                <w:lang w:val="en-US"/>
              </w:rPr>
            </w:pPr>
            <w:r w:rsidRPr="005E1117">
              <w:rPr>
                <w:lang w:val="en-US"/>
              </w:rPr>
              <w:t xml:space="preserve">The World Bank (2016). Worldwide Governance Indicators. </w:t>
            </w:r>
            <w:hyperlink r:id="rId15" w:anchor="doc" w:history="1">
              <w:r w:rsidRPr="005E1117">
                <w:rPr>
                  <w:lang w:val="en-US"/>
                </w:rPr>
                <w:t>http://info.worldbank.org/governance/wgi/index.aspx#doc</w:t>
              </w:r>
            </w:hyperlink>
            <w:r>
              <w:rPr>
                <w:lang w:val="en-US"/>
              </w:rPr>
              <w:t xml:space="preserve"> </w:t>
            </w:r>
          </w:p>
          <w:p w:rsidR="00D103AF" w:rsidRDefault="00D103AF" w:rsidP="006A4055">
            <w:pPr>
              <w:shd w:val="clear" w:color="auto" w:fill="E5DFEC"/>
              <w:suppressAutoHyphens/>
              <w:autoSpaceDE w:val="0"/>
              <w:ind w:left="704" w:right="113" w:hanging="284"/>
              <w:rPr>
                <w:lang w:val="en-US"/>
              </w:rPr>
            </w:pPr>
            <w:r>
              <w:rPr>
                <w:lang w:val="en-US"/>
              </w:rPr>
              <w:t>The World Bank (2021</w:t>
            </w:r>
            <w:r w:rsidRPr="005E1117">
              <w:rPr>
                <w:lang w:val="en-US"/>
              </w:rPr>
              <w:t>). The Changing Wealth of Nations</w:t>
            </w:r>
            <w:r>
              <w:rPr>
                <w:lang w:val="en-US"/>
              </w:rPr>
              <w:t xml:space="preserve"> 2021</w:t>
            </w:r>
            <w:r w:rsidRPr="005E1117">
              <w:rPr>
                <w:lang w:val="en-US"/>
              </w:rPr>
              <w:t xml:space="preserve">: </w:t>
            </w:r>
            <w:r w:rsidRPr="00B95848">
              <w:rPr>
                <w:lang w:val="en-US"/>
              </w:rPr>
              <w:t>Managing Assets for the Future</w:t>
            </w:r>
            <w:r w:rsidRPr="005E1117">
              <w:rPr>
                <w:lang w:val="en-US"/>
              </w:rPr>
              <w:t>. The World Bank Washington D. C. chapter 1, pp. 3-26</w:t>
            </w:r>
            <w:r>
              <w:rPr>
                <w:lang w:val="en-US"/>
              </w:rPr>
              <w:t xml:space="preserve">. ISBN: </w:t>
            </w:r>
            <w:r w:rsidRPr="00F41E62">
              <w:rPr>
                <w:lang w:val="en-US"/>
              </w:rPr>
              <w:t>978-0-8213-8488-6</w:t>
            </w:r>
            <w:r>
              <w:rPr>
                <w:lang w:val="en-US"/>
              </w:rPr>
              <w:t xml:space="preserve">. </w:t>
            </w:r>
            <w:hyperlink r:id="rId16" w:history="1">
              <w:r w:rsidRPr="007D34AA">
                <w:rPr>
                  <w:rStyle w:val="Hiperhivatkozs"/>
                  <w:lang w:val="en-US"/>
                </w:rPr>
                <w:t>https://openknowledge.worldbank.org/entities/publication/e1399ed3-ebe2-51fb-b2bc-b18a7f1aaaed</w:t>
              </w:r>
            </w:hyperlink>
            <w:r>
              <w:rPr>
                <w:lang w:val="en-US"/>
              </w:rPr>
              <w:t xml:space="preserve"> </w:t>
            </w:r>
          </w:p>
          <w:p w:rsidR="00D103AF" w:rsidRPr="00034661" w:rsidRDefault="00D103AF" w:rsidP="006A4055">
            <w:pPr>
              <w:shd w:val="clear" w:color="auto" w:fill="E5DFEC"/>
              <w:suppressAutoHyphens/>
              <w:autoSpaceDE w:val="0"/>
              <w:ind w:left="704" w:right="113" w:hanging="284"/>
              <w:rPr>
                <w:lang w:val="en-US"/>
              </w:rPr>
            </w:pPr>
            <w:r w:rsidRPr="00B0040A">
              <w:rPr>
                <w:lang w:val="en-US"/>
              </w:rPr>
              <w:t>V</w:t>
            </w:r>
            <w:r>
              <w:rPr>
                <w:lang w:val="en-US"/>
              </w:rPr>
              <w:t>oigt</w:t>
            </w:r>
            <w:r w:rsidRPr="00B0040A">
              <w:rPr>
                <w:lang w:val="en-US"/>
              </w:rPr>
              <w:t>, S. (2018). How to measure informal institutions. Journal of Institutional Economics, 14(1), 1-22. doi:10.1017/S1744137417000248</w:t>
            </w:r>
          </w:p>
        </w:tc>
      </w:tr>
    </w:tbl>
    <w:p w:rsidR="00D103AF" w:rsidRPr="00034661" w:rsidRDefault="00D103AF" w:rsidP="00D103AF">
      <w:pPr>
        <w:rPr>
          <w:lang w:val="en-US"/>
        </w:rPr>
      </w:pPr>
    </w:p>
    <w:p w:rsidR="00D103AF" w:rsidRPr="00034661" w:rsidRDefault="00D103AF" w:rsidP="00D103AF">
      <w:pPr>
        <w:rPr>
          <w:lang w:val="en-US"/>
        </w:rPr>
      </w:pPr>
    </w:p>
    <w:p w:rsidR="00D103AF" w:rsidRPr="00034661" w:rsidRDefault="00D103AF" w:rsidP="00D103AF">
      <w:pPr>
        <w:jc w:val="center"/>
        <w:rPr>
          <w:b/>
          <w:sz w:val="28"/>
          <w:szCs w:val="28"/>
          <w:lang w:val="en-US"/>
        </w:rPr>
      </w:pPr>
      <w:r w:rsidRPr="00034661">
        <w:rPr>
          <w:b/>
          <w:sz w:val="28"/>
          <w:szCs w:val="28"/>
          <w:lang w:val="en-US"/>
        </w:rPr>
        <w:t>Syllabus</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469"/>
        <w:gridCol w:w="3095"/>
      </w:tblGrid>
      <w:tr w:rsidR="00D103AF" w:rsidRPr="00034661" w:rsidTr="006A4055">
        <w:trPr>
          <w:jc w:val="center"/>
        </w:trPr>
        <w:tc>
          <w:tcPr>
            <w:tcW w:w="705" w:type="dxa"/>
          </w:tcPr>
          <w:p w:rsidR="00D103AF" w:rsidRDefault="00D103AF" w:rsidP="006A4055">
            <w:pPr>
              <w:spacing w:before="120" w:after="120"/>
              <w:rPr>
                <w:b/>
                <w:lang w:val="en-US"/>
              </w:rPr>
            </w:pPr>
            <w:r w:rsidRPr="00034661">
              <w:rPr>
                <w:b/>
                <w:lang w:val="en-US"/>
              </w:rPr>
              <w:t>Week</w:t>
            </w:r>
          </w:p>
        </w:tc>
        <w:tc>
          <w:tcPr>
            <w:tcW w:w="5469" w:type="dxa"/>
          </w:tcPr>
          <w:p w:rsidR="00D103AF" w:rsidRPr="00034661" w:rsidRDefault="00D103AF" w:rsidP="006A4055">
            <w:pPr>
              <w:spacing w:before="120" w:after="120"/>
              <w:rPr>
                <w:b/>
                <w:lang w:val="en-US"/>
              </w:rPr>
            </w:pPr>
            <w:r w:rsidRPr="00034661">
              <w:rPr>
                <w:b/>
                <w:lang w:val="en-US"/>
              </w:rPr>
              <w:t>Topics</w:t>
            </w:r>
          </w:p>
        </w:tc>
        <w:tc>
          <w:tcPr>
            <w:tcW w:w="3095" w:type="dxa"/>
          </w:tcPr>
          <w:p w:rsidR="00D103AF" w:rsidRPr="00034661" w:rsidRDefault="00D103AF" w:rsidP="006A4055">
            <w:pPr>
              <w:spacing w:before="120" w:after="120"/>
              <w:rPr>
                <w:b/>
                <w:lang w:val="en-US"/>
              </w:rPr>
            </w:pP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1.</w:t>
            </w:r>
          </w:p>
        </w:tc>
        <w:tc>
          <w:tcPr>
            <w:tcW w:w="5469" w:type="dxa"/>
            <w:vAlign w:val="center"/>
          </w:tcPr>
          <w:p w:rsidR="00D103AF" w:rsidRPr="00A1063A" w:rsidRDefault="00D103AF" w:rsidP="006A4055">
            <w:pPr>
              <w:rPr>
                <w:lang w:val="en-US"/>
              </w:rPr>
            </w:pPr>
            <w:r w:rsidRPr="00A1063A">
              <w:rPr>
                <w:lang w:val="en-GB"/>
              </w:rPr>
              <w:t>Introduction and overview of the course</w:t>
            </w:r>
          </w:p>
          <w:p w:rsidR="00D103AF" w:rsidRPr="00A1063A" w:rsidRDefault="00D103AF" w:rsidP="006A4055">
            <w:pPr>
              <w:rPr>
                <w:lang w:val="en-US"/>
              </w:rPr>
            </w:pPr>
            <w:r w:rsidRPr="00A1063A">
              <w:rPr>
                <w:lang w:val="en-US"/>
              </w:rPr>
              <w:t>LO:</w:t>
            </w:r>
            <w:r>
              <w:rPr>
                <w:lang w:val="en-US"/>
              </w:rPr>
              <w:t xml:space="preserve"> The main cross-country patterns and historical development of GDP per capita </w:t>
            </w:r>
          </w:p>
        </w:tc>
        <w:tc>
          <w:tcPr>
            <w:tcW w:w="3095" w:type="dxa"/>
            <w:vAlign w:val="center"/>
          </w:tcPr>
          <w:p w:rsidR="00D103AF" w:rsidRPr="00A1063A" w:rsidRDefault="00D103AF" w:rsidP="006A4055">
            <w:pPr>
              <w:rPr>
                <w:lang w:val="en-GB"/>
              </w:rPr>
            </w:pPr>
            <w:r>
              <w:t>Cheang and Palmer (2023), chapter 1, pp. 1-34.</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2.</w:t>
            </w:r>
          </w:p>
        </w:tc>
        <w:tc>
          <w:tcPr>
            <w:tcW w:w="5469" w:type="dxa"/>
            <w:vAlign w:val="center"/>
          </w:tcPr>
          <w:p w:rsidR="00D103AF" w:rsidRPr="00A1063A" w:rsidRDefault="00D103AF" w:rsidP="006A4055">
            <w:pPr>
              <w:rPr>
                <w:lang w:val="en-US"/>
              </w:rPr>
            </w:pPr>
            <w:r w:rsidRPr="00A1063A">
              <w:rPr>
                <w:lang w:val="en-GB"/>
              </w:rPr>
              <w:t>Measuring GDP across countries: The Penn World Table</w:t>
            </w:r>
            <w:r>
              <w:rPr>
                <w:lang w:val="en-GB"/>
              </w:rPr>
              <w:t xml:space="preserve"> I</w:t>
            </w:r>
          </w:p>
          <w:p w:rsidR="00D103AF" w:rsidRPr="00A1063A" w:rsidRDefault="00D103AF" w:rsidP="006A4055">
            <w:pPr>
              <w:rPr>
                <w:lang w:val="en-US"/>
              </w:rPr>
            </w:pPr>
            <w:r w:rsidRPr="00A1063A">
              <w:rPr>
                <w:lang w:val="en-US"/>
              </w:rPr>
              <w:t>LO:</w:t>
            </w:r>
            <w:r>
              <w:rPr>
                <w:lang w:val="en-US"/>
              </w:rPr>
              <w:t xml:space="preserve"> How to use GDP figures in international comparisons</w:t>
            </w:r>
          </w:p>
        </w:tc>
        <w:tc>
          <w:tcPr>
            <w:tcW w:w="3095" w:type="dxa"/>
            <w:vAlign w:val="center"/>
          </w:tcPr>
          <w:p w:rsidR="00D103AF" w:rsidRPr="00F25327" w:rsidRDefault="00D103AF" w:rsidP="006A4055">
            <w:pPr>
              <w:rPr>
                <w:lang w:val="en-GB"/>
              </w:rPr>
            </w:pPr>
            <w:r>
              <w:t>lecture and slides</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3.</w:t>
            </w:r>
          </w:p>
        </w:tc>
        <w:tc>
          <w:tcPr>
            <w:tcW w:w="5469" w:type="dxa"/>
            <w:vAlign w:val="center"/>
          </w:tcPr>
          <w:p w:rsidR="00D103AF" w:rsidRDefault="00D103AF" w:rsidP="006A4055">
            <w:pPr>
              <w:rPr>
                <w:lang w:val="en-US"/>
              </w:rPr>
            </w:pPr>
            <w:r w:rsidRPr="00A1063A">
              <w:rPr>
                <w:lang w:val="en-GB"/>
              </w:rPr>
              <w:t>Measuring GDP across countries: The Penn World Table</w:t>
            </w:r>
            <w:r>
              <w:rPr>
                <w:lang w:val="en-GB"/>
              </w:rPr>
              <w:t xml:space="preserve"> II</w:t>
            </w:r>
          </w:p>
          <w:p w:rsidR="00D103AF" w:rsidRPr="00A1063A" w:rsidRDefault="00D103AF" w:rsidP="006A4055">
            <w:r w:rsidRPr="00A1063A">
              <w:rPr>
                <w:lang w:val="en-US"/>
              </w:rPr>
              <w:t>LO:</w:t>
            </w:r>
            <w:r>
              <w:rPr>
                <w:lang w:val="en-US"/>
              </w:rPr>
              <w:t xml:space="preserve"> The main principles of calculating the figures in PWT</w:t>
            </w:r>
          </w:p>
        </w:tc>
        <w:tc>
          <w:tcPr>
            <w:tcW w:w="3095" w:type="dxa"/>
            <w:vAlign w:val="center"/>
          </w:tcPr>
          <w:p w:rsidR="00D103AF" w:rsidRPr="00F25327" w:rsidRDefault="00D103AF" w:rsidP="006A4055">
            <w:pPr>
              <w:rPr>
                <w:lang w:val="en-GB"/>
              </w:rPr>
            </w:pPr>
            <w:r>
              <w:t>lecture and slides</w:t>
            </w:r>
          </w:p>
        </w:tc>
      </w:tr>
      <w:tr w:rsidR="00D103AF" w:rsidRPr="00034661" w:rsidTr="006A4055">
        <w:trPr>
          <w:jc w:val="center"/>
        </w:trPr>
        <w:tc>
          <w:tcPr>
            <w:tcW w:w="705" w:type="dxa"/>
            <w:tcBorders>
              <w:top w:val="single" w:sz="4" w:space="0" w:color="auto"/>
              <w:left w:val="single" w:sz="4" w:space="0" w:color="auto"/>
              <w:bottom w:val="single" w:sz="4" w:space="0" w:color="auto"/>
              <w:right w:val="single" w:sz="4" w:space="0" w:color="auto"/>
            </w:tcBorders>
            <w:vAlign w:val="center"/>
          </w:tcPr>
          <w:p w:rsidR="00D103AF" w:rsidRDefault="00D103AF" w:rsidP="006A4055">
            <w:pPr>
              <w:jc w:val="center"/>
              <w:rPr>
                <w:lang w:val="en-US"/>
              </w:rPr>
            </w:pPr>
            <w:r w:rsidRPr="00034661">
              <w:rPr>
                <w:lang w:val="en-US"/>
              </w:rPr>
              <w:t>4.</w:t>
            </w:r>
          </w:p>
        </w:tc>
        <w:tc>
          <w:tcPr>
            <w:tcW w:w="5469" w:type="dxa"/>
            <w:tcBorders>
              <w:top w:val="single" w:sz="4" w:space="0" w:color="auto"/>
              <w:left w:val="single" w:sz="4" w:space="0" w:color="auto"/>
              <w:bottom w:val="single" w:sz="4" w:space="0" w:color="auto"/>
              <w:right w:val="single" w:sz="4" w:space="0" w:color="auto"/>
            </w:tcBorders>
            <w:vAlign w:val="center"/>
          </w:tcPr>
          <w:p w:rsidR="00D103AF" w:rsidRPr="00A1063A" w:rsidRDefault="00D103AF" w:rsidP="006A4055">
            <w:pPr>
              <w:rPr>
                <w:lang w:val="en-US"/>
              </w:rPr>
            </w:pPr>
            <w:r w:rsidRPr="00A1063A">
              <w:rPr>
                <w:lang w:val="en-GB"/>
              </w:rPr>
              <w:t>Measuring and comparing wealth across countries</w:t>
            </w:r>
          </w:p>
          <w:p w:rsidR="00D103AF" w:rsidRPr="00A1063A" w:rsidRDefault="00D103AF" w:rsidP="006A4055">
            <w:proofErr w:type="gramStart"/>
            <w:r w:rsidRPr="00A1063A">
              <w:rPr>
                <w:lang w:val="en-US"/>
              </w:rPr>
              <w:t>LO:</w:t>
            </w:r>
            <w:proofErr w:type="gramEnd"/>
            <w:r>
              <w:rPr>
                <w:lang w:val="en-US"/>
              </w:rPr>
              <w:t xml:space="preserve"> The meaning of the wealth of a country and its parts; the concept of intangible wealth.</w:t>
            </w:r>
          </w:p>
        </w:tc>
        <w:tc>
          <w:tcPr>
            <w:tcW w:w="3095" w:type="dxa"/>
            <w:tcBorders>
              <w:top w:val="single" w:sz="4" w:space="0" w:color="auto"/>
              <w:left w:val="single" w:sz="4" w:space="0" w:color="auto"/>
              <w:bottom w:val="single" w:sz="4" w:space="0" w:color="auto"/>
              <w:right w:val="single" w:sz="4" w:space="0" w:color="auto"/>
            </w:tcBorders>
            <w:vAlign w:val="center"/>
          </w:tcPr>
          <w:p w:rsidR="00D103AF" w:rsidRPr="00F25327" w:rsidRDefault="00D103AF" w:rsidP="006A4055">
            <w:pPr>
              <w:rPr>
                <w:lang w:val="en-GB"/>
              </w:rPr>
            </w:pPr>
            <w:r w:rsidRPr="00F25327">
              <w:rPr>
                <w:lang w:val="en-GB"/>
              </w:rPr>
              <w:t xml:space="preserve">The World Bank 2006, </w:t>
            </w:r>
            <w:r w:rsidRPr="00F25327">
              <w:t>chapter 1 and 2, pp. 3-32</w:t>
            </w:r>
          </w:p>
          <w:p w:rsidR="00D103AF" w:rsidRPr="00F25327" w:rsidRDefault="00D103AF" w:rsidP="006A4055">
            <w:pPr>
              <w:rPr>
                <w:lang w:val="en-GB"/>
              </w:rPr>
            </w:pPr>
            <w:r w:rsidRPr="00F25327">
              <w:rPr>
                <w:lang w:val="en-GB"/>
              </w:rPr>
              <w:t xml:space="preserve">The World Bank 2010, </w:t>
            </w:r>
            <w:r w:rsidRPr="00F25327">
              <w:t>chapter 1 pp. 3-26</w:t>
            </w:r>
          </w:p>
        </w:tc>
      </w:tr>
      <w:tr w:rsidR="00D103AF" w:rsidRPr="00034661" w:rsidTr="006A4055">
        <w:trPr>
          <w:jc w:val="center"/>
        </w:trPr>
        <w:tc>
          <w:tcPr>
            <w:tcW w:w="705" w:type="dxa"/>
            <w:tcBorders>
              <w:top w:val="single" w:sz="4" w:space="0" w:color="auto"/>
              <w:left w:val="single" w:sz="4" w:space="0" w:color="auto"/>
              <w:bottom w:val="single" w:sz="4" w:space="0" w:color="auto"/>
              <w:right w:val="single" w:sz="4" w:space="0" w:color="auto"/>
            </w:tcBorders>
            <w:vAlign w:val="center"/>
          </w:tcPr>
          <w:p w:rsidR="00D103AF" w:rsidRDefault="00D103AF" w:rsidP="006A4055">
            <w:pPr>
              <w:jc w:val="center"/>
              <w:rPr>
                <w:lang w:val="en-US"/>
              </w:rPr>
            </w:pPr>
            <w:r w:rsidRPr="00034661">
              <w:rPr>
                <w:lang w:val="en-US"/>
              </w:rPr>
              <w:t>5.</w:t>
            </w:r>
          </w:p>
        </w:tc>
        <w:tc>
          <w:tcPr>
            <w:tcW w:w="5469" w:type="dxa"/>
            <w:tcBorders>
              <w:top w:val="single" w:sz="4" w:space="0" w:color="auto"/>
              <w:left w:val="single" w:sz="4" w:space="0" w:color="auto"/>
              <w:bottom w:val="single" w:sz="4" w:space="0" w:color="auto"/>
              <w:right w:val="single" w:sz="4" w:space="0" w:color="auto"/>
            </w:tcBorders>
            <w:vAlign w:val="center"/>
          </w:tcPr>
          <w:p w:rsidR="00D103AF" w:rsidRPr="00A1063A" w:rsidRDefault="00D103AF" w:rsidP="006A4055">
            <w:pPr>
              <w:rPr>
                <w:lang w:val="en-US"/>
              </w:rPr>
            </w:pPr>
            <w:r w:rsidRPr="00A1063A">
              <w:rPr>
                <w:lang w:val="en-GB"/>
              </w:rPr>
              <w:t>A more general approach to measuring welfare: HDI and its theoretical basis</w:t>
            </w:r>
          </w:p>
          <w:p w:rsidR="00D103AF" w:rsidRPr="00A1063A" w:rsidRDefault="00D103AF" w:rsidP="006A4055">
            <w:pPr>
              <w:rPr>
                <w:lang w:val="en-US"/>
              </w:rPr>
            </w:pPr>
            <w:proofErr w:type="gramStart"/>
            <w:r w:rsidRPr="00A1063A">
              <w:rPr>
                <w:lang w:val="en-US"/>
              </w:rPr>
              <w:t>LO:</w:t>
            </w:r>
            <w:proofErr w:type="gramEnd"/>
            <w:r>
              <w:rPr>
                <w:lang w:val="en-US"/>
              </w:rPr>
              <w:t xml:space="preserve"> The theoretical principles of HDI. How to calculate the HDI?</w:t>
            </w:r>
          </w:p>
        </w:tc>
        <w:tc>
          <w:tcPr>
            <w:tcW w:w="3095" w:type="dxa"/>
            <w:tcBorders>
              <w:top w:val="single" w:sz="4" w:space="0" w:color="auto"/>
              <w:left w:val="single" w:sz="4" w:space="0" w:color="auto"/>
              <w:bottom w:val="single" w:sz="4" w:space="0" w:color="auto"/>
              <w:right w:val="single" w:sz="4" w:space="0" w:color="auto"/>
            </w:tcBorders>
            <w:vAlign w:val="center"/>
          </w:tcPr>
          <w:p w:rsidR="00D103AF" w:rsidRPr="00F25327" w:rsidRDefault="00D103AF" w:rsidP="006A4055">
            <w:pPr>
              <w:rPr>
                <w:lang w:val="en-GB"/>
              </w:rPr>
            </w:pPr>
            <w:r w:rsidRPr="00F25327">
              <w:rPr>
                <w:lang w:val="en-GB"/>
              </w:rPr>
              <w:t>Sen, 1999, Introduction and chapter 1, pp. 3-34.</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6.</w:t>
            </w:r>
          </w:p>
        </w:tc>
        <w:tc>
          <w:tcPr>
            <w:tcW w:w="5469" w:type="dxa"/>
            <w:vAlign w:val="center"/>
          </w:tcPr>
          <w:p w:rsidR="00D103AF" w:rsidRDefault="00D103AF" w:rsidP="006A4055">
            <w:r>
              <w:t>What are institutions and why do they matter?</w:t>
            </w:r>
          </w:p>
          <w:p w:rsidR="00D103AF" w:rsidRPr="00A1063A" w:rsidRDefault="00D103AF" w:rsidP="006A4055">
            <w:r>
              <w:t>LO: The meaning of institutions, their economic roles in general.</w:t>
            </w:r>
          </w:p>
        </w:tc>
        <w:tc>
          <w:tcPr>
            <w:tcW w:w="3095" w:type="dxa"/>
            <w:vAlign w:val="center"/>
          </w:tcPr>
          <w:p w:rsidR="00D103AF" w:rsidRPr="00F25327" w:rsidRDefault="00D103AF" w:rsidP="006A4055">
            <w:pPr>
              <w:rPr>
                <w:lang w:val="en-GB"/>
              </w:rPr>
            </w:pPr>
            <w:r w:rsidRPr="00883BB7">
              <w:rPr>
                <w:lang w:val="en-GB"/>
              </w:rPr>
              <w:t>Olson 1996; Voigt 2019</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7.</w:t>
            </w:r>
          </w:p>
        </w:tc>
        <w:tc>
          <w:tcPr>
            <w:tcW w:w="5469" w:type="dxa"/>
            <w:vAlign w:val="center"/>
          </w:tcPr>
          <w:p w:rsidR="00D103AF" w:rsidRPr="00883BB7" w:rsidRDefault="00D103AF" w:rsidP="006A4055">
            <w:pPr>
              <w:rPr>
                <w:lang w:val="en-US"/>
              </w:rPr>
            </w:pPr>
            <w:r w:rsidRPr="00883BB7">
              <w:rPr>
                <w:lang w:val="en-US"/>
              </w:rPr>
              <w:t>The methodology of exploring the determinants of welfare: cross-country regressions I</w:t>
            </w:r>
          </w:p>
          <w:p w:rsidR="00D103AF" w:rsidRPr="00A1063A" w:rsidRDefault="00D103AF" w:rsidP="006A4055">
            <w:pPr>
              <w:rPr>
                <w:lang w:val="en-US"/>
              </w:rPr>
            </w:pPr>
            <w:r w:rsidRPr="00883BB7">
              <w:rPr>
                <w:lang w:val="en-US"/>
              </w:rPr>
              <w:t>LO: How to read a table with results from a regressions run on cross-country data</w:t>
            </w:r>
          </w:p>
        </w:tc>
        <w:tc>
          <w:tcPr>
            <w:tcW w:w="3095" w:type="dxa"/>
            <w:vAlign w:val="center"/>
          </w:tcPr>
          <w:p w:rsidR="00D103AF" w:rsidRPr="00F25327" w:rsidRDefault="00D103AF" w:rsidP="006A4055">
            <w:pPr>
              <w:rPr>
                <w:lang w:val="en-GB"/>
              </w:rPr>
            </w:pPr>
            <w:r w:rsidRPr="00FC1ACF">
              <w:rPr>
                <w:lang w:val="en-GB"/>
              </w:rPr>
              <w:t>Békés and Kézdi, chapters 7-10, pp. 171-296</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8.</w:t>
            </w:r>
          </w:p>
        </w:tc>
        <w:tc>
          <w:tcPr>
            <w:tcW w:w="5469" w:type="dxa"/>
            <w:vAlign w:val="center"/>
          </w:tcPr>
          <w:p w:rsidR="00D103AF" w:rsidRDefault="00D103AF" w:rsidP="006A4055">
            <w:r>
              <w:t>The methodology of exploring the determinants of welfare: cross-country regressions II</w:t>
            </w:r>
          </w:p>
          <w:p w:rsidR="00D103AF" w:rsidRPr="00A1063A" w:rsidRDefault="00D103AF" w:rsidP="006A4055">
            <w:r>
              <w:t>LO: How to read a table with results from a regressions run on cross-country data</w:t>
            </w:r>
          </w:p>
        </w:tc>
        <w:tc>
          <w:tcPr>
            <w:tcW w:w="3095" w:type="dxa"/>
            <w:vAlign w:val="center"/>
          </w:tcPr>
          <w:p w:rsidR="00D103AF" w:rsidRPr="00F25327" w:rsidRDefault="00D103AF" w:rsidP="006A4055">
            <w:pPr>
              <w:rPr>
                <w:lang w:val="en-GB"/>
              </w:rPr>
            </w:pPr>
            <w:r w:rsidRPr="00FC1ACF">
              <w:rPr>
                <w:lang w:val="en-GB"/>
              </w:rPr>
              <w:t>Békés and Kézdi, chapters 7-10, pp. 171-296</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lastRenderedPageBreak/>
              <w:t>9.</w:t>
            </w:r>
          </w:p>
        </w:tc>
        <w:tc>
          <w:tcPr>
            <w:tcW w:w="5469" w:type="dxa"/>
            <w:vAlign w:val="center"/>
          </w:tcPr>
          <w:p w:rsidR="00D103AF" w:rsidRPr="00883BB7" w:rsidRDefault="00D103AF" w:rsidP="006A4055">
            <w:pPr>
              <w:rPr>
                <w:lang w:val="en-GB"/>
              </w:rPr>
            </w:pPr>
            <w:r w:rsidRPr="00883BB7">
              <w:rPr>
                <w:lang w:val="en-GB"/>
              </w:rPr>
              <w:t>Economic freedom: the concept and relevance of economic freedom</w:t>
            </w:r>
          </w:p>
          <w:p w:rsidR="00D103AF" w:rsidRPr="00F25327" w:rsidRDefault="00D103AF" w:rsidP="006A4055">
            <w:pPr>
              <w:rPr>
                <w:lang w:val="en-GB"/>
              </w:rPr>
            </w:pPr>
            <w:proofErr w:type="gramStart"/>
            <w:r w:rsidRPr="00883BB7">
              <w:rPr>
                <w:lang w:val="en-GB"/>
              </w:rPr>
              <w:t>LO:</w:t>
            </w:r>
            <w:proofErr w:type="gramEnd"/>
            <w:r w:rsidRPr="00883BB7">
              <w:rPr>
                <w:lang w:val="en-GB"/>
              </w:rPr>
              <w:t xml:space="preserve"> What is economic freedom and why is it important for economic development?</w:t>
            </w:r>
          </w:p>
        </w:tc>
        <w:tc>
          <w:tcPr>
            <w:tcW w:w="3095" w:type="dxa"/>
            <w:vAlign w:val="center"/>
          </w:tcPr>
          <w:p w:rsidR="00D103AF" w:rsidRPr="00F25327" w:rsidRDefault="00D103AF" w:rsidP="006A4055">
            <w:pPr>
              <w:rPr>
                <w:lang w:val="en-GB"/>
              </w:rPr>
            </w:pPr>
            <w:r w:rsidRPr="00883BB7">
              <w:rPr>
                <w:lang w:val="en-GB"/>
              </w:rPr>
              <w:t>Cheang and Palmer (2023), chapter 3, pp. 61-87.</w:t>
            </w:r>
          </w:p>
        </w:tc>
      </w:tr>
      <w:tr w:rsidR="00D103AF" w:rsidRPr="00034661" w:rsidTr="006A4055">
        <w:trPr>
          <w:jc w:val="center"/>
        </w:trPr>
        <w:tc>
          <w:tcPr>
            <w:tcW w:w="705" w:type="dxa"/>
            <w:vAlign w:val="center"/>
          </w:tcPr>
          <w:p w:rsidR="00D103AF" w:rsidRDefault="00D103AF" w:rsidP="006A4055">
            <w:pPr>
              <w:jc w:val="center"/>
              <w:rPr>
                <w:lang w:val="en-US"/>
              </w:rPr>
            </w:pPr>
            <w:r w:rsidRPr="00543CCC">
              <w:rPr>
                <w:lang w:val="en-US"/>
              </w:rPr>
              <w:t>10.</w:t>
            </w:r>
          </w:p>
        </w:tc>
        <w:tc>
          <w:tcPr>
            <w:tcW w:w="5469" w:type="dxa"/>
            <w:vAlign w:val="center"/>
          </w:tcPr>
          <w:p w:rsidR="00D103AF" w:rsidRPr="00883BB7" w:rsidRDefault="00D103AF" w:rsidP="006A4055">
            <w:pPr>
              <w:rPr>
                <w:lang w:val="en-US"/>
              </w:rPr>
            </w:pPr>
            <w:r w:rsidRPr="00883BB7">
              <w:rPr>
                <w:lang w:val="en-US"/>
              </w:rPr>
              <w:t>Economic freedom: the Fraser Institute’s Economic Freedom of the World Index</w:t>
            </w:r>
          </w:p>
          <w:p w:rsidR="00D103AF" w:rsidRPr="00F25327" w:rsidRDefault="00D103AF" w:rsidP="006A4055">
            <w:pPr>
              <w:rPr>
                <w:lang w:val="en-US"/>
              </w:rPr>
            </w:pPr>
            <w:proofErr w:type="gramStart"/>
            <w:r w:rsidRPr="00883BB7">
              <w:rPr>
                <w:lang w:val="en-US"/>
              </w:rPr>
              <w:t>LO:</w:t>
            </w:r>
            <w:proofErr w:type="gramEnd"/>
            <w:r w:rsidRPr="00883BB7">
              <w:rPr>
                <w:lang w:val="en-US"/>
              </w:rPr>
              <w:t xml:space="preserve"> How is economic freedom measured?</w:t>
            </w:r>
          </w:p>
        </w:tc>
        <w:tc>
          <w:tcPr>
            <w:tcW w:w="3095" w:type="dxa"/>
            <w:vAlign w:val="center"/>
          </w:tcPr>
          <w:p w:rsidR="00D103AF" w:rsidRPr="00F25327" w:rsidRDefault="00D103AF" w:rsidP="006A4055">
            <w:pPr>
              <w:rPr>
                <w:lang w:val="en-US"/>
              </w:rPr>
            </w:pPr>
            <w:r w:rsidRPr="00883BB7">
              <w:rPr>
                <w:lang w:val="en-US"/>
              </w:rPr>
              <w:t>Voigt 2019, pp. 107-157</w:t>
            </w:r>
          </w:p>
        </w:tc>
      </w:tr>
      <w:tr w:rsidR="00D103AF" w:rsidRPr="00034661" w:rsidTr="006A4055">
        <w:trPr>
          <w:trHeight w:val="342"/>
          <w:jc w:val="center"/>
        </w:trPr>
        <w:tc>
          <w:tcPr>
            <w:tcW w:w="705" w:type="dxa"/>
            <w:vAlign w:val="center"/>
          </w:tcPr>
          <w:p w:rsidR="00D103AF" w:rsidRDefault="00D103AF" w:rsidP="006A4055">
            <w:pPr>
              <w:jc w:val="center"/>
              <w:rPr>
                <w:lang w:val="en-US"/>
              </w:rPr>
            </w:pPr>
            <w:r w:rsidRPr="00034661">
              <w:rPr>
                <w:lang w:val="en-US"/>
              </w:rPr>
              <w:t>11.</w:t>
            </w:r>
          </w:p>
        </w:tc>
        <w:tc>
          <w:tcPr>
            <w:tcW w:w="5469" w:type="dxa"/>
            <w:vAlign w:val="center"/>
          </w:tcPr>
          <w:p w:rsidR="00D103AF" w:rsidRDefault="00D103AF" w:rsidP="006A4055">
            <w:r>
              <w:t>Governance: The World Bank’s Worldwide Governance Indicators Project</w:t>
            </w:r>
          </w:p>
          <w:p w:rsidR="00D103AF" w:rsidRPr="00A1063A" w:rsidRDefault="00D103AF" w:rsidP="006A4055">
            <w:r>
              <w:t>LO: How does the World Bank assesses the quality of institutions?</w:t>
            </w:r>
          </w:p>
        </w:tc>
        <w:tc>
          <w:tcPr>
            <w:tcW w:w="3095" w:type="dxa"/>
            <w:vAlign w:val="center"/>
          </w:tcPr>
          <w:p w:rsidR="00D103AF" w:rsidRPr="00F25327" w:rsidRDefault="00D103AF" w:rsidP="006A4055">
            <w:pPr>
              <w:rPr>
                <w:lang w:val="en-GB"/>
              </w:rPr>
            </w:pPr>
            <w:r w:rsidRPr="00883BB7">
              <w:rPr>
                <w:lang w:val="en-GB"/>
              </w:rPr>
              <w:t>The World Bank 2016</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12.</w:t>
            </w:r>
          </w:p>
        </w:tc>
        <w:tc>
          <w:tcPr>
            <w:tcW w:w="5469" w:type="dxa"/>
            <w:vAlign w:val="center"/>
          </w:tcPr>
          <w:p w:rsidR="00D103AF" w:rsidRPr="00883BB7" w:rsidRDefault="00D103AF" w:rsidP="006A4055">
            <w:pPr>
              <w:rPr>
                <w:lang w:val="en-US"/>
              </w:rPr>
            </w:pPr>
            <w:r w:rsidRPr="00883BB7">
              <w:rPr>
                <w:lang w:val="en-US"/>
              </w:rPr>
              <w:t>Measuring informal institutions and culture</w:t>
            </w:r>
          </w:p>
          <w:p w:rsidR="00D103AF" w:rsidRPr="00A1063A" w:rsidRDefault="00D103AF" w:rsidP="006A4055">
            <w:pPr>
              <w:rPr>
                <w:lang w:val="en-US"/>
              </w:rPr>
            </w:pPr>
            <w:r w:rsidRPr="00883BB7">
              <w:rPr>
                <w:lang w:val="en-US"/>
              </w:rPr>
              <w:t>LO: The significance of ‘culture’, and its quantification</w:t>
            </w:r>
          </w:p>
        </w:tc>
        <w:tc>
          <w:tcPr>
            <w:tcW w:w="3095" w:type="dxa"/>
            <w:vAlign w:val="center"/>
          </w:tcPr>
          <w:p w:rsidR="00D103AF" w:rsidRPr="00F25327" w:rsidRDefault="00D103AF" w:rsidP="006A4055">
            <w:pPr>
              <w:rPr>
                <w:lang w:val="en-GB"/>
              </w:rPr>
            </w:pPr>
            <w:r w:rsidRPr="00883BB7">
              <w:rPr>
                <w:lang w:val="en-GB"/>
              </w:rPr>
              <w:t>Cheang and Palmer (2023), chapter 5, pp. 117-152.</w:t>
            </w:r>
          </w:p>
        </w:tc>
      </w:tr>
      <w:tr w:rsidR="00D103AF" w:rsidRPr="00034661" w:rsidTr="006A4055">
        <w:trPr>
          <w:jc w:val="center"/>
        </w:trPr>
        <w:tc>
          <w:tcPr>
            <w:tcW w:w="705" w:type="dxa"/>
            <w:vAlign w:val="center"/>
          </w:tcPr>
          <w:p w:rsidR="00D103AF" w:rsidRDefault="00D103AF" w:rsidP="006A4055">
            <w:pPr>
              <w:jc w:val="center"/>
              <w:rPr>
                <w:lang w:val="en-US"/>
              </w:rPr>
            </w:pPr>
            <w:r w:rsidRPr="00034661">
              <w:rPr>
                <w:lang w:val="en-US"/>
              </w:rPr>
              <w:t>13.</w:t>
            </w:r>
          </w:p>
        </w:tc>
        <w:tc>
          <w:tcPr>
            <w:tcW w:w="5469" w:type="dxa"/>
            <w:vAlign w:val="center"/>
          </w:tcPr>
          <w:p w:rsidR="00D103AF" w:rsidRDefault="00D103AF" w:rsidP="006A4055">
            <w:r>
              <w:t>Why political institutions matter: Political rights and civil liberties</w:t>
            </w:r>
          </w:p>
          <w:p w:rsidR="00D103AF" w:rsidRPr="00A1063A" w:rsidRDefault="00D103AF" w:rsidP="006A4055">
            <w:r>
              <w:t>LO: The significance of democratic institutions for economic development: opposing views</w:t>
            </w:r>
          </w:p>
        </w:tc>
        <w:tc>
          <w:tcPr>
            <w:tcW w:w="3095" w:type="dxa"/>
            <w:vAlign w:val="center"/>
          </w:tcPr>
          <w:p w:rsidR="00D103AF" w:rsidRPr="00F25327" w:rsidRDefault="00D103AF" w:rsidP="006A4055">
            <w:pPr>
              <w:rPr>
                <w:lang w:val="en-GB"/>
              </w:rPr>
            </w:pPr>
            <w:r w:rsidRPr="00883BB7">
              <w:rPr>
                <w:lang w:val="en-GB"/>
              </w:rPr>
              <w:t>Cheang and Palmer (2023), chapter 6, pp. 153-182.</w:t>
            </w:r>
          </w:p>
        </w:tc>
      </w:tr>
      <w:tr w:rsidR="00D103AF" w:rsidRPr="00034661" w:rsidTr="006A4055">
        <w:trPr>
          <w:jc w:val="center"/>
        </w:trPr>
        <w:tc>
          <w:tcPr>
            <w:tcW w:w="705" w:type="dxa"/>
            <w:vAlign w:val="center"/>
          </w:tcPr>
          <w:p w:rsidR="00D103AF" w:rsidRPr="00034661" w:rsidRDefault="00D103AF" w:rsidP="006A4055">
            <w:pPr>
              <w:jc w:val="center"/>
              <w:rPr>
                <w:lang w:val="en-US"/>
              </w:rPr>
            </w:pPr>
            <w:r>
              <w:rPr>
                <w:lang w:val="en-US"/>
              </w:rPr>
              <w:t>14.</w:t>
            </w:r>
          </w:p>
        </w:tc>
        <w:tc>
          <w:tcPr>
            <w:tcW w:w="5469" w:type="dxa"/>
            <w:vAlign w:val="center"/>
          </w:tcPr>
          <w:p w:rsidR="00D103AF" w:rsidRDefault="00D103AF" w:rsidP="006A4055">
            <w:r>
              <w:t>Summary</w:t>
            </w:r>
          </w:p>
          <w:p w:rsidR="00D103AF" w:rsidRDefault="00D103AF" w:rsidP="006A4055">
            <w:r>
              <w:t>TE: What do we learn by the help of measuring institutions?</w:t>
            </w:r>
          </w:p>
        </w:tc>
        <w:tc>
          <w:tcPr>
            <w:tcW w:w="3095" w:type="dxa"/>
            <w:vAlign w:val="center"/>
          </w:tcPr>
          <w:p w:rsidR="00D103AF" w:rsidRPr="00883BB7" w:rsidRDefault="00D103AF" w:rsidP="006A4055">
            <w:pPr>
              <w:rPr>
                <w:lang w:val="en-GB"/>
              </w:rPr>
            </w:pPr>
          </w:p>
        </w:tc>
      </w:tr>
    </w:tbl>
    <w:p w:rsidR="00D103AF" w:rsidRPr="00034661" w:rsidRDefault="00D103AF" w:rsidP="00D103AF">
      <w:pPr>
        <w:rPr>
          <w:lang w:val="en-US"/>
        </w:rPr>
      </w:pPr>
      <w:r w:rsidRPr="00034661">
        <w:rPr>
          <w:lang w:val="en-US"/>
        </w:rPr>
        <w:t>*LO learning outcomes</w:t>
      </w:r>
    </w:p>
    <w:p w:rsidR="00212C00" w:rsidRDefault="00212C00" w:rsidP="00212C00"/>
    <w:p w:rsidR="00212C00" w:rsidRDefault="00212C0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61C5" w:rsidRPr="00034661" w:rsidTr="00B772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61C5" w:rsidRPr="00034661" w:rsidRDefault="009161C5" w:rsidP="00B7725A">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9161C5" w:rsidRPr="00034661" w:rsidRDefault="009161C5" w:rsidP="00B7725A">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61C5" w:rsidRPr="00AE0A23" w:rsidRDefault="009161C5" w:rsidP="00B7725A">
            <w:pPr>
              <w:jc w:val="center"/>
              <w:rPr>
                <w:rFonts w:eastAsia="Arial Unicode MS"/>
                <w:szCs w:val="16"/>
                <w:lang w:val="en-US"/>
              </w:rPr>
            </w:pPr>
            <w:r w:rsidRPr="00AE0A23">
              <w:rPr>
                <w:rFonts w:eastAsia="Arial Unicode MS"/>
                <w:szCs w:val="16"/>
                <w:lang w:val="en-US"/>
              </w:rPr>
              <w:t>Üzleti tervezés</w:t>
            </w:r>
          </w:p>
        </w:tc>
        <w:tc>
          <w:tcPr>
            <w:tcW w:w="855" w:type="dxa"/>
            <w:vMerge w:val="restart"/>
            <w:tcBorders>
              <w:top w:val="single" w:sz="4" w:space="0" w:color="auto"/>
              <w:left w:val="single" w:sz="4" w:space="0" w:color="auto"/>
              <w:right w:val="single" w:sz="4" w:space="0" w:color="auto"/>
            </w:tcBorders>
            <w:vAlign w:val="center"/>
          </w:tcPr>
          <w:p w:rsidR="009161C5" w:rsidRPr="00034661" w:rsidRDefault="009161C5" w:rsidP="00B7725A">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61C5" w:rsidRPr="00034661" w:rsidRDefault="009161C5" w:rsidP="00B7725A">
            <w:pPr>
              <w:jc w:val="center"/>
              <w:rPr>
                <w:rFonts w:eastAsia="Arial Unicode MS"/>
                <w:b/>
                <w:lang w:val="en-US"/>
              </w:rPr>
            </w:pPr>
            <w:r w:rsidRPr="0037636F">
              <w:rPr>
                <w:rFonts w:eastAsia="Arial Unicode MS"/>
                <w:b/>
                <w:lang w:val="en-US"/>
              </w:rPr>
              <w:t>GT_AGMNE018</w:t>
            </w:r>
          </w:p>
        </w:tc>
      </w:tr>
      <w:tr w:rsidR="009161C5" w:rsidRPr="00034661" w:rsidTr="00B772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61C5" w:rsidRPr="00034661" w:rsidRDefault="009161C5" w:rsidP="00B772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9161C5" w:rsidRPr="00034661" w:rsidRDefault="009161C5" w:rsidP="00B7725A">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61C5" w:rsidRPr="00B61DFD" w:rsidRDefault="009161C5" w:rsidP="00B7725A">
            <w:pPr>
              <w:jc w:val="center"/>
              <w:rPr>
                <w:b/>
                <w:lang w:val="en-US"/>
              </w:rPr>
            </w:pPr>
            <w:r w:rsidRPr="00B61DFD">
              <w:rPr>
                <w:b/>
                <w:lang w:val="en-US"/>
              </w:rPr>
              <w:t>Business Planning</w:t>
            </w:r>
          </w:p>
        </w:tc>
        <w:tc>
          <w:tcPr>
            <w:tcW w:w="855" w:type="dxa"/>
            <w:vMerge/>
            <w:tcBorders>
              <w:left w:val="single" w:sz="4" w:space="0" w:color="auto"/>
              <w:bottom w:val="single" w:sz="4" w:space="0" w:color="auto"/>
              <w:right w:val="single" w:sz="4" w:space="0" w:color="auto"/>
            </w:tcBorders>
            <w:vAlign w:val="center"/>
          </w:tcPr>
          <w:p w:rsidR="009161C5" w:rsidRPr="00034661" w:rsidRDefault="009161C5" w:rsidP="00B772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61C5" w:rsidRPr="00034661" w:rsidRDefault="009161C5" w:rsidP="00B7725A">
            <w:pPr>
              <w:rPr>
                <w:rFonts w:eastAsia="Arial Unicode MS"/>
                <w:sz w:val="16"/>
                <w:szCs w:val="16"/>
                <w:lang w:val="en-US"/>
              </w:rPr>
            </w:pPr>
          </w:p>
        </w:tc>
      </w:tr>
      <w:tr w:rsidR="009161C5" w:rsidRPr="00034661" w:rsidTr="00B772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b/>
                <w:bCs/>
                <w:sz w:val="24"/>
                <w:szCs w:val="24"/>
                <w:lang w:val="en-US"/>
              </w:rPr>
            </w:pPr>
            <w:r w:rsidRPr="00247E09">
              <w:rPr>
                <w:b/>
                <w:bCs/>
                <w:lang w:val="en-GB"/>
              </w:rPr>
              <w:t>BA in Business Administration and Management</w:t>
            </w:r>
            <w:r>
              <w:rPr>
                <w:b/>
                <w:bCs/>
                <w:lang w:val="en-GB"/>
              </w:rPr>
              <w:t xml:space="preserve"> 2025/26</w:t>
            </w:r>
          </w:p>
        </w:tc>
      </w:tr>
      <w:tr w:rsidR="009161C5" w:rsidRPr="00034661" w:rsidTr="00B772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b/>
                <w:lang w:val="en-US"/>
              </w:rPr>
            </w:pPr>
            <w:r w:rsidRPr="00E06352">
              <w:rPr>
                <w:b/>
                <w:lang w:val="en-GB"/>
              </w:rPr>
              <w:t>Faculty of Economics and Business, Institute of Applied Economics Sciences</w:t>
            </w:r>
            <w:r>
              <w:rPr>
                <w:b/>
                <w:lang w:val="en-GB"/>
              </w:rPr>
              <w:t xml:space="preserve">, </w:t>
            </w:r>
            <w:r w:rsidRPr="001F470D">
              <w:rPr>
                <w:b/>
                <w:lang w:val="en-GB"/>
              </w:rPr>
              <w:t>Department of Business Development</w:t>
            </w:r>
          </w:p>
        </w:tc>
      </w:tr>
      <w:tr w:rsidR="009161C5" w:rsidRPr="00034661" w:rsidTr="00B772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61C5" w:rsidRPr="00034661" w:rsidRDefault="009161C5" w:rsidP="00B7725A">
            <w:pPr>
              <w:ind w:left="720"/>
              <w:rPr>
                <w:rFonts w:eastAsia="Arial Unicode MS"/>
                <w:lang w:val="en-US"/>
              </w:rPr>
            </w:pPr>
            <w:r>
              <w:rPr>
                <w:rFonts w:eastAsia="Arial Unicode MS"/>
                <w:lang w:val="en-US"/>
              </w:rPr>
              <w:t>Introduction to Business</w:t>
            </w:r>
          </w:p>
        </w:tc>
        <w:tc>
          <w:tcPr>
            <w:tcW w:w="855" w:type="dxa"/>
            <w:tcBorders>
              <w:top w:val="single" w:sz="4" w:space="0" w:color="auto"/>
              <w:left w:val="nil"/>
              <w:bottom w:val="single" w:sz="4" w:space="0" w:color="auto"/>
              <w:right w:val="single" w:sz="4" w:space="0" w:color="auto"/>
            </w:tcBorders>
            <w:vAlign w:val="center"/>
          </w:tcPr>
          <w:p w:rsidR="009161C5" w:rsidRPr="00034661" w:rsidRDefault="009161C5" w:rsidP="00B772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61C5" w:rsidRPr="00034661" w:rsidRDefault="009161C5" w:rsidP="00B7725A">
            <w:pPr>
              <w:jc w:val="center"/>
              <w:rPr>
                <w:rFonts w:eastAsia="Arial Unicode MS"/>
                <w:lang w:val="en-US"/>
              </w:rPr>
            </w:pPr>
            <w:r>
              <w:rPr>
                <w:rFonts w:eastAsia="Arial Unicode MS"/>
                <w:lang w:val="en-US"/>
              </w:rPr>
              <w:t>-</w:t>
            </w:r>
          </w:p>
        </w:tc>
      </w:tr>
      <w:tr w:rsidR="009161C5" w:rsidRPr="00034661" w:rsidTr="00B772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61C5" w:rsidRPr="00034661" w:rsidRDefault="009161C5" w:rsidP="00B7725A">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9161C5" w:rsidRPr="00034661" w:rsidRDefault="009161C5" w:rsidP="00B772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9161C5" w:rsidRPr="00034661" w:rsidRDefault="009161C5" w:rsidP="00B772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9161C5" w:rsidRPr="00034661" w:rsidRDefault="009161C5" w:rsidP="00B772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9161C5" w:rsidRPr="00034661" w:rsidTr="00B772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61C5" w:rsidRPr="00034661" w:rsidRDefault="009161C5" w:rsidP="00B772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9161C5" w:rsidRPr="00034661" w:rsidRDefault="009161C5" w:rsidP="00B772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9161C5" w:rsidRPr="00034661" w:rsidRDefault="009161C5" w:rsidP="00B772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9161C5" w:rsidRPr="00034661" w:rsidRDefault="009161C5" w:rsidP="00B7725A">
            <w:pPr>
              <w:rPr>
                <w:sz w:val="16"/>
                <w:szCs w:val="16"/>
                <w:lang w:val="en-US"/>
              </w:rPr>
            </w:pPr>
          </w:p>
        </w:tc>
      </w:tr>
      <w:tr w:rsidR="009161C5" w:rsidRPr="00034661" w:rsidTr="00B772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b/>
                <w:sz w:val="16"/>
                <w:szCs w:val="16"/>
                <w:lang w:val="en-US"/>
              </w:rPr>
            </w:pPr>
            <w:r>
              <w:rPr>
                <w:b/>
                <w:sz w:val="16"/>
                <w:szCs w:val="16"/>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61C5" w:rsidRPr="00E2163C" w:rsidRDefault="009161C5" w:rsidP="00B7725A">
            <w:pPr>
              <w:jc w:val="center"/>
              <w:rPr>
                <w:b/>
                <w:sz w:val="18"/>
                <w:szCs w:val="18"/>
                <w:lang w:val="en-US"/>
              </w:rPr>
            </w:pPr>
            <w:r w:rsidRPr="00E2163C">
              <w:rPr>
                <w:b/>
                <w:sz w:val="18"/>
                <w:szCs w:val="18"/>
                <w:lang w:val="en-US"/>
              </w:rPr>
              <w:t>P (</w:t>
            </w:r>
            <w:r>
              <w:rPr>
                <w:b/>
                <w:sz w:val="18"/>
                <w:szCs w:val="18"/>
                <w:lang w:val="en-US"/>
              </w:rPr>
              <w:t>practical</w:t>
            </w:r>
            <w:r w:rsidRPr="00E2163C">
              <w:rPr>
                <w:b/>
                <w:sz w:val="18"/>
                <w:szCs w:val="18"/>
                <w:lang w:val="en-US"/>
              </w:rPr>
              <w:t xml:space="preserve"> grade)</w:t>
            </w:r>
          </w:p>
        </w:tc>
        <w:tc>
          <w:tcPr>
            <w:tcW w:w="855" w:type="dxa"/>
            <w:vMerge w:val="restart"/>
            <w:tcBorders>
              <w:top w:val="single" w:sz="4" w:space="0" w:color="auto"/>
              <w:left w:val="single" w:sz="4" w:space="0" w:color="auto"/>
              <w:right w:val="single" w:sz="4" w:space="0" w:color="auto"/>
            </w:tcBorders>
            <w:vAlign w:val="center"/>
          </w:tcPr>
          <w:p w:rsidR="009161C5" w:rsidRPr="00034661" w:rsidRDefault="009161C5" w:rsidP="00B7725A">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61C5" w:rsidRPr="00034661" w:rsidRDefault="009161C5" w:rsidP="00B7725A">
            <w:pPr>
              <w:jc w:val="center"/>
              <w:rPr>
                <w:b/>
                <w:lang w:val="en-US"/>
              </w:rPr>
            </w:pPr>
            <w:r w:rsidRPr="00034661">
              <w:rPr>
                <w:b/>
                <w:lang w:val="en-US"/>
              </w:rPr>
              <w:t>English</w:t>
            </w:r>
          </w:p>
        </w:tc>
      </w:tr>
      <w:tr w:rsidR="009161C5" w:rsidRPr="00034661" w:rsidTr="00B772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9161C5" w:rsidRPr="00034661" w:rsidRDefault="009161C5" w:rsidP="00B772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61C5" w:rsidRPr="00034661" w:rsidRDefault="009161C5" w:rsidP="00B7725A">
            <w:pPr>
              <w:jc w:val="center"/>
              <w:rPr>
                <w:sz w:val="16"/>
                <w:szCs w:val="16"/>
                <w:lang w:val="en-US"/>
              </w:rPr>
            </w:pPr>
          </w:p>
        </w:tc>
      </w:tr>
      <w:tr w:rsidR="009161C5"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61C5" w:rsidRPr="00034661" w:rsidRDefault="009161C5" w:rsidP="00B772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9161C5" w:rsidRPr="00034661" w:rsidRDefault="009161C5" w:rsidP="00B7725A">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61C5" w:rsidRPr="00034661" w:rsidRDefault="009161C5" w:rsidP="00B7725A">
            <w:pPr>
              <w:jc w:val="center"/>
              <w:rPr>
                <w:b/>
                <w:lang w:val="en-US"/>
              </w:rPr>
            </w:pPr>
            <w:r>
              <w:rPr>
                <w:b/>
                <w:lang w:val="en-US"/>
              </w:rPr>
              <w:t>Dr. Viktória Vida, PhD</w:t>
            </w:r>
          </w:p>
        </w:tc>
        <w:tc>
          <w:tcPr>
            <w:tcW w:w="855" w:type="dxa"/>
            <w:tcBorders>
              <w:top w:val="single" w:sz="4" w:space="0" w:color="auto"/>
              <w:left w:val="nil"/>
              <w:bottom w:val="single" w:sz="4" w:space="0" w:color="auto"/>
              <w:right w:val="single" w:sz="4" w:space="0" w:color="auto"/>
            </w:tcBorders>
            <w:vAlign w:val="center"/>
          </w:tcPr>
          <w:p w:rsidR="009161C5" w:rsidRPr="00034661" w:rsidRDefault="009161C5" w:rsidP="00B772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61C5" w:rsidRPr="00034661" w:rsidRDefault="009161C5" w:rsidP="00B7725A">
            <w:pPr>
              <w:jc w:val="center"/>
              <w:rPr>
                <w:b/>
                <w:lang w:val="en-US"/>
              </w:rPr>
            </w:pPr>
            <w:r>
              <w:rPr>
                <w:b/>
                <w:lang w:val="en-US"/>
              </w:rPr>
              <w:t>associate</w:t>
            </w:r>
            <w:r w:rsidRPr="00990960">
              <w:rPr>
                <w:b/>
                <w:lang w:val="en-US"/>
              </w:rPr>
              <w:t xml:space="preserve"> professor</w:t>
            </w:r>
          </w:p>
        </w:tc>
      </w:tr>
      <w:tr w:rsidR="009161C5" w:rsidRPr="00034661" w:rsidTr="00B772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61C5" w:rsidRPr="00034661" w:rsidRDefault="009161C5" w:rsidP="00B7725A">
            <w:pPr>
              <w:ind w:left="20"/>
              <w:rPr>
                <w:lang w:val="en-US"/>
              </w:rPr>
            </w:pPr>
          </w:p>
        </w:tc>
        <w:tc>
          <w:tcPr>
            <w:tcW w:w="850" w:type="dxa"/>
            <w:tcBorders>
              <w:top w:val="nil"/>
              <w:left w:val="nil"/>
              <w:bottom w:val="single" w:sz="4" w:space="0" w:color="auto"/>
              <w:right w:val="single" w:sz="4" w:space="0" w:color="auto"/>
            </w:tcBorders>
            <w:vAlign w:val="center"/>
          </w:tcPr>
          <w:p w:rsidR="009161C5" w:rsidRPr="00034661" w:rsidRDefault="009161C5" w:rsidP="00B7725A">
            <w:pPr>
              <w:rPr>
                <w:lang w:val="en-US"/>
              </w:rPr>
            </w:pP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61C5" w:rsidRPr="00034661" w:rsidRDefault="009161C5" w:rsidP="00B7725A">
            <w:pPr>
              <w:jc w:val="center"/>
              <w:rPr>
                <w:b/>
                <w:sz w:val="16"/>
                <w:szCs w:val="16"/>
                <w:lang w:val="en-US"/>
              </w:rPr>
            </w:pPr>
          </w:p>
        </w:tc>
        <w:tc>
          <w:tcPr>
            <w:tcW w:w="855" w:type="dxa"/>
            <w:tcBorders>
              <w:top w:val="single" w:sz="4" w:space="0" w:color="auto"/>
              <w:left w:val="nil"/>
              <w:bottom w:val="single" w:sz="4" w:space="0" w:color="auto"/>
              <w:right w:val="single" w:sz="4" w:space="0" w:color="auto"/>
            </w:tcBorders>
            <w:vAlign w:val="center"/>
          </w:tcPr>
          <w:p w:rsidR="009161C5" w:rsidRPr="00034661" w:rsidRDefault="009161C5" w:rsidP="00B7725A">
            <w:pPr>
              <w:rPr>
                <w:lang w:val="en-US"/>
              </w:rPr>
            </w:pPr>
          </w:p>
        </w:tc>
        <w:tc>
          <w:tcPr>
            <w:tcW w:w="2411" w:type="dxa"/>
            <w:tcBorders>
              <w:top w:val="single" w:sz="4" w:space="0" w:color="auto"/>
              <w:left w:val="nil"/>
              <w:bottom w:val="single" w:sz="4" w:space="0" w:color="auto"/>
              <w:right w:val="single" w:sz="4" w:space="0" w:color="auto"/>
            </w:tcBorders>
            <w:shd w:val="clear" w:color="auto" w:fill="E5DFEC"/>
            <w:vAlign w:val="center"/>
          </w:tcPr>
          <w:p w:rsidR="009161C5" w:rsidRPr="00034661" w:rsidRDefault="009161C5" w:rsidP="00B7725A">
            <w:pPr>
              <w:jc w:val="center"/>
              <w:rPr>
                <w:b/>
                <w:lang w:val="en-US"/>
              </w:rPr>
            </w:pPr>
          </w:p>
        </w:tc>
      </w:tr>
      <w:tr w:rsidR="009161C5" w:rsidRPr="00034661"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61C5" w:rsidRPr="00CF2CED" w:rsidRDefault="009161C5" w:rsidP="00B7725A">
            <w:pPr>
              <w:rPr>
                <w:b/>
                <w:lang w:val="en-US"/>
              </w:rPr>
            </w:pPr>
            <w:r w:rsidRPr="00CF2CED">
              <w:rPr>
                <w:b/>
                <w:lang w:val="en-US"/>
              </w:rPr>
              <w:t>Course goals:</w:t>
            </w:r>
          </w:p>
          <w:p w:rsidR="00AE0A23" w:rsidRPr="00E6536E" w:rsidRDefault="009161C5" w:rsidP="00AE0A23">
            <w:pPr>
              <w:shd w:val="clear" w:color="auto" w:fill="E5DFEC"/>
              <w:suppressAutoHyphens/>
              <w:autoSpaceDE w:val="0"/>
              <w:spacing w:before="60" w:after="60"/>
              <w:ind w:left="142" w:right="113"/>
              <w:jc w:val="both"/>
              <w:rPr>
                <w:lang w:val="en-US"/>
              </w:rPr>
            </w:pPr>
            <w:proofErr w:type="gramStart"/>
            <w:r w:rsidRPr="00E6536E">
              <w:rPr>
                <w:lang w:val="en-US"/>
              </w:rPr>
              <w:t>The aim of the course is to let and make students understand and acquire the knowledge that is connected to the business planning activities of enterprises in market economies and the theoretical knowledge these activities are based on; the main points and necessity of business planning, its information requirements, its role in how enterprises work and the details of the planning itself, on which the course wished to put special emphasis.</w:t>
            </w:r>
            <w:proofErr w:type="gramEnd"/>
            <w:r w:rsidRPr="00E6536E">
              <w:rPr>
                <w:lang w:val="en-US"/>
              </w:rPr>
              <w:t xml:space="preserve"> The course creates a synthesis of a lot of the material covered by other subjects, which means the students are supposed to have become familiar with</w:t>
            </w:r>
            <w:proofErr w:type="gramStart"/>
            <w:r w:rsidRPr="00E6536E">
              <w:rPr>
                <w:lang w:val="en-US"/>
              </w:rPr>
              <w:t>;</w:t>
            </w:r>
            <w:proofErr w:type="gramEnd"/>
            <w:r w:rsidRPr="00E6536E">
              <w:rPr>
                <w:lang w:val="en-US"/>
              </w:rPr>
              <w:t xml:space="preserve"> the material of all those economic subjects that have been covered by studies prior to the course: micro- and macro-economics, finances, enterprise finance, marketing, enterprise management, accountancy, management and economic analysis. In addition, students prepare a business plan in teamwork (3-4 persons)</w:t>
            </w:r>
            <w:r>
              <w:rPr>
                <w:lang w:val="en-US"/>
              </w:rPr>
              <w:t xml:space="preserve"> </w:t>
            </w:r>
            <w:r w:rsidRPr="00E6536E">
              <w:rPr>
                <w:lang w:val="en-US"/>
              </w:rPr>
              <w:t>based on the instructor's guidelines.</w:t>
            </w:r>
          </w:p>
        </w:tc>
      </w:tr>
      <w:tr w:rsidR="009E6310" w:rsidRPr="00034661"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F4C42" w:rsidRPr="00034661" w:rsidRDefault="000F4C42" w:rsidP="000F4C42">
            <w:pPr>
              <w:jc w:val="both"/>
              <w:rPr>
                <w:b/>
                <w:bCs/>
                <w:lang w:val="en-US"/>
              </w:rPr>
            </w:pPr>
            <w:r>
              <w:rPr>
                <w:b/>
                <w:bCs/>
                <w:lang w:val="en-US"/>
              </w:rPr>
              <w:t>R</w:t>
            </w:r>
            <w:r w:rsidRPr="004C6CF2">
              <w:rPr>
                <w:b/>
                <w:bCs/>
                <w:lang w:val="en-US"/>
              </w:rPr>
              <w:t>equired professional competencies, the development of which the subject contributes to</w:t>
            </w:r>
            <w:r w:rsidRPr="00034661">
              <w:rPr>
                <w:b/>
                <w:bCs/>
                <w:lang w:val="en-US"/>
              </w:rPr>
              <w:t xml:space="preserve">: </w:t>
            </w:r>
          </w:p>
          <w:p w:rsidR="000F4C42" w:rsidRDefault="000F4C42" w:rsidP="000F4C42">
            <w:pPr>
              <w:jc w:val="both"/>
              <w:rPr>
                <w:i/>
                <w:lang w:val="en-US"/>
              </w:rPr>
            </w:pPr>
            <w:r>
              <w:rPr>
                <w:i/>
                <w:lang w:val="en-US"/>
              </w:rPr>
              <w:t>Knowledge:</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Pr>
                <w:rFonts w:eastAsia="Arial Unicode MS"/>
                <w:bCs/>
                <w:lang w:val="en-US"/>
              </w:rPr>
              <w:t xml:space="preserve">Graduates will be able to collect and utilize data needed to prepare business plans of the company, </w:t>
            </w:r>
            <w:r w:rsidRPr="00AC5893">
              <w:rPr>
                <w:rFonts w:eastAsia="Arial Unicode MS"/>
                <w:bCs/>
                <w:lang w:val="en-US"/>
              </w:rPr>
              <w:t>make strat</w:t>
            </w:r>
            <w:r>
              <w:rPr>
                <w:rFonts w:eastAsia="Arial Unicode MS"/>
                <w:bCs/>
                <w:lang w:val="en-US"/>
              </w:rPr>
              <w:t xml:space="preserve">egic and tactical decisions, </w:t>
            </w:r>
            <w:r w:rsidRPr="00AC5893">
              <w:rPr>
                <w:rFonts w:eastAsia="Arial Unicode MS"/>
                <w:bCs/>
                <w:lang w:val="en-US"/>
              </w:rPr>
              <w:t>apply modern planning</w:t>
            </w:r>
            <w:r>
              <w:rPr>
                <w:rFonts w:eastAsia="Arial Unicode MS"/>
                <w:bCs/>
                <w:lang w:val="en-US"/>
              </w:rPr>
              <w:t xml:space="preserve"> and management methods, </w:t>
            </w:r>
            <w:r w:rsidRPr="00642E43">
              <w:rPr>
                <w:rFonts w:eastAsia="Arial Unicode MS"/>
                <w:bCs/>
                <w:lang w:val="en-US"/>
              </w:rPr>
              <w:t>assess the situation and make proposals for the realization of business development goals.</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Pr>
                <w:rFonts w:eastAsia="Arial Unicode MS"/>
                <w:bCs/>
                <w:lang w:val="en-US"/>
              </w:rPr>
              <w:t xml:space="preserve">They will have acquired </w:t>
            </w:r>
            <w:r w:rsidRPr="00C81DA2">
              <w:rPr>
                <w:rFonts w:eastAsia="Arial Unicode MS"/>
                <w:bCs/>
                <w:lang w:val="en-US"/>
              </w:rPr>
              <w:t xml:space="preserve">the synthesized knowledge of the fundamental, comprehensive concepts, theories, </w:t>
            </w:r>
            <w:proofErr w:type="gramStart"/>
            <w:r w:rsidRPr="00C81DA2">
              <w:rPr>
                <w:rFonts w:eastAsia="Arial Unicode MS"/>
                <w:bCs/>
                <w:lang w:val="en-US"/>
              </w:rPr>
              <w:t>corporate</w:t>
            </w:r>
            <w:proofErr w:type="gramEnd"/>
            <w:r w:rsidRPr="00C81DA2">
              <w:rPr>
                <w:rFonts w:eastAsia="Arial Unicode MS"/>
                <w:bCs/>
                <w:lang w:val="en-US"/>
              </w:rPr>
              <w:t>-level relationships of economic science, relevant economic functions and processes.</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Pr>
                <w:rFonts w:eastAsia="Arial Unicode MS"/>
                <w:bCs/>
                <w:lang w:val="en-US"/>
              </w:rPr>
              <w:t xml:space="preserve">They will have acquired </w:t>
            </w:r>
            <w:r w:rsidRPr="00C81DA2">
              <w:rPr>
                <w:rFonts w:eastAsia="Arial Unicode MS"/>
                <w:bCs/>
                <w:lang w:val="en-US"/>
              </w:rPr>
              <w:t>a thorough knowledge of cooperation in projects, teams or work organizations</w:t>
            </w:r>
            <w:proofErr w:type="gramStart"/>
            <w:r w:rsidRPr="00C81DA2">
              <w:rPr>
                <w:rFonts w:eastAsia="Arial Unicode MS"/>
                <w:bCs/>
                <w:lang w:val="en-US"/>
              </w:rPr>
              <w:t>;</w:t>
            </w:r>
            <w:proofErr w:type="gramEnd"/>
            <w:r w:rsidRPr="00C81DA2">
              <w:rPr>
                <w:rFonts w:eastAsia="Arial Unicode MS"/>
                <w:bCs/>
                <w:lang w:val="en-US"/>
              </w:rPr>
              <w:t xml:space="preserve"> of the rules and ethical norms of project management.</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sidRPr="001A38C1">
              <w:rPr>
                <w:rFonts w:eastAsia="Arial Unicode MS"/>
                <w:bCs/>
                <w:lang w:val="en-US"/>
              </w:rPr>
              <w:t xml:space="preserve">As part of business planning, </w:t>
            </w:r>
            <w:r>
              <w:rPr>
                <w:rFonts w:eastAsia="Arial Unicode MS"/>
                <w:bCs/>
                <w:lang w:val="en-US"/>
              </w:rPr>
              <w:t>they will be</w:t>
            </w:r>
            <w:r w:rsidRPr="001A38C1">
              <w:rPr>
                <w:rFonts w:eastAsia="Arial Unicode MS"/>
                <w:bCs/>
                <w:lang w:val="en-US"/>
              </w:rPr>
              <w:t xml:space="preserve"> know and apply </w:t>
            </w:r>
            <w:r>
              <w:rPr>
                <w:rFonts w:eastAsia="Arial Unicode MS"/>
                <w:bCs/>
                <w:lang w:val="en-US"/>
              </w:rPr>
              <w:t>the</w:t>
            </w:r>
            <w:r w:rsidRPr="001A38C1">
              <w:rPr>
                <w:rFonts w:eastAsia="Arial Unicode MS"/>
                <w:bCs/>
                <w:lang w:val="en-US"/>
              </w:rPr>
              <w:t xml:space="preserve"> toolkit and methodology </w:t>
            </w:r>
            <w:r>
              <w:rPr>
                <w:rFonts w:eastAsia="Arial Unicode MS"/>
                <w:bCs/>
                <w:lang w:val="en-US"/>
              </w:rPr>
              <w:t xml:space="preserve">of </w:t>
            </w:r>
            <w:r w:rsidRPr="001A38C1">
              <w:rPr>
                <w:rFonts w:eastAsia="Arial Unicode MS"/>
                <w:bCs/>
                <w:lang w:val="en-US"/>
              </w:rPr>
              <w:t>marketing, recognize its role in the company's operations and its relationship with other processes and functions of the organization.</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Pr>
                <w:rFonts w:eastAsia="Arial Unicode MS"/>
                <w:bCs/>
                <w:lang w:val="en-US"/>
              </w:rPr>
              <w:t xml:space="preserve">They will be familiar with </w:t>
            </w:r>
            <w:r w:rsidRPr="00C81DA2">
              <w:rPr>
                <w:rFonts w:eastAsia="Arial Unicode MS"/>
                <w:bCs/>
                <w:lang w:val="en-US"/>
              </w:rPr>
              <w:t xml:space="preserve">the principles of </w:t>
            </w:r>
            <w:r>
              <w:rPr>
                <w:rFonts w:eastAsia="Arial Unicode MS"/>
                <w:bCs/>
                <w:lang w:val="en-US"/>
              </w:rPr>
              <w:t xml:space="preserve">corporate </w:t>
            </w:r>
            <w:r w:rsidRPr="00C81DA2">
              <w:rPr>
                <w:rFonts w:eastAsia="Arial Unicode MS"/>
                <w:bCs/>
                <w:lang w:val="en-US"/>
              </w:rPr>
              <w:t>financ</w:t>
            </w:r>
            <w:r>
              <w:rPr>
                <w:rFonts w:eastAsia="Arial Unicode MS"/>
                <w:bCs/>
                <w:lang w:val="en-US"/>
              </w:rPr>
              <w:t>e</w:t>
            </w:r>
            <w:r w:rsidRPr="00C81DA2">
              <w:rPr>
                <w:rFonts w:eastAsia="Arial Unicode MS"/>
                <w:bCs/>
                <w:lang w:val="en-US"/>
              </w:rPr>
              <w:t>.</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Pr>
                <w:rFonts w:eastAsia="Arial Unicode MS"/>
                <w:bCs/>
                <w:lang w:val="en-US"/>
              </w:rPr>
              <w:t xml:space="preserve">They will have </w:t>
            </w:r>
            <w:r w:rsidRPr="00C81DA2">
              <w:rPr>
                <w:rFonts w:eastAsia="Arial Unicode MS"/>
                <w:bCs/>
                <w:lang w:val="en-US"/>
              </w:rPr>
              <w:t xml:space="preserve">acquired the theoretical basis and practice of the planning of real and financial processes related to </w:t>
            </w:r>
            <w:r>
              <w:rPr>
                <w:rFonts w:eastAsia="Arial Unicode MS"/>
                <w:bCs/>
                <w:lang w:val="en-US"/>
              </w:rPr>
              <w:t>business</w:t>
            </w:r>
            <w:r w:rsidRPr="00C81DA2">
              <w:rPr>
                <w:rFonts w:eastAsia="Arial Unicode MS"/>
                <w:bCs/>
                <w:lang w:val="en-US"/>
              </w:rPr>
              <w:t>, the techniques of evaluation.</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p>
          <w:p w:rsidR="000F4C42" w:rsidRPr="00034661" w:rsidRDefault="000F4C42" w:rsidP="000F4C42">
            <w:pPr>
              <w:jc w:val="both"/>
              <w:rPr>
                <w:i/>
                <w:lang w:val="en-US"/>
              </w:rPr>
            </w:pPr>
            <w:r>
              <w:rPr>
                <w:i/>
                <w:lang w:val="en-US"/>
              </w:rPr>
              <w:t>Capa</w:t>
            </w:r>
            <w:r w:rsidRPr="00034661">
              <w:rPr>
                <w:i/>
                <w:lang w:val="en-US"/>
              </w:rPr>
              <w:t>bilities:</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sidRPr="008625CB">
              <w:rPr>
                <w:rFonts w:eastAsia="Arial Unicode MS"/>
                <w:bCs/>
                <w:lang w:val="en-US"/>
              </w:rPr>
              <w:t>Graduates will</w:t>
            </w:r>
            <w:r>
              <w:rPr>
                <w:rFonts w:eastAsia="Arial Unicode MS"/>
                <w:bCs/>
                <w:lang w:val="en-US"/>
              </w:rPr>
              <w:t xml:space="preserve"> be able to </w:t>
            </w:r>
            <w:r w:rsidRPr="008625CB">
              <w:rPr>
                <w:rFonts w:eastAsia="Arial Unicode MS"/>
                <w:bCs/>
                <w:lang w:val="en-US"/>
              </w:rPr>
              <w:t>plan and organize economic activities and projects</w:t>
            </w:r>
            <w:r>
              <w:rPr>
                <w:rFonts w:eastAsia="Arial Unicode MS"/>
                <w:bCs/>
                <w:lang w:val="en-US"/>
              </w:rPr>
              <w:t xml:space="preserve">. </w:t>
            </w:r>
            <w:r w:rsidRPr="008625CB">
              <w:rPr>
                <w:rFonts w:eastAsia="Arial Unicode MS"/>
                <w:bCs/>
                <w:lang w:val="en-US"/>
              </w:rPr>
              <w:t xml:space="preserve">By applying principles and methods studied, they will explore, systematize and analyze facts and essential links; draw conclusions independently and make critical comments, prepare proposals for decision-making, bring decisions in a routine </w:t>
            </w:r>
            <w:proofErr w:type="gramStart"/>
            <w:r w:rsidRPr="008625CB">
              <w:rPr>
                <w:rFonts w:eastAsia="Arial Unicode MS"/>
                <w:bCs/>
                <w:lang w:val="en-US"/>
              </w:rPr>
              <w:t>and also</w:t>
            </w:r>
            <w:proofErr w:type="gramEnd"/>
            <w:r w:rsidRPr="008625CB">
              <w:rPr>
                <w:rFonts w:eastAsia="Arial Unicode MS"/>
                <w:bCs/>
                <w:lang w:val="en-US"/>
              </w:rPr>
              <w:t xml:space="preserve"> partly unknown environment.</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Pr>
                <w:rFonts w:eastAsia="Arial Unicode MS"/>
                <w:bCs/>
                <w:lang w:val="en-US"/>
              </w:rPr>
              <w:t xml:space="preserve">They will be able to prepare financial and investment decisions, make and evaluate credit applications and financial plans. They will be able to get directions in the long and medium term </w:t>
            </w:r>
            <w:proofErr w:type="gramStart"/>
            <w:r>
              <w:rPr>
                <w:rFonts w:eastAsia="Arial Unicode MS"/>
                <w:bCs/>
                <w:lang w:val="en-US"/>
              </w:rPr>
              <w:t>decision making</w:t>
            </w:r>
            <w:proofErr w:type="gramEnd"/>
            <w:r>
              <w:rPr>
                <w:rFonts w:eastAsia="Arial Unicode MS"/>
                <w:bCs/>
                <w:lang w:val="en-US"/>
              </w:rPr>
              <w:t xml:space="preserve"> process of marketing and sales. They will be able to recognize and adapt to market changes.</w:t>
            </w:r>
          </w:p>
          <w:p w:rsidR="000F4C42" w:rsidRPr="00034661" w:rsidRDefault="000F4C42" w:rsidP="000F4C42">
            <w:pPr>
              <w:jc w:val="both"/>
              <w:rPr>
                <w:i/>
                <w:lang w:val="en-US"/>
              </w:rPr>
            </w:pPr>
            <w:r w:rsidRPr="00034661">
              <w:rPr>
                <w:i/>
                <w:lang w:val="en-US"/>
              </w:rPr>
              <w:t>Attitudes:</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sidRPr="00190707">
              <w:rPr>
                <w:rFonts w:eastAsia="Arial Unicode MS"/>
                <w:bCs/>
                <w:lang w:val="en-US"/>
              </w:rPr>
              <w:t>For delivering work to a high standard of quality, graduates will adopt a problem sensitive, proactive approach and they will be constructive, cooperative and initiative in projects or teamwork.</w:t>
            </w:r>
          </w:p>
          <w:p w:rsidR="000F4C42" w:rsidRDefault="000F4C42" w:rsidP="000F4C42">
            <w:pPr>
              <w:shd w:val="clear" w:color="auto" w:fill="E5DFEC"/>
              <w:suppressAutoHyphens/>
              <w:autoSpaceDE w:val="0"/>
              <w:spacing w:before="60" w:after="60"/>
              <w:ind w:left="142" w:right="113"/>
              <w:jc w:val="both"/>
              <w:rPr>
                <w:rFonts w:eastAsia="Arial Unicode MS"/>
                <w:bCs/>
                <w:lang w:val="en-US"/>
              </w:rPr>
            </w:pPr>
            <w:r w:rsidRPr="00A447CC">
              <w:rPr>
                <w:rFonts w:eastAsia="Arial Unicode MS"/>
                <w:bCs/>
                <w:lang w:val="en-US"/>
              </w:rPr>
              <w:t xml:space="preserve">They will be receptive to include new information, new professional </w:t>
            </w:r>
            <w:proofErr w:type="gramStart"/>
            <w:r w:rsidRPr="00A447CC">
              <w:rPr>
                <w:rFonts w:eastAsia="Arial Unicode MS"/>
                <w:bCs/>
                <w:lang w:val="en-US"/>
              </w:rPr>
              <w:t>know-how</w:t>
            </w:r>
            <w:proofErr w:type="gramEnd"/>
            <w:r w:rsidRPr="00A447CC">
              <w:rPr>
                <w:rFonts w:eastAsia="Arial Unicode MS"/>
                <w:bCs/>
                <w:lang w:val="en-US"/>
              </w:rPr>
              <w:t xml:space="preserve"> and methodology; open to undertaking new and independent tasks and responsibilities requiring cooperation. They will seek to develop their knowledge base and working relations through cooperation with others.</w:t>
            </w:r>
          </w:p>
          <w:p w:rsidR="009E6310" w:rsidRPr="00CF2CED" w:rsidRDefault="009E6310" w:rsidP="00B7725A">
            <w:pPr>
              <w:rPr>
                <w:b/>
                <w:lang w:val="en-US"/>
              </w:rPr>
            </w:pPr>
          </w:p>
        </w:tc>
      </w:tr>
      <w:tr w:rsidR="009161C5" w:rsidRPr="00034661" w:rsidTr="00B7725A">
        <w:trPr>
          <w:cantSplit/>
          <w:trHeight w:val="1400"/>
        </w:trPr>
        <w:tc>
          <w:tcPr>
            <w:tcW w:w="9939" w:type="dxa"/>
            <w:gridSpan w:val="10"/>
            <w:tcBorders>
              <w:top w:val="single" w:sz="4" w:space="0" w:color="auto"/>
              <w:left w:val="single" w:sz="4" w:space="0" w:color="auto"/>
              <w:right w:val="single" w:sz="4" w:space="0" w:color="000000"/>
            </w:tcBorders>
            <w:vAlign w:val="center"/>
          </w:tcPr>
          <w:p w:rsidR="009161C5" w:rsidRPr="00060A21" w:rsidRDefault="009161C5" w:rsidP="00B7725A">
            <w:pPr>
              <w:jc w:val="both"/>
              <w:rPr>
                <w:i/>
                <w:lang w:val="en-US"/>
              </w:rPr>
            </w:pPr>
            <w:r w:rsidRPr="00034661">
              <w:rPr>
                <w:i/>
                <w:lang w:val="en-US"/>
              </w:rPr>
              <w:lastRenderedPageBreak/>
              <w:t>Autonomy, responsibility:</w:t>
            </w:r>
          </w:p>
          <w:p w:rsidR="009161C5" w:rsidRDefault="009161C5" w:rsidP="00B7725A">
            <w:pPr>
              <w:shd w:val="clear" w:color="auto" w:fill="E5DFEC"/>
              <w:suppressAutoHyphens/>
              <w:autoSpaceDE w:val="0"/>
              <w:spacing w:before="60" w:after="60"/>
              <w:ind w:left="142" w:right="113"/>
              <w:jc w:val="both"/>
              <w:rPr>
                <w:rFonts w:eastAsia="Arial Unicode MS"/>
                <w:bCs/>
                <w:lang w:val="en-US"/>
              </w:rPr>
            </w:pPr>
            <w:r w:rsidRPr="001B6D93">
              <w:rPr>
                <w:rFonts w:eastAsia="Arial Unicode MS"/>
                <w:bCs/>
                <w:lang w:val="en-US"/>
              </w:rPr>
              <w:t>In a supervised professional work environment, they will be able to work and organize activities set out in their job description independently.</w:t>
            </w:r>
            <w:r>
              <w:rPr>
                <w:rFonts w:eastAsia="Arial Unicode MS"/>
                <w:bCs/>
                <w:lang w:val="en-US"/>
              </w:rPr>
              <w:t xml:space="preserve"> </w:t>
            </w:r>
            <w:r w:rsidRPr="00400E45">
              <w:rPr>
                <w:rFonts w:eastAsia="Arial Unicode MS"/>
                <w:bCs/>
                <w:lang w:val="en-US"/>
              </w:rPr>
              <w:t>They will take responsibility for their analyses, conclusions and decisions.</w:t>
            </w:r>
            <w:r>
              <w:rPr>
                <w:rFonts w:eastAsia="Arial Unicode MS"/>
                <w:bCs/>
                <w:lang w:val="en-US"/>
              </w:rPr>
              <w:t xml:space="preserve"> They will be able to work independently (</w:t>
            </w:r>
            <w:r w:rsidRPr="00400E45">
              <w:rPr>
                <w:rFonts w:eastAsia="Arial Unicode MS"/>
                <w:bCs/>
                <w:lang w:val="en-US"/>
              </w:rPr>
              <w:t>methodology</w:t>
            </w:r>
            <w:r>
              <w:rPr>
                <w:rFonts w:eastAsia="Arial Unicode MS"/>
                <w:bCs/>
                <w:lang w:val="en-US"/>
              </w:rPr>
              <w:t xml:space="preserve"> and</w:t>
            </w:r>
            <w:r w:rsidRPr="00400E45">
              <w:rPr>
                <w:rFonts w:eastAsia="Arial Unicode MS"/>
                <w:bCs/>
                <w:lang w:val="en-US"/>
              </w:rPr>
              <w:t xml:space="preserve"> technique selection</w:t>
            </w:r>
            <w:r>
              <w:rPr>
                <w:rFonts w:eastAsia="Arial Unicode MS"/>
                <w:bCs/>
                <w:lang w:val="en-US"/>
              </w:rPr>
              <w:t>;</w:t>
            </w:r>
            <w:r w:rsidRPr="00400E45">
              <w:rPr>
                <w:rFonts w:eastAsia="Arial Unicode MS"/>
                <w:bCs/>
                <w:lang w:val="en-US"/>
              </w:rPr>
              <w:t xml:space="preserve"> organization</w:t>
            </w:r>
            <w:r>
              <w:rPr>
                <w:rFonts w:eastAsia="Arial Unicode MS"/>
                <w:bCs/>
                <w:lang w:val="en-US"/>
              </w:rPr>
              <w:t>, planning and managing o</w:t>
            </w:r>
            <w:r w:rsidRPr="00400E45">
              <w:rPr>
                <w:rFonts w:eastAsia="Arial Unicode MS"/>
                <w:bCs/>
                <w:lang w:val="en-US"/>
              </w:rPr>
              <w:t>f work</w:t>
            </w:r>
            <w:r>
              <w:rPr>
                <w:rFonts w:eastAsia="Arial Unicode MS"/>
                <w:bCs/>
                <w:lang w:val="en-US"/>
              </w:rPr>
              <w:t>;</w:t>
            </w:r>
            <w:r w:rsidRPr="00400E45">
              <w:rPr>
                <w:rFonts w:eastAsia="Arial Unicode MS"/>
                <w:bCs/>
                <w:lang w:val="en-US"/>
              </w:rPr>
              <w:t xml:space="preserve"> data collection, systematization, analysis</w:t>
            </w:r>
            <w:r>
              <w:rPr>
                <w:rFonts w:eastAsia="Arial Unicode MS"/>
                <w:bCs/>
                <w:lang w:val="en-US"/>
              </w:rPr>
              <w:t xml:space="preserve"> and</w:t>
            </w:r>
            <w:r w:rsidRPr="00400E45">
              <w:rPr>
                <w:rFonts w:eastAsia="Arial Unicode MS"/>
                <w:bCs/>
                <w:lang w:val="en-US"/>
              </w:rPr>
              <w:t xml:space="preserve"> evaluation</w:t>
            </w:r>
            <w:r>
              <w:rPr>
                <w:rFonts w:eastAsia="Arial Unicode MS"/>
                <w:bCs/>
                <w:lang w:val="en-US"/>
              </w:rPr>
              <w:t>;</w:t>
            </w:r>
            <w:r w:rsidRPr="00400E45">
              <w:rPr>
                <w:rFonts w:eastAsia="Arial Unicode MS"/>
                <w:bCs/>
                <w:lang w:val="en-US"/>
              </w:rPr>
              <w:t xml:space="preserve"> general and professional development).</w:t>
            </w:r>
          </w:p>
          <w:p w:rsidR="00AE0A23" w:rsidRPr="00060A21" w:rsidRDefault="00AE0A23" w:rsidP="00B7725A">
            <w:pPr>
              <w:shd w:val="clear" w:color="auto" w:fill="E5DFEC"/>
              <w:suppressAutoHyphens/>
              <w:autoSpaceDE w:val="0"/>
              <w:spacing w:before="60" w:after="60"/>
              <w:ind w:left="142" w:right="113"/>
              <w:jc w:val="both"/>
              <w:rPr>
                <w:rFonts w:eastAsia="Arial Unicode MS"/>
                <w:bCs/>
                <w:lang w:val="en-US"/>
              </w:rPr>
            </w:pPr>
          </w:p>
        </w:tc>
      </w:tr>
      <w:tr w:rsidR="009161C5" w:rsidRPr="00034661" w:rsidTr="00B772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61C5" w:rsidRPr="00D74D58" w:rsidRDefault="009161C5" w:rsidP="00B7725A">
            <w:pPr>
              <w:rPr>
                <w:b/>
                <w:bCs/>
                <w:lang w:val="en-US"/>
              </w:rPr>
            </w:pPr>
            <w:r w:rsidRPr="00D74D58">
              <w:rPr>
                <w:b/>
                <w:bCs/>
                <w:lang w:val="en-US"/>
              </w:rPr>
              <w:t>Course c</w:t>
            </w:r>
            <w:r>
              <w:rPr>
                <w:b/>
                <w:bCs/>
                <w:lang w:val="en-US"/>
              </w:rPr>
              <w:t>ontent</w:t>
            </w:r>
            <w:r w:rsidRPr="00D74D58">
              <w:rPr>
                <w:b/>
                <w:bCs/>
                <w:lang w:val="en-US"/>
              </w:rPr>
              <w:t>, topics:</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Introduction of the requirements;</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Planning in businesses, types of business plans; the process and methodology of business planning;</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Strategic planning, strategy creation in enterprises, strategic planning process, phases, strategic planning tools and methods;</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Executive summary;</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General company description;</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Sectorial analysis;</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Products and services;</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Operational plan;</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Marketing plan;</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Management and organization;</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Capitalization and structure;</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Financial plan;</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Risk management;</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 xml:space="preserve">Schedule of major milestones; </w:t>
            </w:r>
          </w:p>
          <w:p w:rsidR="009161C5" w:rsidRPr="00D74D58" w:rsidRDefault="009161C5" w:rsidP="00B7725A">
            <w:pPr>
              <w:shd w:val="clear" w:color="auto" w:fill="E5DFEC"/>
              <w:suppressAutoHyphens/>
              <w:autoSpaceDE w:val="0"/>
              <w:ind w:left="417" w:right="113"/>
              <w:jc w:val="both"/>
              <w:rPr>
                <w:lang w:val="en-US"/>
              </w:rPr>
            </w:pPr>
            <w:r w:rsidRPr="00D74D58">
              <w:rPr>
                <w:lang w:val="en-US"/>
              </w:rPr>
              <w:t>−</w:t>
            </w:r>
            <w:r w:rsidRPr="00D74D58">
              <w:rPr>
                <w:lang w:val="en-US"/>
              </w:rPr>
              <w:tab/>
              <w:t xml:space="preserve">Preparation </w:t>
            </w:r>
            <w:r>
              <w:rPr>
                <w:lang w:val="en-US"/>
              </w:rPr>
              <w:t xml:space="preserve">and presentation </w:t>
            </w:r>
            <w:r w:rsidRPr="00D74D58">
              <w:rPr>
                <w:lang w:val="en-US"/>
              </w:rPr>
              <w:t>of a home essay (business plan of a given business);</w:t>
            </w:r>
          </w:p>
        </w:tc>
      </w:tr>
      <w:tr w:rsidR="009161C5" w:rsidRPr="00034661" w:rsidTr="00B772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9161C5" w:rsidRPr="00034661" w:rsidRDefault="009161C5" w:rsidP="00B7725A">
            <w:pPr>
              <w:rPr>
                <w:b/>
                <w:bCs/>
                <w:lang w:val="en-US"/>
              </w:rPr>
            </w:pPr>
            <w:r w:rsidRPr="00034661">
              <w:rPr>
                <w:b/>
                <w:bCs/>
                <w:lang w:val="en-US"/>
              </w:rPr>
              <w:t>Learning methods:</w:t>
            </w:r>
          </w:p>
          <w:p w:rsidR="009161C5" w:rsidRDefault="009161C5" w:rsidP="00B7725A">
            <w:pPr>
              <w:shd w:val="clear" w:color="auto" w:fill="E5DFEC"/>
              <w:suppressAutoHyphens/>
              <w:autoSpaceDE w:val="0"/>
              <w:spacing w:before="60" w:after="60"/>
              <w:ind w:left="417" w:right="113"/>
              <w:jc w:val="both"/>
              <w:rPr>
                <w:lang w:val="en-US"/>
              </w:rPr>
            </w:pPr>
            <w:r w:rsidRPr="004239CF">
              <w:rPr>
                <w:lang w:val="en-US"/>
              </w:rPr>
              <w:t xml:space="preserve">The students prepare a business plan in a team of 3-4 people. The main content and formal requirements of the business plan are contained in the appendix to the course program, which </w:t>
            </w:r>
            <w:proofErr w:type="gramStart"/>
            <w:r w:rsidRPr="004239CF">
              <w:rPr>
                <w:lang w:val="en-US"/>
              </w:rPr>
              <w:t>is supplemented</w:t>
            </w:r>
            <w:proofErr w:type="gramEnd"/>
            <w:r w:rsidRPr="004239CF">
              <w:rPr>
                <w:lang w:val="en-US"/>
              </w:rPr>
              <w:t xml:space="preserve"> by the instructor’s regulations. </w:t>
            </w:r>
            <w:r w:rsidRPr="008905D7">
              <w:rPr>
                <w:lang w:val="en-US"/>
              </w:rPr>
              <w:t xml:space="preserve">The essay </w:t>
            </w:r>
            <w:proofErr w:type="gramStart"/>
            <w:r w:rsidRPr="008905D7">
              <w:rPr>
                <w:lang w:val="en-US"/>
              </w:rPr>
              <w:t>can be submitted</w:t>
            </w:r>
            <w:proofErr w:type="gramEnd"/>
            <w:r w:rsidRPr="008905D7">
              <w:rPr>
                <w:lang w:val="en-US"/>
              </w:rPr>
              <w:t xml:space="preserve"> electronically via the e-learning </w:t>
            </w:r>
            <w:r>
              <w:rPr>
                <w:lang w:val="en-US"/>
              </w:rPr>
              <w:t xml:space="preserve">system, </w:t>
            </w:r>
            <w:r w:rsidRPr="003A2269">
              <w:rPr>
                <w:lang w:val="en-US"/>
              </w:rPr>
              <w:t>on the interface of the given course</w:t>
            </w:r>
            <w:r w:rsidRPr="008905D7">
              <w:rPr>
                <w:lang w:val="en-US"/>
              </w:rPr>
              <w:t>.</w:t>
            </w:r>
            <w:r>
              <w:rPr>
                <w:lang w:val="en-US"/>
              </w:rPr>
              <w:t xml:space="preserve"> P</w:t>
            </w:r>
            <w:r w:rsidRPr="004239CF">
              <w:rPr>
                <w:lang w:val="en-US"/>
              </w:rPr>
              <w:t xml:space="preserve">reparing of the </w:t>
            </w:r>
            <w:r>
              <w:rPr>
                <w:lang w:val="en-US"/>
              </w:rPr>
              <w:t>business plan</w:t>
            </w:r>
            <w:r w:rsidRPr="004239CF">
              <w:rPr>
                <w:lang w:val="en-US"/>
              </w:rPr>
              <w:t xml:space="preserve"> without proper content and form requirements and failure to comply with the deadline will result in the rejection of the </w:t>
            </w:r>
            <w:r>
              <w:rPr>
                <w:lang w:val="en-US"/>
              </w:rPr>
              <w:t xml:space="preserve">home </w:t>
            </w:r>
            <w:r w:rsidRPr="004239CF">
              <w:rPr>
                <w:lang w:val="en-US"/>
              </w:rPr>
              <w:t>essay</w:t>
            </w:r>
            <w:r>
              <w:rPr>
                <w:lang w:val="en-US"/>
              </w:rPr>
              <w:t xml:space="preserve"> (business plan)</w:t>
            </w:r>
            <w:r w:rsidRPr="004239CF">
              <w:rPr>
                <w:lang w:val="en-US"/>
              </w:rPr>
              <w:t>.</w:t>
            </w:r>
          </w:p>
          <w:p w:rsidR="009161C5" w:rsidRDefault="009161C5" w:rsidP="00B7725A">
            <w:pPr>
              <w:shd w:val="clear" w:color="auto" w:fill="E5DFEC"/>
              <w:suppressAutoHyphens/>
              <w:autoSpaceDE w:val="0"/>
              <w:spacing w:before="60" w:after="60"/>
              <w:ind w:left="417" w:right="113"/>
              <w:jc w:val="both"/>
              <w:rPr>
                <w:lang w:val="en-US"/>
              </w:rPr>
            </w:pPr>
            <w:r w:rsidRPr="00451432">
              <w:rPr>
                <w:lang w:val="en-US"/>
              </w:rPr>
              <w:t>Condition for obtaining the course signature: 1) Regular attendance of classes. The administration of student’s class attendance takes place in the e-learning s</w:t>
            </w:r>
            <w:r>
              <w:rPr>
                <w:lang w:val="en-US"/>
              </w:rPr>
              <w:t xml:space="preserve">ystem. </w:t>
            </w:r>
          </w:p>
          <w:p w:rsidR="009161C5" w:rsidRPr="0022627B" w:rsidRDefault="009161C5" w:rsidP="00B7725A">
            <w:pPr>
              <w:shd w:val="clear" w:color="auto" w:fill="E5DFEC"/>
              <w:suppressAutoHyphens/>
              <w:autoSpaceDE w:val="0"/>
              <w:spacing w:before="60" w:after="60"/>
              <w:ind w:left="417" w:right="113"/>
              <w:jc w:val="both"/>
              <w:rPr>
                <w:lang w:val="en-US"/>
              </w:rPr>
            </w:pPr>
            <w:r>
              <w:rPr>
                <w:lang w:val="en-US"/>
              </w:rPr>
              <w:t xml:space="preserve">To </w:t>
            </w:r>
            <w:r w:rsidRPr="00A6198D">
              <w:rPr>
                <w:lang w:val="en-US"/>
              </w:rPr>
              <w:t>complete successfully the course</w:t>
            </w:r>
            <w:r>
              <w:rPr>
                <w:lang w:val="en-US"/>
              </w:rPr>
              <w:t>: p</w:t>
            </w:r>
            <w:r w:rsidRPr="00451432">
              <w:rPr>
                <w:lang w:val="en-US"/>
              </w:rPr>
              <w:t xml:space="preserve">repare and submit a business plan to be prepared according to the instructor's instructions by the deadline. </w:t>
            </w:r>
            <w:r w:rsidRPr="0022627B">
              <w:rPr>
                <w:lang w:val="en-US"/>
              </w:rPr>
              <w:t>Following the submission of the business plan, the students will give an oral presenta</w:t>
            </w:r>
            <w:r>
              <w:rPr>
                <w:lang w:val="en-US"/>
              </w:rPr>
              <w:t>tion and defend their work in 10</w:t>
            </w:r>
            <w:r w:rsidRPr="0022627B">
              <w:rPr>
                <w:lang w:val="en-US"/>
              </w:rPr>
              <w:t xml:space="preserve"> minutes.</w:t>
            </w:r>
          </w:p>
          <w:p w:rsidR="009161C5" w:rsidRPr="0022627B" w:rsidRDefault="009161C5" w:rsidP="00B7725A">
            <w:pPr>
              <w:shd w:val="clear" w:color="auto" w:fill="E5DFEC"/>
              <w:suppressAutoHyphens/>
              <w:autoSpaceDE w:val="0"/>
              <w:spacing w:before="60" w:after="60"/>
              <w:ind w:left="426" w:right="113"/>
              <w:jc w:val="both"/>
              <w:rPr>
                <w:lang w:val="en-US"/>
              </w:rPr>
            </w:pPr>
            <w:r w:rsidRPr="0022627B">
              <w:rPr>
                <w:lang w:val="en-US"/>
              </w:rPr>
              <w:t xml:space="preserve">The theoretical questions and practical (computational) tasks in the written exam are formulated from the course topics as true-false questions, </w:t>
            </w:r>
            <w:r>
              <w:rPr>
                <w:lang w:val="en-US"/>
              </w:rPr>
              <w:t>definition-</w:t>
            </w:r>
            <w:r w:rsidRPr="0022627B">
              <w:rPr>
                <w:lang w:val="en-US"/>
              </w:rPr>
              <w:t xml:space="preserve">type questions, </w:t>
            </w:r>
            <w:proofErr w:type="gramStart"/>
            <w:r>
              <w:rPr>
                <w:lang w:val="en-US"/>
              </w:rPr>
              <w:t>test</w:t>
            </w:r>
            <w:proofErr w:type="gramEnd"/>
            <w:r>
              <w:rPr>
                <w:lang w:val="en-US"/>
              </w:rPr>
              <w:t xml:space="preserve"> questions</w:t>
            </w:r>
            <w:r w:rsidRPr="0022627B">
              <w:rPr>
                <w:lang w:val="en-US"/>
              </w:rPr>
              <w:t>.</w:t>
            </w:r>
          </w:p>
        </w:tc>
      </w:tr>
      <w:tr w:rsidR="009161C5" w:rsidRPr="00034661"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61C5" w:rsidRPr="00034661" w:rsidRDefault="009161C5" w:rsidP="00B7725A">
            <w:pPr>
              <w:rPr>
                <w:b/>
                <w:bCs/>
                <w:lang w:val="en-US"/>
              </w:rPr>
            </w:pPr>
            <w:r w:rsidRPr="00034661">
              <w:rPr>
                <w:b/>
                <w:bCs/>
                <w:lang w:val="en-US"/>
              </w:rPr>
              <w:t>Assessment</w:t>
            </w:r>
            <w:r>
              <w:rPr>
                <w:b/>
                <w:bCs/>
                <w:lang w:val="en-US"/>
              </w:rPr>
              <w:t>:</w:t>
            </w:r>
          </w:p>
          <w:p w:rsidR="009161C5" w:rsidRDefault="009161C5" w:rsidP="00B7725A">
            <w:pPr>
              <w:shd w:val="clear" w:color="auto" w:fill="E5DFEC"/>
              <w:suppressAutoHyphens/>
              <w:autoSpaceDE w:val="0"/>
              <w:spacing w:before="60" w:after="60"/>
              <w:ind w:left="417" w:right="113"/>
              <w:jc w:val="both"/>
              <w:rPr>
                <w:lang w:val="en-GB"/>
              </w:rPr>
            </w:pPr>
            <w:r w:rsidRPr="00223FBB">
              <w:rPr>
                <w:lang w:val="en-GB"/>
              </w:rPr>
              <w:t xml:space="preserve">The semester ends with a practical (seminar) grade. The final grade includes the result of the home essay (business plan) prepared on the basis of the regulations and submitted to the deadline (max. </w:t>
            </w:r>
            <w:r>
              <w:rPr>
                <w:lang w:val="en-GB"/>
              </w:rPr>
              <w:t>40</w:t>
            </w:r>
            <w:r w:rsidRPr="00223FBB">
              <w:rPr>
                <w:lang w:val="en-GB"/>
              </w:rPr>
              <w:t xml:space="preserve"> points)</w:t>
            </w:r>
            <w:r>
              <w:rPr>
                <w:lang w:val="en-GB"/>
              </w:rPr>
              <w:t>, the result of the oral presentation (max. 10 points)</w:t>
            </w:r>
            <w:r w:rsidRPr="00223FBB">
              <w:rPr>
                <w:lang w:val="en-GB"/>
              </w:rPr>
              <w:t xml:space="preserve"> and the result of a written exam (</w:t>
            </w:r>
            <w:bookmarkStart w:id="2" w:name="Z"/>
            <w:r w:rsidRPr="00223FBB">
              <w:rPr>
                <w:lang w:val="en-GB"/>
              </w:rPr>
              <w:t>classroom test</w:t>
            </w:r>
            <w:bookmarkEnd w:id="2"/>
            <w:r w:rsidRPr="00223FBB">
              <w:rPr>
                <w:lang w:val="en-GB"/>
              </w:rPr>
              <w:t xml:space="preserve">) </w:t>
            </w:r>
            <w:r>
              <w:rPr>
                <w:lang w:val="en-GB"/>
              </w:rPr>
              <w:t>(</w:t>
            </w:r>
            <w:r w:rsidRPr="00223FBB">
              <w:rPr>
                <w:lang w:val="en-GB"/>
              </w:rPr>
              <w:t xml:space="preserve">up to 50 points). </w:t>
            </w:r>
            <w:proofErr w:type="gramStart"/>
            <w:r w:rsidRPr="00223FBB">
              <w:rPr>
                <w:lang w:val="en-GB"/>
              </w:rPr>
              <w:t>The result of the home essay is determined by its professional</w:t>
            </w:r>
            <w:proofErr w:type="gramEnd"/>
            <w:r w:rsidRPr="00223FBB">
              <w:rPr>
                <w:lang w:val="en-GB"/>
              </w:rPr>
              <w:t xml:space="preserve">, methodological quality and numerical accuracy of the data contained therein. </w:t>
            </w:r>
            <w:r>
              <w:rPr>
                <w:lang w:val="en-GB"/>
              </w:rPr>
              <w:t xml:space="preserve">The team members gets the same score/points for the home essay. </w:t>
            </w:r>
            <w:r w:rsidRPr="000915C6">
              <w:rPr>
                <w:lang w:val="en-GB"/>
              </w:rPr>
              <w:t xml:space="preserve">There is no way to improve the home essay (business plan) after submission. </w:t>
            </w:r>
          </w:p>
          <w:p w:rsidR="009161C5" w:rsidRDefault="009161C5" w:rsidP="00B7725A">
            <w:pPr>
              <w:shd w:val="clear" w:color="auto" w:fill="E5DFEC"/>
              <w:suppressAutoHyphens/>
              <w:autoSpaceDE w:val="0"/>
              <w:spacing w:before="60" w:after="60"/>
              <w:ind w:left="417" w:right="113"/>
              <w:jc w:val="both"/>
              <w:rPr>
                <w:lang w:val="en-US"/>
              </w:rPr>
            </w:pPr>
            <w:r w:rsidRPr="00223FBB">
              <w:rPr>
                <w:lang w:val="en-GB"/>
              </w:rPr>
              <w:t xml:space="preserve">The date of writing the </w:t>
            </w:r>
            <w:r>
              <w:rPr>
                <w:lang w:val="en-GB"/>
              </w:rPr>
              <w:t>written</w:t>
            </w:r>
            <w:r w:rsidRPr="00223FBB">
              <w:rPr>
                <w:lang w:val="en-GB"/>
              </w:rPr>
              <w:t xml:space="preserve"> test is </w:t>
            </w:r>
            <w:r>
              <w:rPr>
                <w:lang w:val="en-GB"/>
              </w:rPr>
              <w:t xml:space="preserve">in the last week of the </w:t>
            </w:r>
            <w:r w:rsidRPr="00223FBB">
              <w:rPr>
                <w:lang w:val="en-GB"/>
              </w:rPr>
              <w:t>term-time</w:t>
            </w:r>
            <w:r>
              <w:rPr>
                <w:lang w:val="en-GB"/>
              </w:rPr>
              <w:t xml:space="preserve"> during the class. After it will be 2 other </w:t>
            </w:r>
            <w:r w:rsidRPr="00A16535">
              <w:rPr>
                <w:lang w:val="en-GB"/>
              </w:rPr>
              <w:t>times</w:t>
            </w:r>
            <w:r>
              <w:rPr>
                <w:lang w:val="en-GB"/>
              </w:rPr>
              <w:t xml:space="preserve"> to retake it in examination period. </w:t>
            </w:r>
            <w:r w:rsidRPr="000159D1">
              <w:rPr>
                <w:lang w:val="en-US"/>
              </w:rPr>
              <w:t xml:space="preserve">The semester </w:t>
            </w:r>
            <w:proofErr w:type="gramStart"/>
            <w:r w:rsidRPr="000159D1">
              <w:rPr>
                <w:lang w:val="en-US"/>
              </w:rPr>
              <w:t>is considered</w:t>
            </w:r>
            <w:proofErr w:type="gramEnd"/>
            <w:r w:rsidRPr="000159D1">
              <w:rPr>
                <w:lang w:val="en-US"/>
              </w:rPr>
              <w:t xml:space="preserve"> as completed if both </w:t>
            </w:r>
            <w:r>
              <w:rPr>
                <w:lang w:val="en-US"/>
              </w:rPr>
              <w:t xml:space="preserve">of the business plan submitted </w:t>
            </w:r>
            <w:r w:rsidRPr="000159D1">
              <w:rPr>
                <w:lang w:val="en-US"/>
              </w:rPr>
              <w:t xml:space="preserve">and the </w:t>
            </w:r>
            <w:r>
              <w:rPr>
                <w:lang w:val="en-US"/>
              </w:rPr>
              <w:t>written test</w:t>
            </w:r>
            <w:r w:rsidRPr="000159D1">
              <w:rPr>
                <w:lang w:val="en-US"/>
              </w:rPr>
              <w:t xml:space="preserve"> are successful (</w:t>
            </w:r>
            <w:r>
              <w:rPr>
                <w:lang w:val="en-US"/>
              </w:rPr>
              <w:t>minimum</w:t>
            </w:r>
            <w:r w:rsidRPr="000159D1">
              <w:rPr>
                <w:lang w:val="en-US"/>
              </w:rPr>
              <w:t xml:space="preserve"> </w:t>
            </w:r>
            <w:r>
              <w:rPr>
                <w:lang w:val="en-US"/>
              </w:rPr>
              <w:t>6</w:t>
            </w:r>
            <w:r w:rsidRPr="000159D1">
              <w:rPr>
                <w:lang w:val="en-US"/>
              </w:rPr>
              <w:t>0% performance)</w:t>
            </w:r>
            <w:r>
              <w:rPr>
                <w:lang w:val="en-US"/>
              </w:rPr>
              <w:t xml:space="preserve"> and the presentation is accepted too. </w:t>
            </w:r>
            <w:r w:rsidRPr="00BF22C8">
              <w:rPr>
                <w:lang w:val="en-US"/>
              </w:rPr>
              <w:t>The seminar grade will be calculated according to the following table:</w:t>
            </w:r>
          </w:p>
          <w:p w:rsidR="009161C5" w:rsidRPr="00034661" w:rsidRDefault="009161C5" w:rsidP="00B7725A">
            <w:pPr>
              <w:shd w:val="clear" w:color="auto" w:fill="E5DFEC"/>
              <w:suppressAutoHyphens/>
              <w:autoSpaceDE w:val="0"/>
              <w:spacing w:before="60" w:after="60"/>
              <w:ind w:left="426" w:right="113"/>
              <w:jc w:val="both"/>
              <w:rPr>
                <w:lang w:val="en-US"/>
              </w:rPr>
            </w:pPr>
            <w:r>
              <w:rPr>
                <w:lang w:val="en-US"/>
              </w:rPr>
              <w:t>P</w:t>
            </w:r>
            <w:r w:rsidRPr="000159D1">
              <w:rPr>
                <w:lang w:val="en-US"/>
              </w:rPr>
              <w:t xml:space="preserve">oints: </w:t>
            </w:r>
            <w:r w:rsidRPr="000159D1">
              <w:rPr>
                <w:lang w:val="en-US"/>
              </w:rPr>
              <w:tab/>
            </w:r>
            <w:r>
              <w:rPr>
                <w:lang w:val="en-US"/>
              </w:rPr>
              <w:tab/>
              <w:t>0-59 points (0-59%)</w:t>
            </w:r>
            <w:r w:rsidRPr="00990960">
              <w:rPr>
                <w:lang w:val="en-US"/>
              </w:rPr>
              <w:tab/>
              <w:t>(1)</w:t>
            </w:r>
            <w:r>
              <w:rPr>
                <w:lang w:val="en-US"/>
              </w:rPr>
              <w:br/>
            </w:r>
            <w:r>
              <w:rPr>
                <w:lang w:val="en-US"/>
              </w:rPr>
              <w:tab/>
            </w:r>
            <w:r>
              <w:rPr>
                <w:lang w:val="en-US"/>
              </w:rPr>
              <w:tab/>
            </w:r>
            <w:r>
              <w:rPr>
                <w:lang w:val="en-US"/>
              </w:rPr>
              <w:tab/>
              <w:t>60-69 points (60-69%)</w:t>
            </w:r>
            <w:r w:rsidRPr="00990960">
              <w:rPr>
                <w:lang w:val="en-US"/>
              </w:rPr>
              <w:tab/>
              <w:t>(2)</w:t>
            </w:r>
            <w:r>
              <w:rPr>
                <w:lang w:val="en-US"/>
              </w:rPr>
              <w:br/>
            </w:r>
            <w:r>
              <w:rPr>
                <w:lang w:val="en-US"/>
              </w:rPr>
              <w:tab/>
            </w:r>
            <w:r>
              <w:rPr>
                <w:lang w:val="en-US"/>
              </w:rPr>
              <w:tab/>
            </w:r>
            <w:r>
              <w:rPr>
                <w:lang w:val="en-US"/>
              </w:rPr>
              <w:tab/>
              <w:t>70-79 points (70-79%)</w:t>
            </w:r>
            <w:r w:rsidRPr="00990960">
              <w:rPr>
                <w:lang w:val="en-US"/>
              </w:rPr>
              <w:tab/>
              <w:t>(3)</w:t>
            </w:r>
            <w:r>
              <w:rPr>
                <w:lang w:val="en-US"/>
              </w:rPr>
              <w:br/>
            </w:r>
            <w:r w:rsidRPr="00990960">
              <w:rPr>
                <w:lang w:val="en-US"/>
              </w:rPr>
              <w:tab/>
            </w:r>
            <w:r w:rsidRPr="00990960">
              <w:rPr>
                <w:lang w:val="en-US"/>
              </w:rPr>
              <w:tab/>
            </w:r>
            <w:r>
              <w:rPr>
                <w:lang w:val="en-US"/>
              </w:rPr>
              <w:tab/>
              <w:t>80-89 points (80-89%)</w:t>
            </w:r>
            <w:r w:rsidRPr="00990960">
              <w:rPr>
                <w:lang w:val="en-US"/>
              </w:rPr>
              <w:tab/>
              <w:t>(4)</w:t>
            </w:r>
            <w:r>
              <w:rPr>
                <w:lang w:val="en-US"/>
              </w:rPr>
              <w:br/>
            </w:r>
            <w:r w:rsidRPr="00990960">
              <w:rPr>
                <w:lang w:val="en-US"/>
              </w:rPr>
              <w:tab/>
            </w:r>
            <w:r w:rsidRPr="00990960">
              <w:rPr>
                <w:lang w:val="en-US"/>
              </w:rPr>
              <w:tab/>
            </w:r>
            <w:r>
              <w:rPr>
                <w:lang w:val="en-US"/>
              </w:rPr>
              <w:tab/>
              <w:t>90-100 points (90-100%)</w:t>
            </w:r>
            <w:r w:rsidRPr="00990960">
              <w:rPr>
                <w:lang w:val="en-US"/>
              </w:rPr>
              <w:tab/>
              <w:t>(5)</w:t>
            </w:r>
          </w:p>
        </w:tc>
      </w:tr>
      <w:tr w:rsidR="009161C5" w:rsidRPr="00034661" w:rsidTr="00B7725A">
        <w:trPr>
          <w:trHeight w:val="55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61C5" w:rsidRDefault="009161C5" w:rsidP="00B7725A">
            <w:pPr>
              <w:rPr>
                <w:b/>
                <w:bCs/>
                <w:lang w:val="en-US"/>
              </w:rPr>
            </w:pPr>
            <w:r>
              <w:rPr>
                <w:b/>
                <w:bCs/>
                <w:lang w:val="en-US"/>
              </w:rPr>
              <w:t>Compulso</w:t>
            </w:r>
            <w:r w:rsidRPr="00034661">
              <w:rPr>
                <w:b/>
                <w:bCs/>
                <w:lang w:val="en-US"/>
              </w:rPr>
              <w:t>ry readings:</w:t>
            </w:r>
          </w:p>
          <w:p w:rsidR="009161C5" w:rsidRPr="00BF22C8" w:rsidRDefault="009161C5" w:rsidP="009161C5">
            <w:pPr>
              <w:numPr>
                <w:ilvl w:val="0"/>
                <w:numId w:val="10"/>
              </w:numPr>
              <w:shd w:val="clear" w:color="auto" w:fill="E5DFEC"/>
              <w:suppressAutoHyphens/>
              <w:autoSpaceDE w:val="0"/>
              <w:ind w:left="567" w:right="113"/>
              <w:rPr>
                <w:lang w:val="en-US"/>
              </w:rPr>
            </w:pPr>
            <w:r>
              <w:rPr>
                <w:lang w:val="en-GB"/>
              </w:rPr>
              <w:t xml:space="preserve">V. Vida </w:t>
            </w:r>
            <w:r w:rsidRPr="00E06352">
              <w:rPr>
                <w:lang w:val="en-GB"/>
              </w:rPr>
              <w:t xml:space="preserve">: Slide </w:t>
            </w:r>
            <w:r>
              <w:rPr>
                <w:lang w:val="en-GB"/>
              </w:rPr>
              <w:t>of lectures and exercises (2025)</w:t>
            </w:r>
          </w:p>
          <w:p w:rsidR="009161C5" w:rsidRPr="00725EEA" w:rsidRDefault="009161C5" w:rsidP="009161C5">
            <w:pPr>
              <w:numPr>
                <w:ilvl w:val="0"/>
                <w:numId w:val="10"/>
              </w:numPr>
              <w:shd w:val="clear" w:color="auto" w:fill="E5DFEC"/>
              <w:suppressAutoHyphens/>
              <w:autoSpaceDE w:val="0"/>
              <w:ind w:left="567" w:right="113"/>
              <w:rPr>
                <w:lang w:val="en-US"/>
              </w:rPr>
            </w:pPr>
            <w:r>
              <w:t>Szőllősi, L. – Kovács, K. – Vida, V.: Business Planning Basics – workbook. University of Debrecen, 2019. 64 p.</w:t>
            </w:r>
          </w:p>
          <w:p w:rsidR="009161C5" w:rsidRPr="00034661" w:rsidRDefault="009161C5" w:rsidP="00B7725A">
            <w:pPr>
              <w:rPr>
                <w:b/>
                <w:bCs/>
                <w:lang w:val="en-US"/>
              </w:rPr>
            </w:pPr>
            <w:r w:rsidRPr="000A3B28">
              <w:rPr>
                <w:b/>
                <w:bCs/>
                <w:lang w:val="en-US"/>
              </w:rPr>
              <w:t>Recommended readings:</w:t>
            </w:r>
          </w:p>
          <w:p w:rsidR="009161C5" w:rsidRPr="0091297E" w:rsidRDefault="009161C5" w:rsidP="009161C5">
            <w:pPr>
              <w:numPr>
                <w:ilvl w:val="0"/>
                <w:numId w:val="10"/>
              </w:numPr>
              <w:shd w:val="clear" w:color="auto" w:fill="E5DFEC"/>
              <w:suppressAutoHyphens/>
              <w:autoSpaceDE w:val="0"/>
              <w:ind w:left="567" w:right="113"/>
              <w:rPr>
                <w:lang w:val="en-US"/>
              </w:rPr>
            </w:pPr>
            <w:r w:rsidRPr="0091297E">
              <w:rPr>
                <w:bCs/>
                <w:lang w:val="en-US"/>
              </w:rPr>
              <w:t>Nábrádi</w:t>
            </w:r>
            <w:r w:rsidRPr="0091297E">
              <w:rPr>
                <w:lang w:val="en-US"/>
              </w:rPr>
              <w:t>, A.: Business Plan. MBA in Agribusiness Management, Warsaw Agricultural University, 2006</w:t>
            </w:r>
            <w:r>
              <w:rPr>
                <w:lang w:val="en-US"/>
              </w:rPr>
              <w:t xml:space="preserve">. </w:t>
            </w:r>
            <w:proofErr w:type="gramStart"/>
            <w:r>
              <w:rPr>
                <w:lang w:val="en-US"/>
              </w:rPr>
              <w:t>61</w:t>
            </w:r>
            <w:proofErr w:type="gramEnd"/>
            <w:r>
              <w:rPr>
                <w:lang w:val="en-US"/>
              </w:rPr>
              <w:t xml:space="preserve"> p.</w:t>
            </w:r>
          </w:p>
          <w:p w:rsidR="009161C5" w:rsidRPr="00064D63" w:rsidRDefault="009161C5" w:rsidP="009161C5">
            <w:pPr>
              <w:numPr>
                <w:ilvl w:val="0"/>
                <w:numId w:val="10"/>
              </w:numPr>
              <w:shd w:val="clear" w:color="auto" w:fill="E5DFEC"/>
              <w:suppressAutoHyphens/>
              <w:autoSpaceDE w:val="0"/>
              <w:ind w:left="567" w:right="113"/>
              <w:rPr>
                <w:lang w:val="en-US"/>
              </w:rPr>
            </w:pPr>
            <w:r w:rsidRPr="00064D63">
              <w:lastRenderedPageBreak/>
              <w:t>Dewhurst</w:t>
            </w:r>
            <w:r>
              <w:rPr>
                <w:bCs/>
                <w:lang w:val="en-US"/>
              </w:rPr>
              <w:t>, J.</w:t>
            </w:r>
            <w:proofErr w:type="gramStart"/>
            <w:r>
              <w:rPr>
                <w:bCs/>
                <w:lang w:val="en-US"/>
              </w:rPr>
              <w:t>A</w:t>
            </w:r>
            <w:proofErr w:type="gramEnd"/>
            <w:r>
              <w:rPr>
                <w:bCs/>
                <w:lang w:val="en-US"/>
              </w:rPr>
              <w:t xml:space="preserve">.: An Introduction to Business and Business Planning – Introducing Business throught the Development of a Business Plan. Bookboon, 2014. 123 p. </w:t>
            </w:r>
            <w:hyperlink r:id="rId17" w:history="1">
              <w:r w:rsidRPr="00235485">
                <w:rPr>
                  <w:rStyle w:val="Hiperhivatkozs"/>
                  <w:bCs/>
                  <w:lang w:val="en-US"/>
                </w:rPr>
                <w:t>https://www.academia.edu/34567143/An_introduction_to_business_and_business_planning</w:t>
              </w:r>
            </w:hyperlink>
          </w:p>
          <w:p w:rsidR="009161C5" w:rsidRPr="0091297E" w:rsidRDefault="009161C5" w:rsidP="009161C5">
            <w:pPr>
              <w:numPr>
                <w:ilvl w:val="0"/>
                <w:numId w:val="10"/>
              </w:numPr>
              <w:shd w:val="clear" w:color="auto" w:fill="E5DFEC"/>
              <w:suppressAutoHyphens/>
              <w:autoSpaceDE w:val="0"/>
              <w:ind w:left="567" w:right="113"/>
              <w:rPr>
                <w:lang w:val="en-US"/>
              </w:rPr>
            </w:pPr>
            <w:r w:rsidRPr="00064D63">
              <w:t>Whiteling</w:t>
            </w:r>
            <w:r>
              <w:rPr>
                <w:bCs/>
                <w:lang w:val="en-US"/>
              </w:rPr>
              <w:t xml:space="preserve">, I. (ed.): Start Your Own Business 2010. </w:t>
            </w:r>
            <w:r w:rsidRPr="0091297E">
              <w:rPr>
                <w:bCs/>
                <w:lang w:val="en-US"/>
              </w:rPr>
              <w:t>Crimson Publishing, 2009</w:t>
            </w:r>
            <w:r>
              <w:rPr>
                <w:bCs/>
                <w:lang w:val="en-US"/>
              </w:rPr>
              <w:t xml:space="preserve">. 291 p. </w:t>
            </w:r>
            <w:hyperlink r:id="rId18" w:history="1">
              <w:r w:rsidRPr="00235485">
                <w:rPr>
                  <w:rStyle w:val="Hiperhivatkozs"/>
                  <w:bCs/>
                  <w:lang w:val="en-US"/>
                </w:rPr>
                <w:t>https://www.pdfdrive.com/start-your-own-business-e158036005.html</w:t>
              </w:r>
            </w:hyperlink>
          </w:p>
          <w:p w:rsidR="009161C5" w:rsidRDefault="009161C5" w:rsidP="009161C5">
            <w:pPr>
              <w:numPr>
                <w:ilvl w:val="0"/>
                <w:numId w:val="10"/>
              </w:numPr>
              <w:shd w:val="clear" w:color="auto" w:fill="E5DFEC"/>
              <w:suppressAutoHyphens/>
              <w:autoSpaceDE w:val="0"/>
              <w:ind w:left="567" w:right="113"/>
              <w:rPr>
                <w:lang w:val="en-US"/>
              </w:rPr>
            </w:pPr>
            <w:r w:rsidRPr="00064D63">
              <w:t>McKinney</w:t>
            </w:r>
            <w:r w:rsidRPr="0091297E">
              <w:rPr>
                <w:lang w:val="en-US"/>
              </w:rPr>
              <w:t>,</w:t>
            </w:r>
            <w:r>
              <w:rPr>
                <w:lang w:val="en-US"/>
              </w:rPr>
              <w:t xml:space="preserve"> </w:t>
            </w:r>
            <w:proofErr w:type="gramStart"/>
            <w:r>
              <w:rPr>
                <w:lang w:val="en-US"/>
              </w:rPr>
              <w:t>A</w:t>
            </w:r>
            <w:proofErr w:type="gramEnd"/>
            <w:r>
              <w:rPr>
                <w:lang w:val="en-US"/>
              </w:rPr>
              <w:t xml:space="preserve">. (ed.): </w:t>
            </w:r>
            <w:r w:rsidRPr="0091297E">
              <w:rPr>
                <w:lang w:val="en-US"/>
              </w:rPr>
              <w:t>Real Business Plans &amp; Marketing Tools</w:t>
            </w:r>
            <w:r>
              <w:rPr>
                <w:lang w:val="en-US"/>
              </w:rPr>
              <w:t>. Pre</w:t>
            </w:r>
            <w:r w:rsidRPr="0091297E">
              <w:rPr>
                <w:lang w:val="en-US"/>
              </w:rPr>
              <w:t>p</w:t>
            </w:r>
            <w:r>
              <w:rPr>
                <w:lang w:val="en-US"/>
              </w:rPr>
              <w:t xml:space="preserve"> P</w:t>
            </w:r>
            <w:r w:rsidRPr="0091297E">
              <w:rPr>
                <w:lang w:val="en-US"/>
              </w:rPr>
              <w:t>u</w:t>
            </w:r>
            <w:r>
              <w:rPr>
                <w:lang w:val="en-US"/>
              </w:rPr>
              <w:t>b</w:t>
            </w:r>
            <w:r w:rsidRPr="0091297E">
              <w:rPr>
                <w:lang w:val="en-US"/>
              </w:rPr>
              <w:t>lishing</w:t>
            </w:r>
            <w:r>
              <w:rPr>
                <w:lang w:val="en-US"/>
              </w:rPr>
              <w:t xml:space="preserve">, 2003. </w:t>
            </w:r>
            <w:proofErr w:type="gramStart"/>
            <w:r>
              <w:rPr>
                <w:lang w:val="en-US"/>
              </w:rPr>
              <w:t>192</w:t>
            </w:r>
            <w:proofErr w:type="gramEnd"/>
            <w:r>
              <w:rPr>
                <w:lang w:val="en-US"/>
              </w:rPr>
              <w:t xml:space="preserve"> p. </w:t>
            </w:r>
          </w:p>
          <w:p w:rsidR="009161C5" w:rsidRDefault="009161C5" w:rsidP="009161C5">
            <w:pPr>
              <w:numPr>
                <w:ilvl w:val="0"/>
                <w:numId w:val="10"/>
              </w:numPr>
              <w:shd w:val="clear" w:color="auto" w:fill="E5DFEC"/>
              <w:suppressAutoHyphens/>
              <w:autoSpaceDE w:val="0"/>
              <w:ind w:left="567" w:right="113"/>
              <w:rPr>
                <w:lang w:val="en-US"/>
              </w:rPr>
            </w:pPr>
            <w:r w:rsidRPr="00064D63">
              <w:t>McKeever</w:t>
            </w:r>
            <w:r>
              <w:rPr>
                <w:lang w:val="en-US"/>
              </w:rPr>
              <w:t xml:space="preserve">, M.: </w:t>
            </w:r>
            <w:r w:rsidRPr="0091297E">
              <w:rPr>
                <w:lang w:val="en-US"/>
              </w:rPr>
              <w:t>How to Write a</w:t>
            </w:r>
            <w:r>
              <w:rPr>
                <w:lang w:val="en-US"/>
              </w:rPr>
              <w:t xml:space="preserve"> </w:t>
            </w:r>
            <w:r w:rsidRPr="0091297E">
              <w:rPr>
                <w:lang w:val="en-US"/>
              </w:rPr>
              <w:t>Business Plan</w:t>
            </w:r>
            <w:r>
              <w:rPr>
                <w:lang w:val="en-US"/>
              </w:rPr>
              <w:t xml:space="preserve">. Nolo, 2010. 290 p. </w:t>
            </w:r>
            <w:hyperlink r:id="rId19" w:history="1">
              <w:r w:rsidRPr="00235485">
                <w:rPr>
                  <w:rStyle w:val="Hiperhivatkozs"/>
                  <w:lang w:val="en-US"/>
                </w:rPr>
                <w:t>https://www.academia.edu/35931618/How_to_Write_a_THE_LEADING_BUSINESS_PLAN_BOOK_FOR</w:t>
              </w:r>
            </w:hyperlink>
          </w:p>
          <w:p w:rsidR="009161C5" w:rsidRPr="00064D63" w:rsidRDefault="009161C5" w:rsidP="009161C5">
            <w:pPr>
              <w:numPr>
                <w:ilvl w:val="0"/>
                <w:numId w:val="10"/>
              </w:numPr>
              <w:shd w:val="clear" w:color="auto" w:fill="E5DFEC"/>
              <w:suppressAutoHyphens/>
              <w:autoSpaceDE w:val="0"/>
              <w:ind w:left="567" w:right="113"/>
              <w:rPr>
                <w:lang w:val="en-US"/>
              </w:rPr>
            </w:pPr>
            <w:r w:rsidRPr="00064D63">
              <w:t>Friend</w:t>
            </w:r>
            <w:r>
              <w:rPr>
                <w:lang w:val="en-US"/>
              </w:rPr>
              <w:t xml:space="preserve">, G. – </w:t>
            </w:r>
            <w:r w:rsidRPr="0091297E">
              <w:rPr>
                <w:lang w:val="en-US"/>
              </w:rPr>
              <w:t>Zehle</w:t>
            </w:r>
            <w:r>
              <w:rPr>
                <w:lang w:val="en-US"/>
              </w:rPr>
              <w:t xml:space="preserve">, S.: Guide to Business Planning. </w:t>
            </w:r>
            <w:r w:rsidRPr="0091297E">
              <w:rPr>
                <w:lang w:val="en-US"/>
              </w:rPr>
              <w:t>The Economist</w:t>
            </w:r>
            <w:r>
              <w:rPr>
                <w:lang w:val="en-US"/>
              </w:rPr>
              <w:t xml:space="preserve">, 2004. 288 p. </w:t>
            </w:r>
            <w:hyperlink r:id="rId20" w:history="1">
              <w:r w:rsidRPr="00235485">
                <w:rPr>
                  <w:rStyle w:val="Hiperhivatkozs"/>
                  <w:lang w:val="en-US"/>
                </w:rPr>
                <w:t>https://www.semanticscholar.org/paper/Guide-to-business-planning-Friend-Zehle/6c1762df37af05db7e026a9977b454e07a131ec8</w:t>
              </w:r>
            </w:hyperlink>
          </w:p>
        </w:tc>
      </w:tr>
    </w:tbl>
    <w:p w:rsidR="00AE0A23" w:rsidRDefault="00AE0A23" w:rsidP="009161C5">
      <w:pPr>
        <w:jc w:val="center"/>
        <w:rPr>
          <w:b/>
          <w:sz w:val="28"/>
          <w:szCs w:val="28"/>
          <w:lang w:val="en-US"/>
        </w:rPr>
      </w:pPr>
    </w:p>
    <w:p w:rsidR="00AE0A23" w:rsidRDefault="00AE0A23" w:rsidP="009161C5">
      <w:pPr>
        <w:jc w:val="center"/>
        <w:rPr>
          <w:b/>
          <w:sz w:val="28"/>
          <w:szCs w:val="28"/>
          <w:lang w:val="en-US"/>
        </w:rPr>
      </w:pPr>
    </w:p>
    <w:p w:rsidR="009161C5" w:rsidRPr="00034661" w:rsidRDefault="009161C5" w:rsidP="009161C5">
      <w:pPr>
        <w:jc w:val="center"/>
        <w:rPr>
          <w:b/>
          <w:sz w:val="28"/>
          <w:szCs w:val="28"/>
          <w:lang w:val="en-US"/>
        </w:rPr>
      </w:pPr>
      <w:r w:rsidRPr="00034661">
        <w:rPr>
          <w:b/>
          <w:sz w:val="28"/>
          <w:szCs w:val="28"/>
          <w:lang w:val="en-US"/>
        </w:rPr>
        <w:t>Syllabus</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9161C5" w:rsidRPr="00034661" w:rsidTr="00B7725A">
        <w:trPr>
          <w:jc w:val="center"/>
        </w:trPr>
        <w:tc>
          <w:tcPr>
            <w:tcW w:w="705" w:type="dxa"/>
          </w:tcPr>
          <w:p w:rsidR="009161C5" w:rsidRPr="00034661" w:rsidRDefault="009161C5" w:rsidP="00B7725A">
            <w:pPr>
              <w:spacing w:before="120" w:after="120"/>
              <w:rPr>
                <w:b/>
                <w:lang w:val="en-US"/>
              </w:rPr>
            </w:pPr>
            <w:r w:rsidRPr="00034661">
              <w:rPr>
                <w:b/>
                <w:lang w:val="en-US"/>
              </w:rPr>
              <w:t>Week</w:t>
            </w:r>
          </w:p>
        </w:tc>
        <w:tc>
          <w:tcPr>
            <w:tcW w:w="8842" w:type="dxa"/>
          </w:tcPr>
          <w:p w:rsidR="009161C5" w:rsidRPr="00034661" w:rsidRDefault="009161C5" w:rsidP="00B7725A">
            <w:pPr>
              <w:spacing w:before="120" w:after="120"/>
              <w:jc w:val="center"/>
              <w:rPr>
                <w:b/>
                <w:lang w:val="en-US"/>
              </w:rPr>
            </w:pPr>
            <w:r w:rsidRPr="00034661">
              <w:rPr>
                <w:b/>
                <w:lang w:val="en-US"/>
              </w:rPr>
              <w:t>Topics</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1.</w:t>
            </w:r>
          </w:p>
        </w:tc>
        <w:tc>
          <w:tcPr>
            <w:tcW w:w="8842" w:type="dxa"/>
          </w:tcPr>
          <w:p w:rsidR="009161C5" w:rsidRPr="001A38C1" w:rsidRDefault="009161C5" w:rsidP="00B7725A">
            <w:pPr>
              <w:ind w:left="132"/>
              <w:jc w:val="both"/>
              <w:rPr>
                <w:b/>
                <w:lang w:val="en-GB"/>
              </w:rPr>
            </w:pPr>
            <w:r w:rsidRPr="001A38C1">
              <w:rPr>
                <w:b/>
                <w:lang w:val="en-GB"/>
              </w:rPr>
              <w:t>Introduction of the requirements; Elements;</w:t>
            </w:r>
          </w:p>
          <w:p w:rsidR="009161C5" w:rsidRPr="001A38C1" w:rsidRDefault="009161C5" w:rsidP="00B7725A">
            <w:pPr>
              <w:jc w:val="both"/>
              <w:rPr>
                <w:lang w:val="en-GB"/>
              </w:rPr>
            </w:pPr>
            <w:proofErr w:type="gramStart"/>
            <w:r w:rsidRPr="001A38C1">
              <w:rPr>
                <w:lang w:val="en-GB"/>
              </w:rPr>
              <w:t>LO:</w:t>
            </w:r>
            <w:proofErr w:type="gramEnd"/>
            <w:r w:rsidRPr="001A38C1">
              <w:rPr>
                <w:lang w:val="en-GB"/>
              </w:rPr>
              <w:t xml:space="preserve"> Students know the basic concepts and elements of business planning.</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2.</w:t>
            </w:r>
          </w:p>
        </w:tc>
        <w:tc>
          <w:tcPr>
            <w:tcW w:w="8842" w:type="dxa"/>
          </w:tcPr>
          <w:p w:rsidR="009161C5" w:rsidRPr="001A38C1" w:rsidRDefault="009161C5" w:rsidP="00B7725A">
            <w:pPr>
              <w:ind w:left="132"/>
              <w:jc w:val="both"/>
              <w:rPr>
                <w:b/>
                <w:lang w:val="en-GB"/>
              </w:rPr>
            </w:pPr>
            <w:r w:rsidRPr="001A38C1">
              <w:rPr>
                <w:b/>
                <w:lang w:val="en-GB"/>
              </w:rPr>
              <w:t>Planning in businesses, types of business plans; the process and methodology of business planning;</w:t>
            </w:r>
          </w:p>
          <w:p w:rsidR="009161C5" w:rsidRPr="001A38C1" w:rsidRDefault="009161C5" w:rsidP="00B7725A">
            <w:pPr>
              <w:jc w:val="both"/>
              <w:rPr>
                <w:lang w:val="en-GB"/>
              </w:rPr>
            </w:pPr>
            <w:proofErr w:type="gramStart"/>
            <w:r w:rsidRPr="001A38C1">
              <w:rPr>
                <w:lang w:val="en-GB"/>
              </w:rPr>
              <w:t>LO:</w:t>
            </w:r>
            <w:proofErr w:type="gramEnd"/>
            <w:r w:rsidRPr="001A38C1">
              <w:rPr>
                <w:lang w:val="en-GB"/>
              </w:rPr>
              <w:t xml:space="preserve"> Students knows the various plans, their specifics and the basic relationships between them. They are familiar with the basic goals and objectives of the business planning, the main processes of planning, the necessary information and their resources, they are able to develop business concepts and know the main content and structure of business plans.</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3.</w:t>
            </w:r>
          </w:p>
        </w:tc>
        <w:tc>
          <w:tcPr>
            <w:tcW w:w="8842" w:type="dxa"/>
          </w:tcPr>
          <w:p w:rsidR="009161C5" w:rsidRPr="001A38C1" w:rsidRDefault="009161C5" w:rsidP="00B7725A">
            <w:pPr>
              <w:ind w:left="132"/>
              <w:jc w:val="both"/>
              <w:rPr>
                <w:b/>
                <w:lang w:val="en-GB"/>
              </w:rPr>
            </w:pPr>
            <w:r w:rsidRPr="001A38C1">
              <w:rPr>
                <w:b/>
                <w:lang w:val="en-GB"/>
              </w:rPr>
              <w:t>Strategic planning, strategy creation in enterprises, strategic planning process, phases, strategic planning tools and methods;</w:t>
            </w:r>
          </w:p>
          <w:p w:rsidR="009161C5" w:rsidRPr="001A38C1" w:rsidRDefault="009161C5" w:rsidP="00B7725A">
            <w:pPr>
              <w:jc w:val="both"/>
              <w:rPr>
                <w:lang w:val="en-GB"/>
              </w:rPr>
            </w:pPr>
            <w:proofErr w:type="gramStart"/>
            <w:r w:rsidRPr="001A38C1">
              <w:rPr>
                <w:lang w:val="en-GB"/>
              </w:rPr>
              <w:t>LO:</w:t>
            </w:r>
            <w:proofErr w:type="gramEnd"/>
            <w:r w:rsidRPr="001A38C1">
              <w:rPr>
                <w:lang w:val="en-GB"/>
              </w:rPr>
              <w:t xml:space="preserve"> Students know the basic methodological and professional issues of strategic planning, they are able to draft long-term vision, mission and strategic goals, and assign them medium-term goals and actions.</w:t>
            </w:r>
          </w:p>
        </w:tc>
      </w:tr>
      <w:tr w:rsidR="009161C5" w:rsidRPr="00034661" w:rsidTr="00B7725A">
        <w:trPr>
          <w:jc w:val="center"/>
        </w:trPr>
        <w:tc>
          <w:tcPr>
            <w:tcW w:w="705" w:type="dxa"/>
            <w:tcBorders>
              <w:top w:val="single" w:sz="4" w:space="0" w:color="auto"/>
              <w:left w:val="single" w:sz="4" w:space="0" w:color="auto"/>
              <w:bottom w:val="single" w:sz="4" w:space="0" w:color="auto"/>
              <w:right w:val="single" w:sz="4" w:space="0" w:color="auto"/>
            </w:tcBorders>
          </w:tcPr>
          <w:p w:rsidR="009161C5" w:rsidRPr="00034661" w:rsidRDefault="009161C5" w:rsidP="00B7725A">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9161C5" w:rsidRPr="001A38C1" w:rsidRDefault="009161C5" w:rsidP="00B7725A">
            <w:pPr>
              <w:ind w:left="132"/>
              <w:jc w:val="both"/>
              <w:rPr>
                <w:b/>
                <w:lang w:val="en-US"/>
              </w:rPr>
            </w:pPr>
            <w:r w:rsidRPr="001A38C1">
              <w:rPr>
                <w:b/>
                <w:lang w:val="en-US"/>
              </w:rPr>
              <w:t xml:space="preserve">Action planning, Business planning, business planning practice, methods and content; Executive summary; </w:t>
            </w:r>
            <w:r w:rsidRPr="00DA697F">
              <w:rPr>
                <w:b/>
                <w:lang w:val="en-US"/>
              </w:rPr>
              <w:t>Introduction of enterprise</w:t>
            </w:r>
            <w:r w:rsidRPr="001A38C1">
              <w:rPr>
                <w:b/>
                <w:lang w:val="en-US"/>
              </w:rPr>
              <w:t>;</w:t>
            </w:r>
          </w:p>
          <w:p w:rsidR="009161C5" w:rsidRPr="001A38C1" w:rsidRDefault="009161C5" w:rsidP="00B7725A">
            <w:pPr>
              <w:jc w:val="both"/>
              <w:rPr>
                <w:lang w:val="en-US"/>
              </w:rPr>
            </w:pPr>
            <w:proofErr w:type="gramStart"/>
            <w:r w:rsidRPr="001A38C1">
              <w:rPr>
                <w:lang w:val="en-US"/>
              </w:rPr>
              <w:t>LO:</w:t>
            </w:r>
            <w:proofErr w:type="gramEnd"/>
            <w:r w:rsidRPr="001A38C1">
              <w:rPr>
                <w:lang w:val="en-US"/>
              </w:rPr>
              <w:t xml:space="preserve"> Students know the methodological and professional issues of action (tactical) planning, know the practice, methods and detailed content of it. They know the basic professional and content elements of writ</w:t>
            </w:r>
            <w:r>
              <w:rPr>
                <w:lang w:val="en-US"/>
              </w:rPr>
              <w:t>ing an executive summary</w:t>
            </w:r>
            <w:r w:rsidRPr="001A38C1">
              <w:rPr>
                <w:lang w:val="en-US"/>
              </w:rPr>
              <w:t>.</w:t>
            </w:r>
          </w:p>
        </w:tc>
      </w:tr>
      <w:tr w:rsidR="009161C5" w:rsidRPr="00034661" w:rsidTr="00B7725A">
        <w:trPr>
          <w:jc w:val="center"/>
        </w:trPr>
        <w:tc>
          <w:tcPr>
            <w:tcW w:w="705" w:type="dxa"/>
            <w:tcBorders>
              <w:top w:val="single" w:sz="4" w:space="0" w:color="auto"/>
              <w:left w:val="single" w:sz="4" w:space="0" w:color="auto"/>
              <w:bottom w:val="single" w:sz="4" w:space="0" w:color="auto"/>
              <w:right w:val="single" w:sz="4" w:space="0" w:color="auto"/>
            </w:tcBorders>
          </w:tcPr>
          <w:p w:rsidR="009161C5" w:rsidRPr="00034661" w:rsidRDefault="009161C5" w:rsidP="00B7725A">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9161C5" w:rsidRPr="001A38C1" w:rsidRDefault="009161C5" w:rsidP="00B7725A">
            <w:pPr>
              <w:ind w:left="132"/>
              <w:jc w:val="both"/>
              <w:rPr>
                <w:b/>
                <w:lang w:val="en-GB"/>
              </w:rPr>
            </w:pPr>
            <w:r w:rsidRPr="00DA697F">
              <w:rPr>
                <w:b/>
                <w:lang w:val="en-GB"/>
              </w:rPr>
              <w:t>Analysis of business sector</w:t>
            </w:r>
            <w:r w:rsidRPr="001A38C1">
              <w:rPr>
                <w:b/>
                <w:lang w:val="en-GB"/>
              </w:rPr>
              <w:t>;</w:t>
            </w:r>
          </w:p>
          <w:p w:rsidR="009161C5" w:rsidRPr="001A38C1" w:rsidRDefault="009161C5" w:rsidP="00B7725A">
            <w:pPr>
              <w:jc w:val="both"/>
              <w:rPr>
                <w:lang w:val="en-GB"/>
              </w:rPr>
            </w:pPr>
            <w:proofErr w:type="gramStart"/>
            <w:r w:rsidRPr="001A38C1">
              <w:rPr>
                <w:lang w:val="en-GB"/>
              </w:rPr>
              <w:t>LO:</w:t>
            </w:r>
            <w:proofErr w:type="gramEnd"/>
            <w:r w:rsidRPr="001A38C1">
              <w:rPr>
                <w:lang w:val="en-GB"/>
              </w:rPr>
              <w:t xml:space="preserve"> Students are familiar with the main professional and methodological issues of sectoral analysis, they are able to collect secondary data, to present an industry and to make findings and conclusions about the situation of the proposed enterprise within the industry. </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6.</w:t>
            </w:r>
          </w:p>
        </w:tc>
        <w:tc>
          <w:tcPr>
            <w:tcW w:w="8842" w:type="dxa"/>
          </w:tcPr>
          <w:p w:rsidR="009161C5" w:rsidRPr="001A38C1" w:rsidRDefault="009161C5" w:rsidP="00B7725A">
            <w:pPr>
              <w:ind w:left="132"/>
              <w:jc w:val="both"/>
              <w:rPr>
                <w:b/>
                <w:lang w:val="en-GB"/>
              </w:rPr>
            </w:pPr>
            <w:r>
              <w:rPr>
                <w:b/>
                <w:lang w:val="en-GB"/>
              </w:rPr>
              <w:t>Introduction of p</w:t>
            </w:r>
            <w:r w:rsidRPr="001A38C1">
              <w:rPr>
                <w:b/>
                <w:lang w:val="en-GB"/>
              </w:rPr>
              <w:t>roducts and services;</w:t>
            </w:r>
          </w:p>
          <w:p w:rsidR="009161C5" w:rsidRPr="000C7A91" w:rsidRDefault="009161C5" w:rsidP="00B7725A">
            <w:pPr>
              <w:jc w:val="both"/>
              <w:rPr>
                <w:b/>
                <w:lang w:val="en-GB"/>
              </w:rPr>
            </w:pPr>
            <w:proofErr w:type="gramStart"/>
            <w:r w:rsidRPr="001A38C1">
              <w:rPr>
                <w:lang w:val="en-GB"/>
              </w:rPr>
              <w:t>LO:</w:t>
            </w:r>
            <w:proofErr w:type="gramEnd"/>
            <w:r w:rsidRPr="001A38C1">
              <w:rPr>
                <w:lang w:val="en-GB"/>
              </w:rPr>
              <w:t xml:space="preserve"> Students know the technique of presenting the product / service and the professional questions needed to present the product / service market needs. They are able to collect and process related data.</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7.</w:t>
            </w:r>
          </w:p>
        </w:tc>
        <w:tc>
          <w:tcPr>
            <w:tcW w:w="8842" w:type="dxa"/>
          </w:tcPr>
          <w:p w:rsidR="009161C5" w:rsidRPr="001A38C1" w:rsidRDefault="009161C5" w:rsidP="00B7725A">
            <w:pPr>
              <w:ind w:left="132"/>
              <w:jc w:val="both"/>
              <w:rPr>
                <w:lang w:val="en-US"/>
              </w:rPr>
            </w:pPr>
            <w:r w:rsidRPr="001A38C1">
              <w:rPr>
                <w:b/>
                <w:lang w:val="en-US"/>
              </w:rPr>
              <w:t>Operational plan;</w:t>
            </w:r>
          </w:p>
          <w:p w:rsidR="009161C5" w:rsidRPr="000C7A91" w:rsidRDefault="009161C5" w:rsidP="00B7725A">
            <w:pPr>
              <w:jc w:val="both"/>
              <w:rPr>
                <w:b/>
                <w:lang w:val="en-GB"/>
              </w:rPr>
            </w:pPr>
            <w:proofErr w:type="gramStart"/>
            <w:r w:rsidRPr="001A38C1">
              <w:rPr>
                <w:lang w:val="en-US"/>
              </w:rPr>
              <w:t>LO:</w:t>
            </w:r>
            <w:proofErr w:type="gramEnd"/>
            <w:r w:rsidRPr="001A38C1">
              <w:rPr>
                <w:lang w:val="en-US"/>
              </w:rPr>
              <w:t xml:space="preserve"> Students know the professional issues to be addressed in the operational plan. They are able to compile and professionally view the real processes of a given production / service / trade activity. They are able to identify and calculate the resources (fixed and current assets) needed to implement the business concept and their quantity.</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8.</w:t>
            </w:r>
          </w:p>
        </w:tc>
        <w:tc>
          <w:tcPr>
            <w:tcW w:w="8842" w:type="dxa"/>
          </w:tcPr>
          <w:p w:rsidR="009161C5" w:rsidRPr="001A38C1" w:rsidRDefault="009161C5" w:rsidP="00B7725A">
            <w:pPr>
              <w:ind w:left="132"/>
              <w:jc w:val="both"/>
              <w:rPr>
                <w:b/>
                <w:lang w:val="en-US"/>
              </w:rPr>
            </w:pPr>
            <w:r w:rsidRPr="001A38C1">
              <w:rPr>
                <w:b/>
                <w:lang w:val="en-US"/>
              </w:rPr>
              <w:t>Marketing plan;</w:t>
            </w:r>
          </w:p>
          <w:p w:rsidR="009161C5" w:rsidRPr="001A38C1" w:rsidRDefault="009161C5" w:rsidP="00B7725A">
            <w:pPr>
              <w:jc w:val="both"/>
              <w:rPr>
                <w:lang w:val="en-US"/>
              </w:rPr>
            </w:pPr>
            <w:proofErr w:type="gramStart"/>
            <w:r w:rsidRPr="001A38C1">
              <w:rPr>
                <w:lang w:val="en-US"/>
              </w:rPr>
              <w:t>LO:</w:t>
            </w:r>
            <w:proofErr w:type="gramEnd"/>
            <w:r w:rsidRPr="001A38C1">
              <w:rPr>
                <w:lang w:val="en-US"/>
              </w:rPr>
              <w:t xml:space="preserve"> Students know the professional questions to be answered in the marketing plan and the methods to be applied (PEST, SWOT, Porter-five forces model). Based on this, they are able to collect data and compile a marketing situation report. They are able to formulate marketing objectives and related marketing strategy. They are familiar with the core professional issues and relationships of market segmentation, target market definition, target-market strategies, pricing and sales promotion, and marketing budgeting.</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9.</w:t>
            </w:r>
          </w:p>
        </w:tc>
        <w:tc>
          <w:tcPr>
            <w:tcW w:w="8842" w:type="dxa"/>
          </w:tcPr>
          <w:p w:rsidR="009161C5" w:rsidRPr="001A38C1" w:rsidRDefault="009161C5" w:rsidP="00B7725A">
            <w:pPr>
              <w:ind w:left="132"/>
              <w:jc w:val="both"/>
              <w:rPr>
                <w:b/>
                <w:lang w:val="en-US"/>
              </w:rPr>
            </w:pPr>
            <w:r w:rsidRPr="001A38C1">
              <w:rPr>
                <w:b/>
                <w:lang w:val="en-US"/>
              </w:rPr>
              <w:t>Management and organization</w:t>
            </w:r>
            <w:r>
              <w:rPr>
                <w:b/>
                <w:lang w:val="en-US"/>
              </w:rPr>
              <w:t>al structure</w:t>
            </w:r>
            <w:r w:rsidRPr="001A38C1">
              <w:rPr>
                <w:b/>
                <w:lang w:val="en-US"/>
              </w:rPr>
              <w:t>; Capitalization and structure;</w:t>
            </w:r>
          </w:p>
          <w:p w:rsidR="009161C5" w:rsidRPr="001A38C1" w:rsidRDefault="009161C5" w:rsidP="00B7725A">
            <w:pPr>
              <w:jc w:val="both"/>
              <w:rPr>
                <w:lang w:val="en-US"/>
              </w:rPr>
            </w:pPr>
            <w:proofErr w:type="gramStart"/>
            <w:r w:rsidRPr="001A38C1">
              <w:rPr>
                <w:lang w:val="en-US"/>
              </w:rPr>
              <w:t>LO:</w:t>
            </w:r>
            <w:proofErr w:type="gramEnd"/>
            <w:r w:rsidRPr="001A38C1">
              <w:rPr>
                <w:lang w:val="en-US"/>
              </w:rPr>
              <w:t xml:space="preserve"> Students are able to develop and present a human resource policy and strategy related to the needs derived from the operational plan. They are familiar with the principles of corporate finance and able to make decisions about involving external financial resources.</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10.</w:t>
            </w:r>
          </w:p>
        </w:tc>
        <w:tc>
          <w:tcPr>
            <w:tcW w:w="8842" w:type="dxa"/>
          </w:tcPr>
          <w:p w:rsidR="009161C5" w:rsidRPr="001A38C1" w:rsidRDefault="009161C5" w:rsidP="00B7725A">
            <w:pPr>
              <w:ind w:left="132"/>
              <w:jc w:val="both"/>
              <w:rPr>
                <w:b/>
                <w:lang w:val="en-US"/>
              </w:rPr>
            </w:pPr>
            <w:r>
              <w:rPr>
                <w:b/>
                <w:lang w:val="en-US"/>
              </w:rPr>
              <w:t>Financial plan</w:t>
            </w:r>
            <w:r w:rsidRPr="001A38C1">
              <w:rPr>
                <w:b/>
                <w:lang w:val="en-US"/>
              </w:rPr>
              <w:t>;</w:t>
            </w:r>
          </w:p>
          <w:p w:rsidR="009161C5" w:rsidRPr="001A38C1" w:rsidRDefault="009161C5" w:rsidP="00B7725A">
            <w:pPr>
              <w:jc w:val="both"/>
            </w:pPr>
            <w:proofErr w:type="gramStart"/>
            <w:r w:rsidRPr="001A38C1">
              <w:rPr>
                <w:lang w:val="en-US"/>
              </w:rPr>
              <w:t>LO:</w:t>
            </w:r>
            <w:proofErr w:type="gramEnd"/>
            <w:r w:rsidRPr="001A38C1">
              <w:rPr>
                <w:lang w:val="en-US"/>
              </w:rPr>
              <w:t xml:space="preserve"> Students know the financial statements of business activity, the data and methods necessary to prepare these statements, and the relationships between real and financial processes. They are able to compile, evaluate and analyze a sales plan, cost plan, profit and loss plan. They know the professional and methodological context of the compilation of a balance sheet. </w:t>
            </w:r>
          </w:p>
        </w:tc>
      </w:tr>
      <w:tr w:rsidR="009161C5" w:rsidRPr="00034661" w:rsidTr="00B7725A">
        <w:trPr>
          <w:jc w:val="center"/>
        </w:trPr>
        <w:tc>
          <w:tcPr>
            <w:tcW w:w="705" w:type="dxa"/>
          </w:tcPr>
          <w:p w:rsidR="009161C5" w:rsidRPr="00034661" w:rsidRDefault="009161C5" w:rsidP="00B7725A">
            <w:pPr>
              <w:rPr>
                <w:lang w:val="en-US"/>
              </w:rPr>
            </w:pPr>
            <w:r>
              <w:rPr>
                <w:lang w:val="en-US"/>
              </w:rPr>
              <w:lastRenderedPageBreak/>
              <w:t xml:space="preserve">11. </w:t>
            </w:r>
          </w:p>
        </w:tc>
        <w:tc>
          <w:tcPr>
            <w:tcW w:w="8842" w:type="dxa"/>
          </w:tcPr>
          <w:p w:rsidR="009161C5" w:rsidRPr="001A38C1" w:rsidRDefault="009161C5" w:rsidP="00B7725A">
            <w:pPr>
              <w:ind w:left="132"/>
              <w:jc w:val="both"/>
              <w:rPr>
                <w:b/>
                <w:lang w:val="en-US"/>
              </w:rPr>
            </w:pPr>
            <w:r w:rsidRPr="001A38C1">
              <w:rPr>
                <w:b/>
                <w:lang w:val="en-US"/>
              </w:rPr>
              <w:t xml:space="preserve">Risk </w:t>
            </w:r>
            <w:r>
              <w:rPr>
                <w:b/>
                <w:lang w:val="en-US"/>
              </w:rPr>
              <w:t>assessment</w:t>
            </w:r>
            <w:r w:rsidRPr="001A38C1">
              <w:rPr>
                <w:b/>
                <w:lang w:val="en-US"/>
              </w:rPr>
              <w:t xml:space="preserve">; </w:t>
            </w:r>
          </w:p>
          <w:p w:rsidR="009161C5" w:rsidRDefault="009161C5" w:rsidP="00B7725A">
            <w:pPr>
              <w:jc w:val="both"/>
              <w:rPr>
                <w:b/>
                <w:lang w:val="en-US"/>
              </w:rPr>
            </w:pPr>
            <w:proofErr w:type="gramStart"/>
            <w:r w:rsidRPr="001A38C1">
              <w:rPr>
                <w:lang w:val="en-US"/>
              </w:rPr>
              <w:t>LO:</w:t>
            </w:r>
            <w:proofErr w:type="gramEnd"/>
            <w:r w:rsidRPr="001A38C1">
              <w:rPr>
                <w:lang w:val="en-US"/>
              </w:rPr>
              <w:t xml:space="preserve"> Students know the forms and types of risks that can arise in the business and the general tools and methods that can be applied to </w:t>
            </w:r>
            <w:r>
              <w:rPr>
                <w:lang w:val="en-US"/>
              </w:rPr>
              <w:t xml:space="preserve">control them. They are know </w:t>
            </w:r>
            <w:r w:rsidRPr="001A38C1">
              <w:rPr>
                <w:lang w:val="en-US"/>
              </w:rPr>
              <w:t xml:space="preserve">and able to perform critical and scenario analysis of the business plan. </w:t>
            </w:r>
          </w:p>
        </w:tc>
      </w:tr>
      <w:tr w:rsidR="009161C5" w:rsidRPr="00034661" w:rsidTr="00B7725A">
        <w:trPr>
          <w:jc w:val="center"/>
        </w:trPr>
        <w:tc>
          <w:tcPr>
            <w:tcW w:w="705" w:type="dxa"/>
          </w:tcPr>
          <w:p w:rsidR="009161C5" w:rsidRPr="00034661" w:rsidRDefault="009161C5" w:rsidP="00B7725A">
            <w:pPr>
              <w:rPr>
                <w:lang w:val="en-US"/>
              </w:rPr>
            </w:pPr>
            <w:r w:rsidRPr="00034661">
              <w:rPr>
                <w:lang w:val="en-US"/>
              </w:rPr>
              <w:t>12.</w:t>
            </w:r>
          </w:p>
        </w:tc>
        <w:tc>
          <w:tcPr>
            <w:tcW w:w="8842" w:type="dxa"/>
          </w:tcPr>
          <w:p w:rsidR="009161C5" w:rsidRPr="001A38C1" w:rsidRDefault="009161C5" w:rsidP="00B7725A">
            <w:pPr>
              <w:ind w:left="132"/>
              <w:jc w:val="both"/>
              <w:rPr>
                <w:b/>
                <w:lang w:val="en-US"/>
              </w:rPr>
            </w:pPr>
            <w:r w:rsidRPr="00DA697F">
              <w:rPr>
                <w:b/>
                <w:lang w:val="en-US"/>
              </w:rPr>
              <w:t>Road map for main phases</w:t>
            </w:r>
            <w:r w:rsidRPr="001A38C1">
              <w:rPr>
                <w:b/>
                <w:lang w:val="en-US"/>
              </w:rPr>
              <w:t>;</w:t>
            </w:r>
          </w:p>
          <w:p w:rsidR="009161C5" w:rsidRPr="001A38C1" w:rsidRDefault="009161C5" w:rsidP="00B7725A">
            <w:pPr>
              <w:jc w:val="both"/>
              <w:rPr>
                <w:lang w:val="en-US"/>
              </w:rPr>
            </w:pPr>
            <w:proofErr w:type="gramStart"/>
            <w:r w:rsidRPr="001A38C1">
              <w:rPr>
                <w:lang w:val="en-US"/>
              </w:rPr>
              <w:t>LO:</w:t>
            </w:r>
            <w:proofErr w:type="gramEnd"/>
            <w:r w:rsidRPr="001A38C1">
              <w:rPr>
                <w:lang w:val="en-US"/>
              </w:rPr>
              <w:t xml:space="preserve"> They are able to view and timely schedule the tasks required to carry out a business concept.</w:t>
            </w:r>
          </w:p>
        </w:tc>
      </w:tr>
      <w:tr w:rsidR="009161C5" w:rsidRPr="00034661" w:rsidTr="00B7725A">
        <w:trPr>
          <w:jc w:val="center"/>
        </w:trPr>
        <w:tc>
          <w:tcPr>
            <w:tcW w:w="705" w:type="dxa"/>
            <w:shd w:val="clear" w:color="auto" w:fill="auto"/>
          </w:tcPr>
          <w:p w:rsidR="009161C5" w:rsidRPr="00034661" w:rsidRDefault="009161C5" w:rsidP="00B7725A">
            <w:pPr>
              <w:rPr>
                <w:lang w:val="en-US"/>
              </w:rPr>
            </w:pPr>
            <w:r w:rsidRPr="00034661">
              <w:rPr>
                <w:lang w:val="en-US"/>
              </w:rPr>
              <w:t>13.</w:t>
            </w:r>
          </w:p>
        </w:tc>
        <w:tc>
          <w:tcPr>
            <w:tcW w:w="8842" w:type="dxa"/>
            <w:shd w:val="clear" w:color="auto" w:fill="auto"/>
          </w:tcPr>
          <w:p w:rsidR="009161C5" w:rsidRPr="001A38C1" w:rsidRDefault="009161C5" w:rsidP="00B7725A">
            <w:pPr>
              <w:ind w:left="132"/>
              <w:jc w:val="both"/>
              <w:rPr>
                <w:b/>
                <w:lang w:val="en-US"/>
              </w:rPr>
            </w:pPr>
            <w:r>
              <w:rPr>
                <w:b/>
                <w:lang w:val="en-US"/>
              </w:rPr>
              <w:t>W</w:t>
            </w:r>
            <w:r w:rsidRPr="007D10D4">
              <w:rPr>
                <w:b/>
                <w:lang w:val="en-US"/>
              </w:rPr>
              <w:t>ritten exam</w:t>
            </w:r>
            <w:r>
              <w:rPr>
                <w:b/>
                <w:lang w:val="en-US"/>
              </w:rPr>
              <w:t xml:space="preserve">; </w:t>
            </w:r>
            <w:r w:rsidRPr="004702C6">
              <w:rPr>
                <w:b/>
                <w:lang w:val="en-US"/>
              </w:rPr>
              <w:t xml:space="preserve">Business plan submission; </w:t>
            </w:r>
            <w:r w:rsidRPr="001A38C1">
              <w:rPr>
                <w:b/>
                <w:lang w:val="en-US"/>
              </w:rPr>
              <w:t>Student presentations;</w:t>
            </w:r>
            <w:r>
              <w:rPr>
                <w:b/>
                <w:lang w:val="en-US"/>
              </w:rPr>
              <w:t xml:space="preserve"> </w:t>
            </w:r>
          </w:p>
          <w:p w:rsidR="009161C5" w:rsidRPr="001A38C1" w:rsidRDefault="009161C5" w:rsidP="00B7725A">
            <w:pPr>
              <w:jc w:val="both"/>
              <w:rPr>
                <w:lang w:val="en-US"/>
              </w:rPr>
            </w:pPr>
            <w:proofErr w:type="gramStart"/>
            <w:r w:rsidRPr="001A38C1">
              <w:rPr>
                <w:lang w:val="en-US"/>
              </w:rPr>
              <w:t>LO:</w:t>
            </w:r>
            <w:proofErr w:type="gramEnd"/>
            <w:r w:rsidRPr="001A38C1">
              <w:rPr>
                <w:lang w:val="en-US"/>
              </w:rPr>
              <w:t xml:space="preserve"> </w:t>
            </w:r>
            <w:r w:rsidRPr="0066135B">
              <w:rPr>
                <w:lang w:val="en-US"/>
              </w:rPr>
              <w:t xml:space="preserve">Students </w:t>
            </w:r>
            <w:r>
              <w:rPr>
                <w:lang w:val="en-US"/>
              </w:rPr>
              <w:t>demonstrate</w:t>
            </w:r>
            <w:r w:rsidRPr="0066135B">
              <w:rPr>
                <w:lang w:val="en-US"/>
              </w:rPr>
              <w:t xml:space="preserve"> the knowledge they have acquired during the semester in the form of theoretical and practical assignments.</w:t>
            </w:r>
            <w:r>
              <w:rPr>
                <w:lang w:val="en-US"/>
              </w:rPr>
              <w:t xml:space="preserve"> </w:t>
            </w:r>
            <w:r w:rsidRPr="004702C6">
              <w:rPr>
                <w:lang w:val="en-US"/>
              </w:rPr>
              <w:t>During the preparation of the homework (business plan), students will be able to work with their peers in team work, share ideas with each other, and gain experience in developing a business concept of a start-up business through a practical example.</w:t>
            </w:r>
            <w:r>
              <w:rPr>
                <w:lang w:val="en-US"/>
              </w:rPr>
              <w:t xml:space="preserve"> </w:t>
            </w:r>
            <w:proofErr w:type="gramStart"/>
            <w:r w:rsidRPr="001A38C1">
              <w:rPr>
                <w:lang w:val="en-US"/>
              </w:rPr>
              <w:t>As a result</w:t>
            </w:r>
            <w:proofErr w:type="gramEnd"/>
            <w:r w:rsidRPr="001A38C1">
              <w:rPr>
                <w:lang w:val="en-US"/>
              </w:rPr>
              <w:t xml:space="preserve"> of the presentation, students will be able to highlight and introduce the most important relationships and develop their presentation and debate skills.</w:t>
            </w:r>
          </w:p>
        </w:tc>
      </w:tr>
    </w:tbl>
    <w:p w:rsidR="009161C5" w:rsidRPr="00034661" w:rsidRDefault="009161C5" w:rsidP="009161C5">
      <w:pPr>
        <w:rPr>
          <w:lang w:val="en-US"/>
        </w:rPr>
      </w:pPr>
      <w:proofErr w:type="gramStart"/>
      <w:r w:rsidRPr="00034661">
        <w:rPr>
          <w:lang w:val="en-US"/>
        </w:rPr>
        <w:t>LO</w:t>
      </w:r>
      <w:r>
        <w:rPr>
          <w:lang w:val="en-US"/>
        </w:rPr>
        <w:t>:</w:t>
      </w:r>
      <w:proofErr w:type="gramEnd"/>
      <w:r w:rsidRPr="00034661">
        <w:rPr>
          <w:lang w:val="en-US"/>
        </w:rPr>
        <w:t xml:space="preserve"> learning outcomes</w:t>
      </w:r>
    </w:p>
    <w:p w:rsidR="00114463" w:rsidRDefault="00114463" w:rsidP="009161C5">
      <w:pPr>
        <w:jc w:val="center"/>
        <w:rPr>
          <w:b/>
          <w:sz w:val="28"/>
          <w:szCs w:val="28"/>
          <w:lang w:val="en-US"/>
        </w:rPr>
      </w:pPr>
    </w:p>
    <w:p w:rsidR="00114463" w:rsidRDefault="00114463" w:rsidP="009161C5">
      <w:pPr>
        <w:jc w:val="center"/>
        <w:rPr>
          <w:b/>
          <w:sz w:val="28"/>
          <w:szCs w:val="28"/>
          <w:lang w:val="en-US"/>
        </w:rPr>
      </w:pPr>
    </w:p>
    <w:p w:rsidR="00114463" w:rsidRDefault="00114463" w:rsidP="009161C5">
      <w:pPr>
        <w:jc w:val="center"/>
        <w:rPr>
          <w:b/>
          <w:sz w:val="28"/>
          <w:szCs w:val="28"/>
          <w:lang w:val="en-US"/>
        </w:rPr>
      </w:pPr>
    </w:p>
    <w:p w:rsidR="009161C5" w:rsidRPr="00D03403" w:rsidRDefault="009161C5" w:rsidP="009161C5">
      <w:pPr>
        <w:jc w:val="center"/>
        <w:rPr>
          <w:b/>
          <w:sz w:val="28"/>
          <w:szCs w:val="28"/>
          <w:lang w:val="en-US"/>
        </w:rPr>
      </w:pPr>
      <w:r w:rsidRPr="00D03403">
        <w:rPr>
          <w:b/>
          <w:sz w:val="28"/>
          <w:szCs w:val="28"/>
          <w:lang w:val="en-US"/>
        </w:rPr>
        <w:t>Content and form requirements of the business plan</w:t>
      </w:r>
    </w:p>
    <w:p w:rsidR="009161C5" w:rsidRPr="00D03403" w:rsidRDefault="009161C5" w:rsidP="009161C5">
      <w:pPr>
        <w:jc w:val="both"/>
        <w:rPr>
          <w:lang w:val="en-US"/>
        </w:rPr>
      </w:pPr>
    </w:p>
    <w:p w:rsidR="009161C5" w:rsidRPr="00D03403" w:rsidRDefault="009161C5" w:rsidP="009161C5">
      <w:pPr>
        <w:jc w:val="both"/>
        <w:rPr>
          <w:lang w:val="en-US"/>
        </w:rPr>
      </w:pPr>
    </w:p>
    <w:p w:rsidR="009161C5" w:rsidRPr="00D03403" w:rsidRDefault="009161C5" w:rsidP="009161C5">
      <w:pPr>
        <w:rPr>
          <w:b/>
          <w:lang w:val="en-US"/>
        </w:rPr>
      </w:pPr>
      <w:r w:rsidRPr="00D03403">
        <w:rPr>
          <w:b/>
          <w:lang w:val="en-US"/>
        </w:rPr>
        <w:t>The required structure and content requirements of the business plan:</w:t>
      </w:r>
    </w:p>
    <w:p w:rsidR="009161C5" w:rsidRPr="00D03403" w:rsidRDefault="009161C5" w:rsidP="009161C5">
      <w:pPr>
        <w:rPr>
          <w:lang w:val="en-US"/>
        </w:rPr>
      </w:pPr>
    </w:p>
    <w:p w:rsidR="009161C5" w:rsidRPr="00D03403" w:rsidRDefault="009161C5" w:rsidP="009161C5">
      <w:pPr>
        <w:pBdr>
          <w:top w:val="single" w:sz="4" w:space="1" w:color="auto"/>
        </w:pBdr>
        <w:rPr>
          <w:lang w:val="en-US"/>
        </w:rPr>
      </w:pPr>
      <w:r w:rsidRPr="00D03403">
        <w:rPr>
          <w:lang w:val="en-US"/>
        </w:rPr>
        <w:t>Cover page;</w:t>
      </w:r>
    </w:p>
    <w:p w:rsidR="009161C5" w:rsidRPr="00D03403" w:rsidRDefault="009161C5" w:rsidP="009161C5">
      <w:pPr>
        <w:rPr>
          <w:lang w:val="en-US"/>
        </w:rPr>
      </w:pPr>
      <w:r w:rsidRPr="00D03403">
        <w:rPr>
          <w:lang w:val="en-US"/>
        </w:rPr>
        <w:t>Contents;</w:t>
      </w:r>
    </w:p>
    <w:p w:rsidR="009161C5" w:rsidRPr="00D03403" w:rsidRDefault="009161C5" w:rsidP="009161C5">
      <w:pPr>
        <w:numPr>
          <w:ilvl w:val="0"/>
          <w:numId w:val="8"/>
        </w:numPr>
        <w:tabs>
          <w:tab w:val="clear" w:pos="720"/>
          <w:tab w:val="num" w:pos="426"/>
        </w:tabs>
        <w:ind w:left="567"/>
        <w:rPr>
          <w:lang w:val="en-US"/>
        </w:rPr>
      </w:pPr>
      <w:r w:rsidRPr="00D03403">
        <w:rPr>
          <w:lang w:val="en-US"/>
        </w:rPr>
        <w:t>Identification data;</w:t>
      </w:r>
    </w:p>
    <w:p w:rsidR="009161C5" w:rsidRPr="00D03403" w:rsidRDefault="009161C5" w:rsidP="009161C5">
      <w:pPr>
        <w:numPr>
          <w:ilvl w:val="0"/>
          <w:numId w:val="8"/>
        </w:numPr>
        <w:tabs>
          <w:tab w:val="clear" w:pos="720"/>
          <w:tab w:val="num" w:pos="426"/>
        </w:tabs>
        <w:ind w:left="567"/>
        <w:rPr>
          <w:lang w:val="en-US"/>
        </w:rPr>
      </w:pPr>
      <w:r w:rsidRPr="00D03403">
        <w:rPr>
          <w:lang w:val="en-US"/>
        </w:rPr>
        <w:t>Executive summary;</w:t>
      </w:r>
    </w:p>
    <w:p w:rsidR="009161C5" w:rsidRPr="00D03403" w:rsidRDefault="009161C5" w:rsidP="009161C5">
      <w:pPr>
        <w:numPr>
          <w:ilvl w:val="0"/>
          <w:numId w:val="8"/>
        </w:numPr>
        <w:tabs>
          <w:tab w:val="clear" w:pos="720"/>
          <w:tab w:val="num" w:pos="426"/>
        </w:tabs>
        <w:ind w:left="567"/>
        <w:rPr>
          <w:lang w:val="en-US"/>
        </w:rPr>
      </w:pPr>
      <w:r w:rsidRPr="00D03403">
        <w:rPr>
          <w:lang w:val="en-US"/>
        </w:rPr>
        <w:t>General company description;</w:t>
      </w:r>
    </w:p>
    <w:p w:rsidR="009161C5" w:rsidRPr="00D03403" w:rsidRDefault="009161C5" w:rsidP="009161C5">
      <w:pPr>
        <w:numPr>
          <w:ilvl w:val="0"/>
          <w:numId w:val="8"/>
        </w:numPr>
        <w:tabs>
          <w:tab w:val="clear" w:pos="720"/>
          <w:tab w:val="num" w:pos="426"/>
        </w:tabs>
        <w:ind w:left="567"/>
        <w:rPr>
          <w:lang w:val="en-US"/>
        </w:rPr>
      </w:pPr>
      <w:r w:rsidRPr="00D03403">
        <w:rPr>
          <w:lang w:val="en-US"/>
        </w:rPr>
        <w:t>Sectorial analysis;</w:t>
      </w:r>
    </w:p>
    <w:p w:rsidR="009161C5" w:rsidRPr="00D03403" w:rsidRDefault="009161C5" w:rsidP="009161C5">
      <w:pPr>
        <w:numPr>
          <w:ilvl w:val="0"/>
          <w:numId w:val="8"/>
        </w:numPr>
        <w:tabs>
          <w:tab w:val="clear" w:pos="720"/>
          <w:tab w:val="num" w:pos="426"/>
        </w:tabs>
        <w:ind w:left="567"/>
        <w:rPr>
          <w:lang w:val="en-US"/>
        </w:rPr>
      </w:pPr>
      <w:r w:rsidRPr="00D03403">
        <w:rPr>
          <w:lang w:val="en-US"/>
        </w:rPr>
        <w:t>Products and services;</w:t>
      </w:r>
    </w:p>
    <w:p w:rsidR="009161C5" w:rsidRPr="00D03403" w:rsidRDefault="009161C5" w:rsidP="009161C5">
      <w:pPr>
        <w:numPr>
          <w:ilvl w:val="0"/>
          <w:numId w:val="8"/>
        </w:numPr>
        <w:tabs>
          <w:tab w:val="clear" w:pos="720"/>
          <w:tab w:val="num" w:pos="426"/>
        </w:tabs>
        <w:ind w:left="567"/>
        <w:rPr>
          <w:lang w:val="en-US"/>
        </w:rPr>
      </w:pPr>
      <w:r w:rsidRPr="00D03403">
        <w:rPr>
          <w:lang w:val="en-US"/>
        </w:rPr>
        <w:t>Operational plan;</w:t>
      </w:r>
    </w:p>
    <w:p w:rsidR="009161C5" w:rsidRPr="00D03403" w:rsidRDefault="009161C5" w:rsidP="009161C5">
      <w:pPr>
        <w:numPr>
          <w:ilvl w:val="0"/>
          <w:numId w:val="8"/>
        </w:numPr>
        <w:tabs>
          <w:tab w:val="clear" w:pos="720"/>
          <w:tab w:val="num" w:pos="426"/>
        </w:tabs>
        <w:ind w:left="567"/>
        <w:rPr>
          <w:lang w:val="en-US"/>
        </w:rPr>
      </w:pPr>
      <w:r w:rsidRPr="00D03403">
        <w:rPr>
          <w:lang w:val="en-US"/>
        </w:rPr>
        <w:t>Marketing plan;</w:t>
      </w:r>
    </w:p>
    <w:p w:rsidR="009161C5" w:rsidRPr="00D03403" w:rsidRDefault="009161C5" w:rsidP="009161C5">
      <w:pPr>
        <w:numPr>
          <w:ilvl w:val="0"/>
          <w:numId w:val="8"/>
        </w:numPr>
        <w:tabs>
          <w:tab w:val="clear" w:pos="720"/>
          <w:tab w:val="num" w:pos="426"/>
        </w:tabs>
        <w:ind w:left="567"/>
        <w:rPr>
          <w:lang w:val="en-US"/>
        </w:rPr>
      </w:pPr>
      <w:r w:rsidRPr="00D03403">
        <w:rPr>
          <w:lang w:val="en-US"/>
        </w:rPr>
        <w:t>Management and organization;</w:t>
      </w:r>
    </w:p>
    <w:p w:rsidR="009161C5" w:rsidRPr="00D03403" w:rsidRDefault="009161C5" w:rsidP="009161C5">
      <w:pPr>
        <w:numPr>
          <w:ilvl w:val="0"/>
          <w:numId w:val="8"/>
        </w:numPr>
        <w:tabs>
          <w:tab w:val="clear" w:pos="720"/>
          <w:tab w:val="num" w:pos="426"/>
        </w:tabs>
        <w:ind w:left="567"/>
        <w:rPr>
          <w:lang w:val="en-US"/>
        </w:rPr>
      </w:pPr>
      <w:r w:rsidRPr="00D03403">
        <w:rPr>
          <w:lang w:val="en-US"/>
        </w:rPr>
        <w:t>Capitalization and structure;</w:t>
      </w:r>
    </w:p>
    <w:p w:rsidR="009161C5" w:rsidRPr="00D03403" w:rsidRDefault="009161C5" w:rsidP="009161C5">
      <w:pPr>
        <w:numPr>
          <w:ilvl w:val="0"/>
          <w:numId w:val="8"/>
        </w:numPr>
        <w:tabs>
          <w:tab w:val="clear" w:pos="720"/>
          <w:tab w:val="num" w:pos="426"/>
        </w:tabs>
        <w:ind w:left="567"/>
        <w:rPr>
          <w:lang w:val="en-US"/>
        </w:rPr>
      </w:pPr>
      <w:r w:rsidRPr="00D03403">
        <w:rPr>
          <w:lang w:val="en-US"/>
        </w:rPr>
        <w:t>Financial plan;</w:t>
      </w:r>
    </w:p>
    <w:p w:rsidR="009161C5" w:rsidRPr="00D03403" w:rsidRDefault="009161C5" w:rsidP="009161C5">
      <w:pPr>
        <w:numPr>
          <w:ilvl w:val="0"/>
          <w:numId w:val="8"/>
        </w:numPr>
        <w:tabs>
          <w:tab w:val="clear" w:pos="720"/>
          <w:tab w:val="num" w:pos="426"/>
        </w:tabs>
        <w:ind w:left="567"/>
        <w:rPr>
          <w:lang w:val="en-US"/>
        </w:rPr>
      </w:pPr>
      <w:r w:rsidRPr="00D03403">
        <w:rPr>
          <w:lang w:val="en-US"/>
        </w:rPr>
        <w:t>Risk management;</w:t>
      </w:r>
    </w:p>
    <w:p w:rsidR="009161C5" w:rsidRPr="00D03403" w:rsidRDefault="009161C5" w:rsidP="009161C5">
      <w:pPr>
        <w:numPr>
          <w:ilvl w:val="0"/>
          <w:numId w:val="8"/>
        </w:numPr>
        <w:tabs>
          <w:tab w:val="clear" w:pos="720"/>
          <w:tab w:val="num" w:pos="426"/>
        </w:tabs>
        <w:ind w:left="567"/>
        <w:rPr>
          <w:lang w:val="en-US"/>
        </w:rPr>
      </w:pPr>
      <w:r w:rsidRPr="00D03403">
        <w:rPr>
          <w:lang w:val="en-US"/>
        </w:rPr>
        <w:t>Schedule of major milestones;</w:t>
      </w:r>
    </w:p>
    <w:p w:rsidR="009161C5" w:rsidRPr="00D03403" w:rsidRDefault="009161C5" w:rsidP="009161C5">
      <w:pPr>
        <w:pBdr>
          <w:bottom w:val="single" w:sz="4" w:space="1" w:color="auto"/>
        </w:pBdr>
        <w:rPr>
          <w:lang w:val="en-US"/>
        </w:rPr>
      </w:pPr>
      <w:r w:rsidRPr="00D03403">
        <w:rPr>
          <w:lang w:val="en-US"/>
        </w:rPr>
        <w:t>Annexes;</w:t>
      </w:r>
    </w:p>
    <w:p w:rsidR="009161C5" w:rsidRPr="00D03403" w:rsidRDefault="009161C5" w:rsidP="009161C5">
      <w:pPr>
        <w:jc w:val="both"/>
        <w:rPr>
          <w:lang w:val="en-US"/>
        </w:rPr>
      </w:pPr>
    </w:p>
    <w:p w:rsidR="009161C5" w:rsidRPr="00D03403" w:rsidRDefault="009161C5" w:rsidP="009161C5">
      <w:pPr>
        <w:jc w:val="both"/>
        <w:rPr>
          <w:lang w:val="en-US"/>
        </w:rPr>
      </w:pPr>
      <w:r w:rsidRPr="00D03403">
        <w:rPr>
          <w:lang w:val="en-US"/>
        </w:rPr>
        <w:t xml:space="preserve">It is a requirement for each chapter to </w:t>
      </w:r>
      <w:proofErr w:type="gramStart"/>
      <w:r w:rsidRPr="00D03403">
        <w:rPr>
          <w:lang w:val="en-US"/>
        </w:rPr>
        <w:t>be elaborated</w:t>
      </w:r>
      <w:proofErr w:type="gramEnd"/>
      <w:r w:rsidRPr="00D03403">
        <w:rPr>
          <w:lang w:val="en-US"/>
        </w:rPr>
        <w:t xml:space="preserve"> in detail with the topic. Submission of a business plan with incomplete content (missing chapter) will result in the rejection of the essay.</w:t>
      </w:r>
    </w:p>
    <w:p w:rsidR="009161C5" w:rsidRPr="00D03403" w:rsidRDefault="009161C5" w:rsidP="009161C5">
      <w:pPr>
        <w:jc w:val="both"/>
        <w:rPr>
          <w:lang w:val="en-US"/>
        </w:rPr>
      </w:pPr>
    </w:p>
    <w:p w:rsidR="009161C5" w:rsidRPr="00D03403" w:rsidRDefault="009161C5" w:rsidP="009161C5">
      <w:pPr>
        <w:jc w:val="both"/>
        <w:rPr>
          <w:lang w:val="en-US"/>
        </w:rPr>
      </w:pPr>
    </w:p>
    <w:p w:rsidR="009161C5" w:rsidRPr="00D03403" w:rsidRDefault="009161C5" w:rsidP="009161C5">
      <w:pPr>
        <w:jc w:val="both"/>
        <w:rPr>
          <w:b/>
          <w:lang w:val="en-US"/>
        </w:rPr>
      </w:pPr>
      <w:r w:rsidRPr="00D03403">
        <w:rPr>
          <w:b/>
          <w:lang w:val="en-US"/>
        </w:rPr>
        <w:t>Formal requirements of the business plan:</w:t>
      </w:r>
    </w:p>
    <w:p w:rsidR="009161C5" w:rsidRPr="00D03403" w:rsidRDefault="009161C5" w:rsidP="009161C5">
      <w:pPr>
        <w:numPr>
          <w:ilvl w:val="0"/>
          <w:numId w:val="9"/>
        </w:numPr>
        <w:tabs>
          <w:tab w:val="clear" w:pos="720"/>
          <w:tab w:val="num" w:pos="426"/>
        </w:tabs>
        <w:ind w:left="426"/>
        <w:jc w:val="both"/>
        <w:rPr>
          <w:lang w:val="en-US"/>
        </w:rPr>
      </w:pPr>
      <w:r w:rsidRPr="00D03403">
        <w:rPr>
          <w:lang w:val="en-US"/>
        </w:rPr>
        <w:t>Min.</w:t>
      </w:r>
      <w:r>
        <w:rPr>
          <w:lang w:val="en-US"/>
        </w:rPr>
        <w:t xml:space="preserve"> 2</w:t>
      </w:r>
      <w:r w:rsidRPr="00D03403">
        <w:rPr>
          <w:lang w:val="en-US"/>
        </w:rPr>
        <w:t>5</w:t>
      </w:r>
      <w:r>
        <w:rPr>
          <w:lang w:val="en-US"/>
        </w:rPr>
        <w:t>-35</w:t>
      </w:r>
      <w:r w:rsidRPr="00D03403">
        <w:rPr>
          <w:lang w:val="en-US"/>
        </w:rPr>
        <w:t xml:space="preserve"> page;</w:t>
      </w:r>
    </w:p>
    <w:p w:rsidR="009161C5" w:rsidRPr="00D03403" w:rsidRDefault="009161C5" w:rsidP="009161C5">
      <w:pPr>
        <w:numPr>
          <w:ilvl w:val="0"/>
          <w:numId w:val="9"/>
        </w:numPr>
        <w:tabs>
          <w:tab w:val="clear" w:pos="720"/>
          <w:tab w:val="num" w:pos="426"/>
        </w:tabs>
        <w:ind w:left="426"/>
        <w:jc w:val="both"/>
        <w:rPr>
          <w:lang w:val="en-US"/>
        </w:rPr>
      </w:pPr>
      <w:r w:rsidRPr="00D03403">
        <w:rPr>
          <w:lang w:val="en-US"/>
        </w:rPr>
        <w:t xml:space="preserve">Font type: Times New Roman, font size: 12, </w:t>
      </w:r>
      <w:r>
        <w:rPr>
          <w:lang w:val="en-US"/>
        </w:rPr>
        <w:t>1.5 line</w:t>
      </w:r>
      <w:r w:rsidRPr="00D03403">
        <w:rPr>
          <w:lang w:val="en-US"/>
        </w:rPr>
        <w:t xml:space="preserve"> spacing, margin: 2.5 cm;</w:t>
      </w:r>
    </w:p>
    <w:p w:rsidR="009161C5" w:rsidRPr="00D03403" w:rsidRDefault="009161C5" w:rsidP="009161C5">
      <w:pPr>
        <w:numPr>
          <w:ilvl w:val="0"/>
          <w:numId w:val="9"/>
        </w:numPr>
        <w:tabs>
          <w:tab w:val="clear" w:pos="720"/>
          <w:tab w:val="num" w:pos="426"/>
        </w:tabs>
        <w:ind w:left="426"/>
        <w:jc w:val="both"/>
        <w:rPr>
          <w:lang w:val="en-US"/>
        </w:rPr>
      </w:pPr>
      <w:r w:rsidRPr="00D03403">
        <w:rPr>
          <w:lang w:val="en-US"/>
        </w:rPr>
        <w:t>For the editing of tables and figures and for other formal requirements, the formal requirements of the diploma work are guiding.</w:t>
      </w:r>
    </w:p>
    <w:p w:rsidR="009161C5" w:rsidRPr="00D03403" w:rsidRDefault="009161C5" w:rsidP="009161C5">
      <w:pPr>
        <w:numPr>
          <w:ilvl w:val="0"/>
          <w:numId w:val="9"/>
        </w:numPr>
        <w:tabs>
          <w:tab w:val="clear" w:pos="720"/>
          <w:tab w:val="num" w:pos="426"/>
        </w:tabs>
        <w:ind w:left="426"/>
        <w:jc w:val="both"/>
        <w:rPr>
          <w:lang w:val="en-US"/>
        </w:rPr>
      </w:pPr>
      <w:r w:rsidRPr="00D03403">
        <w:rPr>
          <w:lang w:val="en-US"/>
        </w:rPr>
        <w:t xml:space="preserve">The essay can be submitted electronically </w:t>
      </w:r>
      <w:r>
        <w:rPr>
          <w:lang w:val="en-US"/>
        </w:rPr>
        <w:t>(upload in the e-learning system)</w:t>
      </w:r>
      <w:r w:rsidRPr="00D03403">
        <w:rPr>
          <w:lang w:val="en-US"/>
        </w:rPr>
        <w:t>, which includes three files:</w:t>
      </w:r>
    </w:p>
    <w:p w:rsidR="009161C5" w:rsidRPr="00D03403" w:rsidRDefault="009161C5" w:rsidP="009161C5">
      <w:pPr>
        <w:tabs>
          <w:tab w:val="num" w:pos="851"/>
        </w:tabs>
        <w:ind w:left="851" w:hanging="360"/>
        <w:jc w:val="both"/>
        <w:rPr>
          <w:lang w:val="en-US"/>
        </w:rPr>
      </w:pPr>
      <w:r w:rsidRPr="00D03403">
        <w:rPr>
          <w:lang w:val="en-US"/>
        </w:rPr>
        <w:t xml:space="preserve">1) </w:t>
      </w:r>
      <w:r>
        <w:rPr>
          <w:lang w:val="en-US"/>
        </w:rPr>
        <w:t>Business plan in a</w:t>
      </w:r>
      <w:r w:rsidRPr="00D03403">
        <w:rPr>
          <w:lang w:val="en-US"/>
        </w:rPr>
        <w:t xml:space="preserve"> Word document (*.doc</w:t>
      </w:r>
      <w:r>
        <w:rPr>
          <w:lang w:val="en-US"/>
        </w:rPr>
        <w:t>, *.docx</w:t>
      </w:r>
      <w:r w:rsidRPr="00D03403">
        <w:rPr>
          <w:lang w:val="en-US"/>
        </w:rPr>
        <w:t>);</w:t>
      </w:r>
    </w:p>
    <w:p w:rsidR="009161C5" w:rsidRPr="00D03403" w:rsidRDefault="009161C5" w:rsidP="009161C5">
      <w:pPr>
        <w:tabs>
          <w:tab w:val="num" w:pos="851"/>
        </w:tabs>
        <w:ind w:left="851" w:hanging="360"/>
        <w:jc w:val="both"/>
        <w:rPr>
          <w:lang w:val="en-US"/>
        </w:rPr>
      </w:pPr>
      <w:r w:rsidRPr="00D03403">
        <w:rPr>
          <w:lang w:val="en-US"/>
        </w:rPr>
        <w:t xml:space="preserve">2) </w:t>
      </w:r>
      <w:r>
        <w:rPr>
          <w:lang w:val="en-US"/>
        </w:rPr>
        <w:t>An</w:t>
      </w:r>
      <w:r w:rsidRPr="00D03403">
        <w:rPr>
          <w:lang w:val="en-US"/>
        </w:rPr>
        <w:t xml:space="preserve"> excel document containing figures and background calculations presented in the business plan (*.xls</w:t>
      </w:r>
      <w:r>
        <w:rPr>
          <w:lang w:val="en-US"/>
        </w:rPr>
        <w:t>, *.xlsx</w:t>
      </w:r>
      <w:r w:rsidRPr="00D03403">
        <w:rPr>
          <w:lang w:val="en-US"/>
        </w:rPr>
        <w:t>);</w:t>
      </w:r>
    </w:p>
    <w:p w:rsidR="009161C5" w:rsidRPr="00D03403" w:rsidRDefault="009161C5" w:rsidP="009161C5">
      <w:pPr>
        <w:tabs>
          <w:tab w:val="num" w:pos="851"/>
        </w:tabs>
        <w:ind w:left="851" w:hanging="360"/>
        <w:jc w:val="both"/>
        <w:rPr>
          <w:lang w:val="en-US"/>
        </w:rPr>
      </w:pPr>
      <w:r w:rsidRPr="00D03403">
        <w:rPr>
          <w:lang w:val="en-US"/>
        </w:rPr>
        <w:t>3) Slides of the presentation (*.ppt</w:t>
      </w:r>
      <w:r>
        <w:rPr>
          <w:lang w:val="en-US"/>
        </w:rPr>
        <w:t>, *.pptx</w:t>
      </w:r>
      <w:r w:rsidRPr="00D03403">
        <w:rPr>
          <w:lang w:val="en-US"/>
        </w:rPr>
        <w:t>);</w:t>
      </w:r>
    </w:p>
    <w:p w:rsidR="000D49AD" w:rsidRDefault="000D49AD" w:rsidP="00F7367B">
      <w:pPr>
        <w:rPr>
          <w:lang w:val="en-US"/>
        </w:rPr>
      </w:pPr>
    </w:p>
    <w:p w:rsidR="000D49AD" w:rsidRDefault="000D49AD">
      <w:pPr>
        <w:spacing w:after="160" w:line="259" w:lineRule="auto"/>
        <w:rPr>
          <w:lang w:val="en-US"/>
        </w:rPr>
      </w:pPr>
      <w:r>
        <w:rPr>
          <w:lang w:val="en-US"/>
        </w:rPr>
        <w:br w:type="page"/>
      </w:r>
    </w:p>
    <w:p w:rsidR="000D49AD" w:rsidRPr="00417F0A" w:rsidRDefault="000D49AD" w:rsidP="000D49AD">
      <w:pPr>
        <w:rPr>
          <w:lang w:val="en-US"/>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D49AD" w:rsidRPr="00417F0A" w:rsidTr="00A9733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D49AD" w:rsidRPr="00417F0A" w:rsidRDefault="000D49AD" w:rsidP="00A97333">
            <w:pPr>
              <w:ind w:left="20"/>
              <w:rPr>
                <w:rFonts w:eastAsia="Arial Unicode MS"/>
                <w:lang w:val="en-US"/>
              </w:rPr>
            </w:pPr>
            <w:r w:rsidRPr="00417F0A">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0D49AD" w:rsidRPr="00417F0A" w:rsidRDefault="000D49AD" w:rsidP="00A97333">
            <w:pPr>
              <w:rPr>
                <w:rFonts w:eastAsia="Arial Unicode MS"/>
                <w:lang w:val="en-US"/>
              </w:rPr>
            </w:pPr>
            <w:r w:rsidRPr="00417F0A">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49AD" w:rsidRPr="00417F0A" w:rsidRDefault="000D49AD" w:rsidP="00A97333">
            <w:pPr>
              <w:jc w:val="center"/>
              <w:rPr>
                <w:rFonts w:eastAsia="Arial Unicode MS"/>
                <w:szCs w:val="16"/>
                <w:lang w:val="en-US"/>
              </w:rPr>
            </w:pPr>
            <w:r w:rsidRPr="00417F0A">
              <w:rPr>
                <w:rFonts w:eastAsia="Arial Unicode MS"/>
                <w:szCs w:val="16"/>
                <w:lang w:val="en-US"/>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0D49AD" w:rsidRPr="00417F0A" w:rsidRDefault="000D49AD" w:rsidP="00A97333">
            <w:pPr>
              <w:jc w:val="center"/>
              <w:rPr>
                <w:rFonts w:eastAsia="Arial Unicode MS"/>
                <w:sz w:val="16"/>
                <w:szCs w:val="16"/>
                <w:lang w:val="en-US"/>
              </w:rPr>
            </w:pPr>
            <w:r w:rsidRPr="00417F0A">
              <w:rPr>
                <w:lang w:val="en-US"/>
              </w:rPr>
              <w:t>Code</w:t>
            </w:r>
            <w:r w:rsidRPr="00417F0A">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49AD" w:rsidRPr="00417F0A" w:rsidRDefault="000D49AD" w:rsidP="00A97333">
            <w:pPr>
              <w:jc w:val="center"/>
              <w:rPr>
                <w:rFonts w:eastAsia="Arial Unicode MS"/>
                <w:b/>
                <w:lang w:val="en-US"/>
              </w:rPr>
            </w:pPr>
            <w:r w:rsidRPr="00417F0A">
              <w:rPr>
                <w:rFonts w:eastAsia="Arial Unicode MS"/>
                <w:b/>
                <w:lang w:val="en-US"/>
              </w:rPr>
              <w:t>GT_AGMNE022</w:t>
            </w:r>
          </w:p>
        </w:tc>
      </w:tr>
      <w:tr w:rsidR="000D49AD" w:rsidRPr="00417F0A" w:rsidTr="00A9733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D49AD" w:rsidRPr="00417F0A" w:rsidRDefault="000D49AD" w:rsidP="00A97333">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0D49AD" w:rsidRPr="00417F0A" w:rsidRDefault="000D49AD" w:rsidP="00A97333">
            <w:pPr>
              <w:rPr>
                <w:b/>
                <w:lang w:val="en-US"/>
              </w:rPr>
            </w:pPr>
            <w:r w:rsidRPr="00417F0A">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49AD" w:rsidRPr="00417F0A" w:rsidRDefault="000D49AD" w:rsidP="00A97333">
            <w:pPr>
              <w:jc w:val="center"/>
              <w:rPr>
                <w:b/>
                <w:lang w:val="en-US"/>
              </w:rPr>
            </w:pPr>
            <w:r w:rsidRPr="00417F0A">
              <w:rPr>
                <w:b/>
                <w:lang w:val="en-US"/>
              </w:rPr>
              <w:t>International Business</w:t>
            </w:r>
          </w:p>
        </w:tc>
        <w:tc>
          <w:tcPr>
            <w:tcW w:w="855" w:type="dxa"/>
            <w:vMerge/>
            <w:tcBorders>
              <w:left w:val="single" w:sz="4" w:space="0" w:color="auto"/>
              <w:bottom w:val="single" w:sz="4" w:space="0" w:color="auto"/>
              <w:right w:val="single" w:sz="4" w:space="0" w:color="auto"/>
            </w:tcBorders>
            <w:vAlign w:val="center"/>
          </w:tcPr>
          <w:p w:rsidR="000D49AD" w:rsidRPr="00417F0A" w:rsidRDefault="000D49AD" w:rsidP="00A97333">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49AD" w:rsidRPr="00417F0A" w:rsidRDefault="000D49AD" w:rsidP="00A97333">
            <w:pPr>
              <w:rPr>
                <w:rFonts w:eastAsia="Arial Unicode MS"/>
                <w:sz w:val="16"/>
                <w:szCs w:val="16"/>
                <w:lang w:val="en-US"/>
              </w:rPr>
            </w:pPr>
          </w:p>
        </w:tc>
      </w:tr>
      <w:tr w:rsidR="000D49AD" w:rsidRPr="00417F0A" w:rsidTr="00A9733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b/>
                <w:bCs/>
                <w:sz w:val="24"/>
                <w:szCs w:val="24"/>
                <w:lang w:val="en-US"/>
              </w:rPr>
            </w:pPr>
          </w:p>
        </w:tc>
      </w:tr>
      <w:tr w:rsidR="000D49AD" w:rsidRPr="00417F0A" w:rsidTr="00A9733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ind w:left="20"/>
              <w:rPr>
                <w:lang w:val="en-US"/>
              </w:rPr>
            </w:pPr>
            <w:r w:rsidRPr="00417F0A">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D2BBF" w:rsidRPr="00417F0A" w:rsidRDefault="004D2BBF" w:rsidP="004D2BBF">
            <w:pPr>
              <w:jc w:val="center"/>
              <w:rPr>
                <w:lang w:val="en-US"/>
              </w:rPr>
            </w:pPr>
            <w:r w:rsidRPr="00417F0A">
              <w:rPr>
                <w:lang w:val="en-US"/>
              </w:rPr>
              <w:t xml:space="preserve">Faculty of Economics and Business, </w:t>
            </w:r>
          </w:p>
          <w:p w:rsidR="000D49AD" w:rsidRPr="00417F0A" w:rsidRDefault="004D2BBF" w:rsidP="004D2BBF">
            <w:pPr>
              <w:jc w:val="center"/>
              <w:rPr>
                <w:b/>
                <w:lang w:val="en-US"/>
              </w:rPr>
            </w:pPr>
            <w:r w:rsidRPr="00417F0A">
              <w:rPr>
                <w:lang w:val="en-US"/>
              </w:rPr>
              <w:t>Institute of World Economy and International Relations</w:t>
            </w:r>
          </w:p>
        </w:tc>
      </w:tr>
      <w:tr w:rsidR="000D49AD" w:rsidRPr="00417F0A" w:rsidTr="00A9733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ind w:left="20"/>
              <w:rPr>
                <w:rFonts w:eastAsia="Arial Unicode MS"/>
                <w:lang w:val="en-US"/>
              </w:rPr>
            </w:pPr>
            <w:r w:rsidRPr="00417F0A">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49AD" w:rsidRPr="00417F0A" w:rsidRDefault="000D49AD" w:rsidP="000D49AD">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0D49AD" w:rsidRPr="00417F0A" w:rsidRDefault="000D49AD" w:rsidP="00A97333">
            <w:pPr>
              <w:jc w:val="center"/>
              <w:rPr>
                <w:rFonts w:eastAsia="Arial Unicode MS"/>
                <w:lang w:val="en-US"/>
              </w:rPr>
            </w:pPr>
            <w:r w:rsidRPr="00417F0A">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49AD" w:rsidRPr="00417F0A" w:rsidRDefault="000D49AD" w:rsidP="00A97333">
            <w:pPr>
              <w:jc w:val="center"/>
              <w:rPr>
                <w:rFonts w:eastAsia="Arial Unicode MS"/>
                <w:lang w:val="en-US"/>
              </w:rPr>
            </w:pPr>
          </w:p>
        </w:tc>
      </w:tr>
      <w:tr w:rsidR="000D49AD" w:rsidRPr="00417F0A" w:rsidTr="00A9733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D49AD" w:rsidRPr="00417F0A" w:rsidRDefault="000D49AD" w:rsidP="00A97333">
            <w:pPr>
              <w:jc w:val="center"/>
              <w:rPr>
                <w:lang w:val="en-US"/>
              </w:rPr>
            </w:pPr>
            <w:r w:rsidRPr="00417F0A">
              <w:rPr>
                <w:lang w:val="en-US"/>
              </w:rPr>
              <w:t>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lang w:val="en-US"/>
              </w:rPr>
            </w:pPr>
            <w:r w:rsidRPr="00417F0A">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0D49AD" w:rsidRPr="00417F0A" w:rsidRDefault="000D49AD" w:rsidP="00A97333">
            <w:pPr>
              <w:jc w:val="center"/>
              <w:rPr>
                <w:lang w:val="en-US"/>
              </w:rPr>
            </w:pPr>
            <w:r w:rsidRPr="00417F0A">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0D49AD" w:rsidRPr="00417F0A" w:rsidRDefault="000D49AD" w:rsidP="00A97333">
            <w:pPr>
              <w:jc w:val="center"/>
              <w:rPr>
                <w:lang w:val="en-US"/>
              </w:rPr>
            </w:pPr>
            <w:r w:rsidRPr="00417F0A">
              <w:rPr>
                <w:lang w:val="en-US"/>
              </w:rPr>
              <w:t>Credit</w:t>
            </w:r>
          </w:p>
        </w:tc>
        <w:tc>
          <w:tcPr>
            <w:tcW w:w="2411" w:type="dxa"/>
            <w:vMerge w:val="restart"/>
            <w:tcBorders>
              <w:top w:val="single" w:sz="4" w:space="0" w:color="auto"/>
              <w:left w:val="single" w:sz="4" w:space="0" w:color="auto"/>
              <w:right w:val="single" w:sz="4" w:space="0" w:color="auto"/>
            </w:tcBorders>
            <w:vAlign w:val="center"/>
          </w:tcPr>
          <w:p w:rsidR="000D49AD" w:rsidRPr="00417F0A" w:rsidRDefault="000D49AD" w:rsidP="00A97333">
            <w:pPr>
              <w:rPr>
                <w:lang w:val="en-US"/>
              </w:rPr>
            </w:pPr>
            <w:r w:rsidRPr="00417F0A">
              <w:rPr>
                <w:lang w:val="en-US"/>
              </w:rPr>
              <w:t xml:space="preserve"> Language of instruction:</w:t>
            </w:r>
          </w:p>
        </w:tc>
      </w:tr>
      <w:tr w:rsidR="000D49AD" w:rsidRPr="00417F0A" w:rsidTr="00A9733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D49AD" w:rsidRPr="00417F0A" w:rsidRDefault="000D49AD" w:rsidP="00A97333">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r w:rsidRPr="00417F0A">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r w:rsidRPr="00417F0A">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0D49AD" w:rsidRPr="00417F0A" w:rsidRDefault="000D49AD" w:rsidP="00A97333">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0D49AD" w:rsidRPr="00417F0A" w:rsidRDefault="000D49AD" w:rsidP="00A97333">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0D49AD" w:rsidRPr="00417F0A" w:rsidRDefault="000D49AD" w:rsidP="00A97333">
            <w:pPr>
              <w:rPr>
                <w:sz w:val="16"/>
                <w:szCs w:val="16"/>
                <w:lang w:val="en-US"/>
              </w:rPr>
            </w:pPr>
          </w:p>
        </w:tc>
      </w:tr>
      <w:tr w:rsidR="000D49AD" w:rsidRPr="00417F0A" w:rsidTr="00A9733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r w:rsidRPr="00417F0A">
              <w:rPr>
                <w:sz w:val="16"/>
                <w:szCs w:val="16"/>
                <w:lang w:val="en-US"/>
              </w:rPr>
              <w:t>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b/>
                <w:sz w:val="16"/>
                <w:szCs w:val="16"/>
                <w:lang w:val="en-US"/>
              </w:rPr>
            </w:pPr>
            <w:r w:rsidRPr="00417F0A">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r w:rsidRPr="00417F0A">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b/>
                <w:sz w:val="16"/>
                <w:szCs w:val="16"/>
                <w:lang w:val="en-US"/>
              </w:rPr>
            </w:pPr>
            <w:r w:rsidRPr="00417F0A">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r w:rsidRPr="00417F0A">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b/>
                <w:sz w:val="16"/>
                <w:szCs w:val="16"/>
                <w:lang w:val="en-US"/>
              </w:rPr>
            </w:pPr>
            <w:r w:rsidRPr="00417F0A">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49AD" w:rsidRPr="00417F0A" w:rsidRDefault="000D49AD" w:rsidP="00A97333">
            <w:pPr>
              <w:jc w:val="center"/>
              <w:rPr>
                <w:b/>
                <w:lang w:val="en-US"/>
              </w:rPr>
            </w:pPr>
            <w:r w:rsidRPr="00417F0A">
              <w:rPr>
                <w:b/>
                <w:lang w:val="en-US"/>
              </w:rPr>
              <w:t>K</w:t>
            </w:r>
          </w:p>
        </w:tc>
        <w:tc>
          <w:tcPr>
            <w:tcW w:w="855" w:type="dxa"/>
            <w:vMerge w:val="restart"/>
            <w:tcBorders>
              <w:top w:val="single" w:sz="4" w:space="0" w:color="auto"/>
              <w:left w:val="single" w:sz="4" w:space="0" w:color="auto"/>
              <w:right w:val="single" w:sz="4" w:space="0" w:color="auto"/>
            </w:tcBorders>
            <w:vAlign w:val="center"/>
          </w:tcPr>
          <w:p w:rsidR="000D49AD" w:rsidRPr="00417F0A" w:rsidRDefault="000D49AD" w:rsidP="00A97333">
            <w:pPr>
              <w:jc w:val="center"/>
              <w:rPr>
                <w:b/>
                <w:lang w:val="en-US"/>
              </w:rPr>
            </w:pPr>
            <w:r w:rsidRPr="00417F0A">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49AD" w:rsidRPr="00417F0A" w:rsidRDefault="000D49AD" w:rsidP="00A97333">
            <w:pPr>
              <w:jc w:val="center"/>
              <w:rPr>
                <w:b/>
                <w:lang w:val="en-US"/>
              </w:rPr>
            </w:pPr>
            <w:r w:rsidRPr="00417F0A">
              <w:rPr>
                <w:b/>
                <w:lang w:val="en-US"/>
              </w:rPr>
              <w:t>English</w:t>
            </w:r>
          </w:p>
        </w:tc>
      </w:tr>
      <w:tr w:rsidR="000D49AD" w:rsidRPr="00417F0A" w:rsidTr="00A9733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r w:rsidRPr="00417F0A">
              <w:rPr>
                <w:sz w:val="16"/>
                <w:szCs w:val="16"/>
                <w:lang w:val="en-US"/>
              </w:rPr>
              <w:t>Part-time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0D49AD" w:rsidRPr="00417F0A" w:rsidRDefault="000D49AD" w:rsidP="00A97333">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49AD" w:rsidRPr="00417F0A" w:rsidRDefault="000D49AD" w:rsidP="00A97333">
            <w:pPr>
              <w:jc w:val="center"/>
              <w:rPr>
                <w:sz w:val="16"/>
                <w:szCs w:val="16"/>
                <w:lang w:val="en-US"/>
              </w:rPr>
            </w:pPr>
          </w:p>
        </w:tc>
      </w:tr>
      <w:tr w:rsidR="000D49AD" w:rsidRPr="00417F0A"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D49AD" w:rsidRPr="00417F0A" w:rsidRDefault="000D49AD" w:rsidP="00A97333">
            <w:pPr>
              <w:ind w:left="20"/>
              <w:rPr>
                <w:rFonts w:eastAsia="Arial Unicode MS"/>
                <w:lang w:val="en-US"/>
              </w:rPr>
            </w:pPr>
            <w:r w:rsidRPr="00417F0A">
              <w:rPr>
                <w:lang w:val="en-US"/>
              </w:rPr>
              <w:t>Responsible instructor</w:t>
            </w:r>
          </w:p>
        </w:tc>
        <w:tc>
          <w:tcPr>
            <w:tcW w:w="850" w:type="dxa"/>
            <w:tcBorders>
              <w:top w:val="nil"/>
              <w:left w:val="nil"/>
              <w:bottom w:val="single" w:sz="4" w:space="0" w:color="auto"/>
              <w:right w:val="single" w:sz="4" w:space="0" w:color="auto"/>
            </w:tcBorders>
            <w:vAlign w:val="center"/>
          </w:tcPr>
          <w:p w:rsidR="000D49AD" w:rsidRPr="00417F0A" w:rsidRDefault="000D49AD" w:rsidP="00A97333">
            <w:pPr>
              <w:rPr>
                <w:rFonts w:eastAsia="Arial Unicode MS"/>
                <w:lang w:val="en-US"/>
              </w:rPr>
            </w:pPr>
            <w:r w:rsidRPr="00417F0A">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D49AD" w:rsidRPr="00417F0A" w:rsidRDefault="000D49AD" w:rsidP="00A97333">
            <w:pPr>
              <w:jc w:val="center"/>
              <w:rPr>
                <w:b/>
                <w:lang w:val="en-US"/>
              </w:rPr>
            </w:pPr>
            <w:r w:rsidRPr="00417F0A">
              <w:rPr>
                <w:b/>
                <w:lang w:val="en-US"/>
              </w:rPr>
              <w:t>Dr (habil) László Erdey</w:t>
            </w:r>
          </w:p>
        </w:tc>
        <w:tc>
          <w:tcPr>
            <w:tcW w:w="855" w:type="dxa"/>
            <w:tcBorders>
              <w:top w:val="single" w:sz="4" w:space="0" w:color="auto"/>
              <w:left w:val="nil"/>
              <w:bottom w:val="single" w:sz="4" w:space="0" w:color="auto"/>
              <w:right w:val="single" w:sz="4" w:space="0" w:color="auto"/>
            </w:tcBorders>
            <w:vAlign w:val="center"/>
          </w:tcPr>
          <w:p w:rsidR="000D49AD" w:rsidRPr="00417F0A" w:rsidRDefault="000D49AD" w:rsidP="00A97333">
            <w:pPr>
              <w:rPr>
                <w:rFonts w:eastAsia="Arial Unicode MS"/>
                <w:lang w:val="en-US"/>
              </w:rPr>
            </w:pPr>
            <w:r w:rsidRPr="00417F0A">
              <w:rPr>
                <w:sz w:val="16"/>
                <w:szCs w:val="16"/>
                <w:lang w:val="en-US"/>
              </w:rPr>
              <w:t>academic position</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49AD" w:rsidRPr="00417F0A" w:rsidRDefault="000D49AD" w:rsidP="00A97333">
            <w:pPr>
              <w:jc w:val="center"/>
              <w:rPr>
                <w:b/>
                <w:lang w:val="en-US"/>
              </w:rPr>
            </w:pPr>
            <w:r w:rsidRPr="00417F0A">
              <w:rPr>
                <w:b/>
                <w:lang w:val="en-US"/>
              </w:rPr>
              <w:t>associate professor</w:t>
            </w:r>
          </w:p>
        </w:tc>
      </w:tr>
      <w:tr w:rsidR="000D49AD" w:rsidRPr="00417F0A" w:rsidTr="00A9733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rPr>
                <w:b/>
                <w:bCs/>
                <w:lang w:val="en-US"/>
              </w:rPr>
            </w:pPr>
            <w:r w:rsidRPr="00417F0A">
              <w:rPr>
                <w:b/>
                <w:bCs/>
                <w:lang w:val="en-US"/>
              </w:rPr>
              <w:t>Course goals:</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This course will provide a broad background on a wide range of issues related to international business. We examine the challenges facing managers that are competing in a dynamic and global business environment. The study emphasizes intercultural awareness, effective work performance, and a global perspective of management, business, and careers. The course focuses on both the acquisition of knowledge and the development of skills. The goal is to improve your global competence by helping you understand: the economic, political, technological, and legal environment faced by global organizations; how culture can facilitate or hinder organizational success; approaches and options for developing effective strategies for international and global organizations; and the behavioral and human resource practices that define successful global organizations.</w:t>
            </w:r>
          </w:p>
        </w:tc>
      </w:tr>
      <w:tr w:rsidR="000D49AD" w:rsidRPr="00417F0A" w:rsidTr="00A9733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rPr>
                <w:b/>
                <w:bCs/>
                <w:lang w:val="en-US"/>
              </w:rPr>
            </w:pPr>
            <w:r w:rsidRPr="00417F0A">
              <w:rPr>
                <w:b/>
                <w:bCs/>
                <w:lang w:val="en-US"/>
              </w:rPr>
              <w:t>Course content, topics:</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Globalization of Markets and The Internalization of the Firm, The Cultural Environment of International Business, Ethics, Corporate Social Responsibility, Sustainability and Governance in International Business, Theories of International Trade and Investment, Political and Legal Systems in National Environments, Government Intervention and Regional Economic Integration, Understanding Emerging Markets, The International Monetary and Financial Environment; Financial Management and Accounting in the Global Firm, Strategy, and Organization in the International Firm, Global Market Opportunity Assessment, Exporting and Global Sourcing, Foreign Direct Investment and Collaborative Ventures, Licensing, Franchising, and Other Contractual Strategies, Marketing in the Global Firm, Human Resource Management in the Global Firm</w:t>
            </w:r>
          </w:p>
        </w:tc>
      </w:tr>
      <w:tr w:rsidR="000D49AD" w:rsidRPr="00417F0A" w:rsidTr="00A97333">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0D49AD" w:rsidRPr="00417F0A" w:rsidRDefault="000D49AD" w:rsidP="00A97333">
            <w:pPr>
              <w:rPr>
                <w:b/>
                <w:bCs/>
                <w:lang w:val="en-US"/>
              </w:rPr>
            </w:pPr>
            <w:r w:rsidRPr="00417F0A">
              <w:rPr>
                <w:b/>
                <w:bCs/>
                <w:lang w:val="en-US"/>
              </w:rPr>
              <w:t>Learning methods:</w:t>
            </w:r>
          </w:p>
          <w:p w:rsidR="000D49AD" w:rsidRPr="00417F0A" w:rsidRDefault="000D49AD" w:rsidP="00A97333">
            <w:pPr>
              <w:shd w:val="clear" w:color="auto" w:fill="E5DFEC"/>
              <w:suppressAutoHyphens/>
              <w:autoSpaceDE w:val="0"/>
              <w:spacing w:before="60" w:after="60"/>
              <w:ind w:left="417" w:right="113"/>
              <w:rPr>
                <w:lang w:val="en-US"/>
              </w:rPr>
            </w:pPr>
            <w:r w:rsidRPr="00417F0A">
              <w:rPr>
                <w:lang w:val="en-US"/>
              </w:rPr>
              <w:t>The application of international business concepts will be practiced using various methods, including instructor lectures, presentations, videos, case analyses, and active in-class discussions of current international management issues.</w:t>
            </w:r>
          </w:p>
        </w:tc>
      </w:tr>
      <w:tr w:rsidR="000D49AD"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D49AD" w:rsidRPr="00417F0A" w:rsidRDefault="000D49AD" w:rsidP="00A97333">
            <w:pPr>
              <w:jc w:val="both"/>
              <w:rPr>
                <w:b/>
                <w:bCs/>
                <w:lang w:val="en-US"/>
              </w:rPr>
            </w:pPr>
            <w:r w:rsidRPr="00417F0A">
              <w:rPr>
                <w:b/>
                <w:bCs/>
                <w:lang w:val="en-US"/>
              </w:rPr>
              <w:t xml:space="preserve">Competences: </w:t>
            </w:r>
          </w:p>
          <w:p w:rsidR="000D49AD" w:rsidRPr="00417F0A" w:rsidRDefault="000D49AD" w:rsidP="00A97333">
            <w:pPr>
              <w:ind w:left="402"/>
              <w:jc w:val="both"/>
              <w:rPr>
                <w:i/>
                <w:lang w:val="en-US"/>
              </w:rPr>
            </w:pPr>
            <w:r w:rsidRPr="00417F0A">
              <w:rPr>
                <w:i/>
                <w:lang w:val="en-US"/>
              </w:rPr>
              <w:t>Knowledge:</w:t>
            </w:r>
          </w:p>
          <w:p w:rsidR="000D49AD" w:rsidRPr="00417F0A" w:rsidRDefault="000D49AD" w:rsidP="00A97333">
            <w:pPr>
              <w:ind w:left="402"/>
              <w:jc w:val="both"/>
              <w:rPr>
                <w:iCs/>
                <w:lang w:val="en-US"/>
              </w:rPr>
            </w:pPr>
            <w:r w:rsidRPr="00417F0A">
              <w:rPr>
                <w:iCs/>
                <w:lang w:val="en-US"/>
              </w:rPr>
              <w:t xml:space="preserve">The student knows the essential, comprehensive concepts, theories, </w:t>
            </w:r>
            <w:proofErr w:type="gramStart"/>
            <w:r w:rsidRPr="00417F0A">
              <w:rPr>
                <w:iCs/>
                <w:lang w:val="en-US"/>
              </w:rPr>
              <w:t>facts</w:t>
            </w:r>
            <w:proofErr w:type="gramEnd"/>
            <w:r w:rsidRPr="00417F0A">
              <w:rPr>
                <w:iCs/>
                <w:lang w:val="en-US"/>
              </w:rPr>
              <w:t>, national economic and international contexts of economics, relevant economic actors, functions and processes. The student knows and understands the principles and methods of management, organization and operation of economic processes, the methodology of analysis of economic processes, the methodological basis of decision preparation and decision support.</w:t>
            </w:r>
          </w:p>
          <w:p w:rsidR="000D49AD" w:rsidRPr="00417F0A" w:rsidRDefault="000D49AD" w:rsidP="00A97333">
            <w:pPr>
              <w:ind w:left="402"/>
              <w:jc w:val="both"/>
              <w:rPr>
                <w:i/>
                <w:lang w:val="en-US"/>
              </w:rPr>
            </w:pPr>
            <w:r w:rsidRPr="00417F0A">
              <w:rPr>
                <w:i/>
                <w:lang w:val="en-US"/>
              </w:rPr>
              <w:t>Capabilities:</w:t>
            </w:r>
          </w:p>
          <w:p w:rsidR="000D49AD" w:rsidRPr="00417F0A" w:rsidRDefault="000D49AD" w:rsidP="00A97333">
            <w:pPr>
              <w:ind w:left="402"/>
              <w:jc w:val="both"/>
              <w:rPr>
                <w:iCs/>
                <w:lang w:val="en-US"/>
              </w:rPr>
            </w:pPr>
            <w:r w:rsidRPr="00417F0A">
              <w:rPr>
                <w:iCs/>
                <w:lang w:val="en-US"/>
              </w:rPr>
              <w:t>Using the theories and methods learnt, the student will discover facts and essential relationships, organize and analyze, draw independent conclusions, make critical observations, prepare proposals for decisions, and make decisions in routine and partly unfamiliar - domestic and international - contexts.</w:t>
            </w:r>
          </w:p>
          <w:p w:rsidR="000D49AD" w:rsidRPr="00417F0A" w:rsidRDefault="000D49AD" w:rsidP="00A97333">
            <w:pPr>
              <w:ind w:left="402"/>
              <w:jc w:val="both"/>
              <w:rPr>
                <w:iCs/>
                <w:lang w:val="en-US"/>
              </w:rPr>
            </w:pPr>
            <w:r w:rsidRPr="00417F0A">
              <w:rPr>
                <w:iCs/>
                <w:lang w:val="en-US"/>
              </w:rPr>
              <w:t xml:space="preserve">- The student follows and interprets global economic and international business developments, changes in economic policy and related policies and legislation relevant to the field, their impact, and </w:t>
            </w:r>
            <w:proofErr w:type="gramStart"/>
            <w:r w:rsidRPr="00417F0A">
              <w:rPr>
                <w:iCs/>
                <w:lang w:val="en-US"/>
              </w:rPr>
              <w:t>takes them into account</w:t>
            </w:r>
            <w:proofErr w:type="gramEnd"/>
            <w:r w:rsidRPr="00417F0A">
              <w:rPr>
                <w:iCs/>
                <w:lang w:val="en-US"/>
              </w:rPr>
              <w:t xml:space="preserve"> in their analyses, proposals and decisions.</w:t>
            </w:r>
          </w:p>
          <w:p w:rsidR="000D49AD" w:rsidRPr="00417F0A" w:rsidRDefault="000D49AD" w:rsidP="00A97333">
            <w:pPr>
              <w:ind w:left="402"/>
              <w:jc w:val="both"/>
              <w:rPr>
                <w:iCs/>
                <w:lang w:val="en-US"/>
              </w:rPr>
            </w:pPr>
            <w:r w:rsidRPr="00417F0A">
              <w:rPr>
                <w:iCs/>
                <w:lang w:val="en-US"/>
              </w:rPr>
              <w:t>- The student can identify the complex consequences of economic processes and corporate events.</w:t>
            </w:r>
          </w:p>
          <w:p w:rsidR="000D49AD" w:rsidRPr="00417F0A" w:rsidRDefault="000D49AD" w:rsidP="00A97333">
            <w:pPr>
              <w:ind w:left="402"/>
              <w:jc w:val="both"/>
              <w:rPr>
                <w:iCs/>
                <w:lang w:val="en-US"/>
              </w:rPr>
            </w:pPr>
            <w:r w:rsidRPr="00417F0A">
              <w:rPr>
                <w:iCs/>
                <w:lang w:val="en-US"/>
              </w:rPr>
              <w:t>- After gaining practical knowledge and experience, the student can manage a small and medium-sized enterprise or an organizational unit in a business organization.</w:t>
            </w:r>
          </w:p>
          <w:p w:rsidR="000D49AD" w:rsidRPr="00417F0A" w:rsidRDefault="000D49AD" w:rsidP="00A97333">
            <w:pPr>
              <w:ind w:left="402"/>
              <w:jc w:val="both"/>
              <w:rPr>
                <w:i/>
                <w:lang w:val="en-US"/>
              </w:rPr>
            </w:pPr>
            <w:r w:rsidRPr="00417F0A">
              <w:rPr>
                <w:i/>
                <w:lang w:val="en-US"/>
              </w:rPr>
              <w:t>Attitudes:</w:t>
            </w:r>
          </w:p>
          <w:p w:rsidR="000D49AD" w:rsidRPr="00417F0A" w:rsidRDefault="000D49AD" w:rsidP="00A97333">
            <w:pPr>
              <w:ind w:left="402"/>
              <w:jc w:val="both"/>
              <w:rPr>
                <w:iCs/>
                <w:lang w:val="en-US"/>
              </w:rPr>
            </w:pPr>
            <w:r w:rsidRPr="00417F0A">
              <w:rPr>
                <w:iCs/>
                <w:lang w:val="en-US"/>
              </w:rPr>
              <w:t>The student is problem-sensitive, proactive, constructive, cooperative and proactive in projects and group work.</w:t>
            </w:r>
          </w:p>
          <w:p w:rsidR="000D49AD" w:rsidRPr="00417F0A" w:rsidRDefault="000D49AD" w:rsidP="00A97333">
            <w:pPr>
              <w:ind w:left="402"/>
              <w:jc w:val="both"/>
              <w:rPr>
                <w:iCs/>
                <w:lang w:val="en-US"/>
              </w:rPr>
            </w:pPr>
            <w:r w:rsidRPr="00417F0A">
              <w:rPr>
                <w:iCs/>
                <w:lang w:val="en-US"/>
              </w:rPr>
              <w:t>- The student is receptive to new information, new professional knowledge and methodologies, open to new tasks and responsibilities requiring autonomy and cooperation.</w:t>
            </w:r>
          </w:p>
          <w:p w:rsidR="000D49AD" w:rsidRPr="00417F0A" w:rsidRDefault="000D49AD" w:rsidP="00A97333">
            <w:pPr>
              <w:ind w:left="402"/>
              <w:jc w:val="both"/>
              <w:rPr>
                <w:iCs/>
                <w:lang w:val="en-US"/>
              </w:rPr>
            </w:pPr>
            <w:r w:rsidRPr="00417F0A">
              <w:rPr>
                <w:iCs/>
                <w:lang w:val="en-US"/>
              </w:rPr>
              <w:lastRenderedPageBreak/>
              <w:t>The student is open to changes in the job's broader economic and social environment, work organization or enterprise, and seeks to follow and understand these changes.</w:t>
            </w:r>
          </w:p>
          <w:p w:rsidR="000D49AD" w:rsidRPr="00417F0A" w:rsidRDefault="000D49AD" w:rsidP="00A97333">
            <w:pPr>
              <w:ind w:left="402"/>
              <w:jc w:val="both"/>
              <w:rPr>
                <w:iCs/>
                <w:lang w:val="en-US"/>
              </w:rPr>
            </w:pPr>
            <w:r w:rsidRPr="00417F0A">
              <w:rPr>
                <w:iCs/>
                <w:lang w:val="en-US"/>
              </w:rPr>
              <w:t>- The student will seek to consider the opinions of others, sectoral, regional, national and European values (including social, societal and ecological, sustainability aspects) in responsibly making decisions.</w:t>
            </w:r>
          </w:p>
          <w:p w:rsidR="000D49AD" w:rsidRPr="00417F0A" w:rsidRDefault="000D49AD" w:rsidP="00A97333">
            <w:pPr>
              <w:ind w:left="402"/>
              <w:jc w:val="both"/>
              <w:rPr>
                <w:i/>
                <w:lang w:val="en-US"/>
              </w:rPr>
            </w:pPr>
            <w:r w:rsidRPr="00417F0A">
              <w:rPr>
                <w:i/>
                <w:lang w:val="en-US"/>
              </w:rPr>
              <w:t>Autonomy, responsibility:</w:t>
            </w:r>
          </w:p>
          <w:p w:rsidR="000D49AD" w:rsidRPr="00417F0A" w:rsidRDefault="000D49AD" w:rsidP="00A97333">
            <w:pPr>
              <w:ind w:left="402"/>
              <w:jc w:val="both"/>
              <w:rPr>
                <w:iCs/>
                <w:lang w:val="en-US"/>
              </w:rPr>
            </w:pPr>
            <w:r w:rsidRPr="00417F0A">
              <w:rPr>
                <w:iCs/>
                <w:lang w:val="en-US"/>
              </w:rPr>
              <w:t>- Under general professional supervision, the student independently carries out and organizes the tasks defined in the job description.</w:t>
            </w:r>
          </w:p>
          <w:p w:rsidR="000D49AD" w:rsidRPr="00417F0A" w:rsidRDefault="000D49AD" w:rsidP="00A97333">
            <w:pPr>
              <w:ind w:left="402"/>
              <w:jc w:val="both"/>
              <w:rPr>
                <w:iCs/>
                <w:lang w:val="en-US"/>
              </w:rPr>
            </w:pPr>
            <w:r w:rsidRPr="00417F0A">
              <w:rPr>
                <w:iCs/>
                <w:lang w:val="en-US"/>
              </w:rPr>
              <w:t>- The student organizes the analysis of economic processes, the collection, organization and evaluation of data independently.</w:t>
            </w:r>
          </w:p>
          <w:p w:rsidR="000D49AD" w:rsidRPr="00417F0A" w:rsidRDefault="000D49AD" w:rsidP="00A97333">
            <w:pPr>
              <w:ind w:left="402"/>
              <w:jc w:val="both"/>
              <w:rPr>
                <w:iCs/>
                <w:lang w:val="en-US"/>
              </w:rPr>
            </w:pPr>
            <w:r w:rsidRPr="00417F0A">
              <w:rPr>
                <w:iCs/>
                <w:lang w:val="en-US"/>
              </w:rPr>
              <w:t>- The student takes responsibility for their analyses, conclusions and decisions.</w:t>
            </w:r>
          </w:p>
          <w:p w:rsidR="000D49AD" w:rsidRPr="00417F0A" w:rsidRDefault="000D49AD" w:rsidP="00A97333">
            <w:pPr>
              <w:ind w:left="402"/>
              <w:jc w:val="both"/>
              <w:rPr>
                <w:iCs/>
                <w:lang w:val="en-US"/>
              </w:rPr>
            </w:pPr>
            <w:r w:rsidRPr="00417F0A">
              <w:rPr>
                <w:iCs/>
                <w:lang w:val="en-US"/>
              </w:rPr>
              <w:t>- The student independently monitors changes in the socio-economic-legal environment affecting the field of specialization.</w:t>
            </w:r>
          </w:p>
          <w:p w:rsidR="000D49AD" w:rsidRPr="00417F0A" w:rsidRDefault="000D49AD" w:rsidP="00A97333">
            <w:pPr>
              <w:rPr>
                <w:b/>
                <w:bCs/>
                <w:lang w:val="en-US"/>
              </w:rPr>
            </w:pPr>
          </w:p>
        </w:tc>
      </w:tr>
      <w:tr w:rsidR="000D49AD"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D49AD" w:rsidRPr="00417F0A" w:rsidRDefault="000D49AD" w:rsidP="00A97333">
            <w:pPr>
              <w:rPr>
                <w:b/>
                <w:bCs/>
                <w:lang w:val="en-US"/>
              </w:rPr>
            </w:pPr>
            <w:r w:rsidRPr="00417F0A">
              <w:rPr>
                <w:b/>
                <w:bCs/>
                <w:lang w:val="en-US"/>
              </w:rPr>
              <w:t>Assessment</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The calculation of the final grade is as follows:</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Tests 70%</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 xml:space="preserve">Case analysis detailed (10-15 minutes, not using any notes) oral presentation 30% </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Class Participation 10%</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The final result will be evaluated according to the following schedule:</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0-50%– 1, 51-63%– 2, 64-76%– 3, 77-88%– 4, 89-110%– 5</w:t>
            </w:r>
          </w:p>
          <w:p w:rsidR="000D49AD" w:rsidRPr="00417F0A" w:rsidRDefault="000D49AD" w:rsidP="00A97333">
            <w:pPr>
              <w:shd w:val="clear" w:color="auto" w:fill="E5DFEC"/>
              <w:suppressAutoHyphens/>
              <w:autoSpaceDE w:val="0"/>
              <w:spacing w:before="60" w:after="60"/>
              <w:ind w:left="417" w:right="113"/>
              <w:jc w:val="both"/>
              <w:rPr>
                <w:lang w:val="en-US"/>
              </w:rPr>
            </w:pPr>
            <w:r w:rsidRPr="00417F0A">
              <w:rPr>
                <w:lang w:val="en-US"/>
              </w:rPr>
              <w:t xml:space="preserve">Students with a </w:t>
            </w:r>
            <w:proofErr w:type="gramStart"/>
            <w:r w:rsidRPr="00417F0A">
              <w:rPr>
                <w:lang w:val="en-US"/>
              </w:rPr>
              <w:t>final result</w:t>
            </w:r>
            <w:proofErr w:type="gramEnd"/>
            <w:r w:rsidRPr="00417F0A">
              <w:rPr>
                <w:lang w:val="en-US"/>
              </w:rPr>
              <w:t xml:space="preserve"> under 51% lose all points collected during the semester. They may assign for a 90-minute make-up exam in the examination period. Make-up exams include multiple-choice, short essay questions, and solving short case studies.</w:t>
            </w:r>
          </w:p>
        </w:tc>
      </w:tr>
      <w:tr w:rsidR="000D49AD" w:rsidRPr="00417F0A"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49AD" w:rsidRPr="00417F0A" w:rsidRDefault="000D49AD" w:rsidP="00A97333">
            <w:pPr>
              <w:rPr>
                <w:b/>
                <w:bCs/>
                <w:lang w:val="en-US"/>
              </w:rPr>
            </w:pPr>
            <w:r w:rsidRPr="00417F0A">
              <w:rPr>
                <w:b/>
                <w:bCs/>
                <w:lang w:val="en-US"/>
              </w:rPr>
              <w:t>Compulsory readings:</w:t>
            </w:r>
          </w:p>
          <w:p w:rsidR="000D49AD" w:rsidRPr="00417F0A" w:rsidRDefault="000D49AD" w:rsidP="00A97333">
            <w:pPr>
              <w:shd w:val="clear" w:color="auto" w:fill="E5DFEC"/>
              <w:suppressAutoHyphens/>
              <w:autoSpaceDE w:val="0"/>
              <w:spacing w:before="60" w:after="60"/>
              <w:ind w:left="417" w:right="113"/>
              <w:rPr>
                <w:lang w:val="en-US"/>
              </w:rPr>
            </w:pPr>
            <w:r w:rsidRPr="00417F0A">
              <w:rPr>
                <w:lang w:val="en-US"/>
              </w:rPr>
              <w:t xml:space="preserve">S. Tamer Cavusgil, Gary Knight, John R. Riesenberger (2020): International Business: The New Realities, Global ed., 5th edition, Pearson, [2020], ISBN: </w:t>
            </w:r>
            <w:r w:rsidRPr="00417F0A">
              <w:rPr>
                <w:rStyle w:val="a-size-base"/>
              </w:rPr>
              <w:t>978-1292303246</w:t>
            </w:r>
          </w:p>
          <w:p w:rsidR="000D49AD" w:rsidRPr="00417F0A" w:rsidRDefault="000D49AD" w:rsidP="00A97333">
            <w:pPr>
              <w:shd w:val="clear" w:color="auto" w:fill="E5DFEC"/>
              <w:suppressAutoHyphens/>
              <w:autoSpaceDE w:val="0"/>
              <w:spacing w:before="60" w:after="60"/>
              <w:ind w:right="113"/>
              <w:jc w:val="both"/>
              <w:rPr>
                <w:b/>
                <w:bCs/>
                <w:lang w:val="en-US"/>
              </w:rPr>
            </w:pPr>
            <w:r w:rsidRPr="00417F0A">
              <w:rPr>
                <w:b/>
                <w:bCs/>
                <w:lang w:val="en-US"/>
              </w:rPr>
              <w:t xml:space="preserve">Recommended readings: </w:t>
            </w:r>
          </w:p>
          <w:p w:rsidR="000D49AD" w:rsidRPr="00417F0A" w:rsidRDefault="000D49AD" w:rsidP="00A97333">
            <w:pPr>
              <w:shd w:val="clear" w:color="auto" w:fill="E5DFEC"/>
              <w:suppressAutoHyphens/>
              <w:autoSpaceDE w:val="0"/>
              <w:spacing w:before="60" w:after="60"/>
              <w:ind w:left="417" w:right="113"/>
              <w:rPr>
                <w:lang w:val="en-US"/>
              </w:rPr>
            </w:pPr>
            <w:r w:rsidRPr="00417F0A">
              <w:rPr>
                <w:lang w:val="en-US"/>
              </w:rPr>
              <w:t>The instructor may provide a few additional readings during the semester. The continuously updated content in the Facebook group: DEGTKKTKNG</w:t>
            </w:r>
          </w:p>
        </w:tc>
      </w:tr>
    </w:tbl>
    <w:p w:rsidR="000D49AD" w:rsidRPr="00417F0A" w:rsidRDefault="000D49AD" w:rsidP="000D49AD">
      <w:pPr>
        <w:jc w:val="center"/>
        <w:rPr>
          <w:b/>
          <w:sz w:val="28"/>
          <w:szCs w:val="28"/>
          <w:lang w:val="en-US"/>
        </w:rPr>
      </w:pPr>
    </w:p>
    <w:p w:rsidR="000D49AD" w:rsidRPr="00417F0A" w:rsidRDefault="000D49AD" w:rsidP="000D49AD">
      <w:pPr>
        <w:jc w:val="center"/>
        <w:rPr>
          <w:b/>
          <w:sz w:val="28"/>
          <w:szCs w:val="28"/>
          <w:lang w:val="en-US"/>
        </w:rPr>
      </w:pPr>
    </w:p>
    <w:p w:rsidR="000D49AD" w:rsidRPr="00417F0A" w:rsidRDefault="000D49AD" w:rsidP="000D49AD">
      <w:pPr>
        <w:jc w:val="center"/>
        <w:rPr>
          <w:b/>
          <w:sz w:val="28"/>
          <w:szCs w:val="28"/>
          <w:lang w:val="en-US"/>
        </w:rPr>
      </w:pPr>
    </w:p>
    <w:p w:rsidR="000D49AD" w:rsidRPr="00417F0A" w:rsidRDefault="000D49AD" w:rsidP="000D49AD">
      <w:pPr>
        <w:jc w:val="center"/>
        <w:rPr>
          <w:b/>
          <w:sz w:val="28"/>
          <w:szCs w:val="28"/>
          <w:lang w:val="en-US"/>
        </w:rPr>
      </w:pPr>
      <w:r w:rsidRPr="00417F0A">
        <w:rPr>
          <w:b/>
          <w:sz w:val="28"/>
          <w:szCs w:val="28"/>
          <w:lang w:val="en-US"/>
        </w:rPr>
        <w:t>Syllabus</w:t>
      </w:r>
    </w:p>
    <w:p w:rsidR="000D49AD" w:rsidRPr="00417F0A" w:rsidRDefault="000D49AD" w:rsidP="000D49AD">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0D49AD" w:rsidRPr="00417F0A" w:rsidTr="00A97333">
        <w:trPr>
          <w:jc w:val="center"/>
        </w:trPr>
        <w:tc>
          <w:tcPr>
            <w:tcW w:w="705" w:type="dxa"/>
          </w:tcPr>
          <w:p w:rsidR="000D49AD" w:rsidRPr="00417F0A" w:rsidRDefault="000D49AD" w:rsidP="00A97333">
            <w:pPr>
              <w:spacing w:before="120" w:after="120"/>
              <w:rPr>
                <w:b/>
                <w:sz w:val="19"/>
                <w:szCs w:val="19"/>
                <w:lang w:val="en-US"/>
              </w:rPr>
            </w:pPr>
            <w:r w:rsidRPr="00417F0A">
              <w:rPr>
                <w:b/>
                <w:sz w:val="19"/>
                <w:szCs w:val="19"/>
                <w:lang w:val="en-US"/>
              </w:rPr>
              <w:t>Week</w:t>
            </w:r>
          </w:p>
        </w:tc>
        <w:tc>
          <w:tcPr>
            <w:tcW w:w="8842" w:type="dxa"/>
          </w:tcPr>
          <w:p w:rsidR="000D49AD" w:rsidRPr="00417F0A" w:rsidRDefault="000D49AD" w:rsidP="00A97333">
            <w:pPr>
              <w:spacing w:before="120" w:after="120"/>
              <w:jc w:val="center"/>
              <w:rPr>
                <w:b/>
                <w:sz w:val="19"/>
                <w:szCs w:val="19"/>
                <w:lang w:val="en-US"/>
              </w:rPr>
            </w:pPr>
            <w:r w:rsidRPr="00417F0A">
              <w:rPr>
                <w:b/>
                <w:sz w:val="19"/>
                <w:szCs w:val="19"/>
                <w:lang w:val="en-US"/>
              </w:rPr>
              <w:t>Topics</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1.</w:t>
            </w:r>
          </w:p>
        </w:tc>
        <w:tc>
          <w:tcPr>
            <w:tcW w:w="8842" w:type="dxa"/>
          </w:tcPr>
          <w:p w:rsidR="000D49AD" w:rsidRPr="00417F0A" w:rsidRDefault="000D49AD" w:rsidP="00A97333">
            <w:pPr>
              <w:rPr>
                <w:sz w:val="19"/>
                <w:szCs w:val="19"/>
                <w:lang w:val="en-US"/>
              </w:rPr>
            </w:pPr>
            <w:r w:rsidRPr="00417F0A">
              <w:rPr>
                <w:sz w:val="19"/>
                <w:szCs w:val="19"/>
                <w:lang w:val="en-US"/>
              </w:rPr>
              <w:t>Introduction: What is International Business?</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Describe the key concepts in international business. Understand how international business differs from domestic business. Identify major participants in international business. Describe why firms internationalize. Appreciate why you should study international business.</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2.</w:t>
            </w:r>
          </w:p>
        </w:tc>
        <w:tc>
          <w:tcPr>
            <w:tcW w:w="8842" w:type="dxa"/>
          </w:tcPr>
          <w:p w:rsidR="000D49AD" w:rsidRPr="00417F0A" w:rsidRDefault="000D49AD" w:rsidP="00A97333">
            <w:pPr>
              <w:rPr>
                <w:sz w:val="19"/>
                <w:szCs w:val="19"/>
                <w:lang w:val="en-US"/>
              </w:rPr>
            </w:pPr>
            <w:r w:rsidRPr="00417F0A">
              <w:rPr>
                <w:sz w:val="19"/>
                <w:szCs w:val="19"/>
                <w:lang w:val="en-US"/>
              </w:rPr>
              <w:t>Globalization of Markets and the Internationalization of the Firm</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Understand market globalization as an organizing framework. Know the drivers of globalization. Understand technological advances and globalization. Comprehend the dimensions of globalization. Appreciate firm-level consequences of market globalization. Understand the societal consequences of globalization.</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3.</w:t>
            </w:r>
          </w:p>
        </w:tc>
        <w:tc>
          <w:tcPr>
            <w:tcW w:w="8842" w:type="dxa"/>
          </w:tcPr>
          <w:p w:rsidR="000D49AD" w:rsidRPr="00417F0A" w:rsidRDefault="000D49AD" w:rsidP="00A97333">
            <w:pPr>
              <w:rPr>
                <w:sz w:val="19"/>
                <w:szCs w:val="19"/>
                <w:lang w:val="en-US"/>
              </w:rPr>
            </w:pPr>
            <w:r w:rsidRPr="00417F0A">
              <w:rPr>
                <w:sz w:val="19"/>
                <w:szCs w:val="19"/>
                <w:lang w:val="en-US"/>
              </w:rPr>
              <w:t>The Cultural Environment of International Business</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Understand culture and cross-cultural risk. Learn the dimensions of culture. Appreciate the role of language and religion in culture. Appreciate culture's effect on international business. Learn models and explanations of culture. Understand the managerial implications of culture.</w:t>
            </w:r>
          </w:p>
        </w:tc>
      </w:tr>
      <w:tr w:rsidR="000D49AD" w:rsidRPr="00417F0A" w:rsidTr="00A97333">
        <w:trPr>
          <w:jc w:val="center"/>
        </w:trPr>
        <w:tc>
          <w:tcPr>
            <w:tcW w:w="705" w:type="dxa"/>
            <w:tcBorders>
              <w:top w:val="single" w:sz="4" w:space="0" w:color="auto"/>
              <w:left w:val="single" w:sz="4" w:space="0" w:color="auto"/>
              <w:bottom w:val="single" w:sz="4" w:space="0" w:color="auto"/>
              <w:right w:val="single" w:sz="4" w:space="0" w:color="auto"/>
            </w:tcBorders>
          </w:tcPr>
          <w:p w:rsidR="000D49AD" w:rsidRPr="00417F0A" w:rsidRDefault="000D49AD" w:rsidP="00A97333">
            <w:pPr>
              <w:rPr>
                <w:sz w:val="19"/>
                <w:szCs w:val="19"/>
                <w:lang w:val="en-US"/>
              </w:rPr>
            </w:pPr>
            <w:r w:rsidRPr="00417F0A">
              <w:rPr>
                <w:sz w:val="19"/>
                <w:szCs w:val="19"/>
                <w:lang w:val="en-US"/>
              </w:rPr>
              <w:t>4.</w:t>
            </w:r>
          </w:p>
        </w:tc>
        <w:tc>
          <w:tcPr>
            <w:tcW w:w="8842" w:type="dxa"/>
            <w:tcBorders>
              <w:top w:val="single" w:sz="4" w:space="0" w:color="auto"/>
              <w:left w:val="single" w:sz="4" w:space="0" w:color="auto"/>
              <w:bottom w:val="single" w:sz="4" w:space="0" w:color="auto"/>
              <w:right w:val="single" w:sz="4" w:space="0" w:color="auto"/>
            </w:tcBorders>
          </w:tcPr>
          <w:p w:rsidR="000D49AD" w:rsidRPr="00417F0A" w:rsidRDefault="000D49AD" w:rsidP="00A97333">
            <w:pPr>
              <w:rPr>
                <w:sz w:val="19"/>
                <w:szCs w:val="19"/>
                <w:lang w:val="en-US"/>
              </w:rPr>
            </w:pPr>
            <w:r w:rsidRPr="00417F0A">
              <w:rPr>
                <w:sz w:val="19"/>
                <w:szCs w:val="19"/>
                <w:lang w:val="en-US"/>
              </w:rPr>
              <w:t>Ethics, Corporate Social Responsibility, Sustainability, and Governance in International Business</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Appreciate ethical behavior and its importance in international business. Recognize ethical challenges in international business. Understand corporate social responsibility. Understand sustainability. Know the role of corporate governance. Learn about a framework for making ethical decisions.</w:t>
            </w:r>
          </w:p>
        </w:tc>
      </w:tr>
      <w:tr w:rsidR="000D49AD" w:rsidRPr="00417F0A" w:rsidTr="00A97333">
        <w:trPr>
          <w:jc w:val="center"/>
        </w:trPr>
        <w:tc>
          <w:tcPr>
            <w:tcW w:w="705" w:type="dxa"/>
            <w:tcBorders>
              <w:top w:val="single" w:sz="4" w:space="0" w:color="auto"/>
              <w:left w:val="single" w:sz="4" w:space="0" w:color="auto"/>
              <w:bottom w:val="single" w:sz="4" w:space="0" w:color="auto"/>
              <w:right w:val="single" w:sz="4" w:space="0" w:color="auto"/>
            </w:tcBorders>
          </w:tcPr>
          <w:p w:rsidR="000D49AD" w:rsidRPr="00417F0A" w:rsidRDefault="000D49AD" w:rsidP="00A97333">
            <w:pPr>
              <w:rPr>
                <w:sz w:val="19"/>
                <w:szCs w:val="19"/>
                <w:lang w:val="en-US"/>
              </w:rPr>
            </w:pPr>
            <w:r w:rsidRPr="00417F0A">
              <w:rPr>
                <w:sz w:val="19"/>
                <w:szCs w:val="19"/>
                <w:lang w:val="en-US"/>
              </w:rPr>
              <w:t>5.</w:t>
            </w:r>
          </w:p>
        </w:tc>
        <w:tc>
          <w:tcPr>
            <w:tcW w:w="8842" w:type="dxa"/>
            <w:tcBorders>
              <w:top w:val="single" w:sz="4" w:space="0" w:color="auto"/>
              <w:left w:val="single" w:sz="4" w:space="0" w:color="auto"/>
              <w:bottom w:val="single" w:sz="4" w:space="0" w:color="auto"/>
              <w:right w:val="single" w:sz="4" w:space="0" w:color="auto"/>
            </w:tcBorders>
          </w:tcPr>
          <w:p w:rsidR="000D49AD" w:rsidRPr="00417F0A" w:rsidRDefault="000D49AD" w:rsidP="00A97333">
            <w:pPr>
              <w:rPr>
                <w:sz w:val="19"/>
                <w:szCs w:val="19"/>
                <w:lang w:val="en-US"/>
              </w:rPr>
            </w:pPr>
            <w:r w:rsidRPr="00417F0A">
              <w:rPr>
                <w:sz w:val="19"/>
                <w:szCs w:val="19"/>
                <w:lang w:val="en-US"/>
              </w:rPr>
              <w:t>Theories of International Trade and Investment</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Appreciate why nations trade. Learn about how nations can enhance their competitive advantage. Understand why and how firms internationalize. Explain the strategies internationalizing firms use to gain and sustain competitive advantage.</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lastRenderedPageBreak/>
              <w:t>6.</w:t>
            </w:r>
          </w:p>
        </w:tc>
        <w:tc>
          <w:tcPr>
            <w:tcW w:w="8842" w:type="dxa"/>
          </w:tcPr>
          <w:p w:rsidR="000D49AD" w:rsidRPr="00417F0A" w:rsidRDefault="000D49AD" w:rsidP="00A97333">
            <w:pPr>
              <w:rPr>
                <w:sz w:val="19"/>
                <w:szCs w:val="19"/>
                <w:lang w:val="en-US"/>
              </w:rPr>
            </w:pPr>
            <w:r w:rsidRPr="00417F0A">
              <w:rPr>
                <w:sz w:val="19"/>
                <w:szCs w:val="19"/>
                <w:lang w:val="en-US"/>
              </w:rPr>
              <w:t>Political and Legal Systems in National Environments</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Distinguish political and legal environments. Understand political systems. Understand legal systems. Know the participants in political and legal systems. Identify types of country risk produced by political systems. Identify types of country risk produced by legal systems. Know about managing country risk.</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7.</w:t>
            </w:r>
          </w:p>
        </w:tc>
        <w:tc>
          <w:tcPr>
            <w:tcW w:w="8842" w:type="dxa"/>
          </w:tcPr>
          <w:p w:rsidR="000D49AD" w:rsidRPr="00417F0A" w:rsidRDefault="000D49AD" w:rsidP="00A97333">
            <w:pPr>
              <w:rPr>
                <w:sz w:val="19"/>
                <w:szCs w:val="19"/>
                <w:lang w:val="en-US"/>
              </w:rPr>
            </w:pPr>
            <w:r w:rsidRPr="00417F0A">
              <w:rPr>
                <w:sz w:val="19"/>
                <w:szCs w:val="19"/>
                <w:lang w:val="en-US"/>
              </w:rPr>
              <w:t>Government Intervention and Regional Economic Integration</w:t>
            </w:r>
          </w:p>
          <w:p w:rsidR="000D49AD" w:rsidRPr="00417F0A" w:rsidRDefault="000D49AD" w:rsidP="00A97333">
            <w:pPr>
              <w:rPr>
                <w:sz w:val="19"/>
                <w:szCs w:val="19"/>
              </w:rPr>
            </w:pPr>
            <w:proofErr w:type="gramStart"/>
            <w:r w:rsidRPr="00417F0A">
              <w:rPr>
                <w:sz w:val="19"/>
                <w:szCs w:val="19"/>
                <w:lang w:val="en-US"/>
              </w:rPr>
              <w:t>LO:</w:t>
            </w:r>
            <w:proofErr w:type="gramEnd"/>
            <w:r w:rsidRPr="00417F0A">
              <w:rPr>
                <w:sz w:val="19"/>
                <w:szCs w:val="19"/>
                <w:lang w:val="en-US"/>
              </w:rPr>
              <w:t xml:space="preserve"> Understand the nature of government intervention. Know the instruments of government intervention.  Explain the evolution and consequences of government trade intervention. Describe how firms can respond to government trade intervention. Understand regional integration and economic blocs. Identify the leading economic blocs. Understand the advantages and implications of regional integration.</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8.</w:t>
            </w:r>
          </w:p>
        </w:tc>
        <w:tc>
          <w:tcPr>
            <w:tcW w:w="8842" w:type="dxa"/>
          </w:tcPr>
          <w:p w:rsidR="000D49AD" w:rsidRPr="00417F0A" w:rsidRDefault="000D49AD" w:rsidP="00A97333">
            <w:pPr>
              <w:rPr>
                <w:sz w:val="19"/>
                <w:szCs w:val="19"/>
                <w:lang w:val="en-US"/>
              </w:rPr>
            </w:pPr>
            <w:r w:rsidRPr="00417F0A">
              <w:rPr>
                <w:sz w:val="19"/>
                <w:szCs w:val="19"/>
                <w:lang w:val="en-US"/>
              </w:rPr>
              <w:t>Understanding Emerging Markets</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Understand advanced economies, developing economies, and emerging markets. Know what makes emerging markets attractive to international business. Learn how to assess the true potential of emerging markets. Evaluate the risks and challenges of emerging markets. Learn the success strategies for emerging markets. Understand corporate social responsibility, sustainability, and the crisis of global poverty.</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9.</w:t>
            </w:r>
          </w:p>
        </w:tc>
        <w:tc>
          <w:tcPr>
            <w:tcW w:w="8842" w:type="dxa"/>
          </w:tcPr>
          <w:p w:rsidR="000D49AD" w:rsidRPr="00417F0A" w:rsidRDefault="000D49AD" w:rsidP="00A97333">
            <w:pPr>
              <w:rPr>
                <w:sz w:val="19"/>
                <w:szCs w:val="19"/>
                <w:lang w:val="en-US"/>
              </w:rPr>
            </w:pPr>
            <w:r w:rsidRPr="00417F0A">
              <w:rPr>
                <w:sz w:val="19"/>
                <w:szCs w:val="19"/>
                <w:lang w:val="en-US"/>
              </w:rPr>
              <w:t>Global Market Opportunity Assessment</w:t>
            </w:r>
          </w:p>
          <w:p w:rsidR="000D49AD" w:rsidRPr="00417F0A" w:rsidRDefault="000D49AD" w:rsidP="00A97333">
            <w:pPr>
              <w:rPr>
                <w:sz w:val="19"/>
                <w:szCs w:val="19"/>
              </w:rPr>
            </w:pPr>
            <w:proofErr w:type="gramStart"/>
            <w:r w:rsidRPr="00417F0A">
              <w:rPr>
                <w:sz w:val="19"/>
                <w:szCs w:val="19"/>
                <w:lang w:val="en-US"/>
              </w:rPr>
              <w:t>LO:</w:t>
            </w:r>
            <w:proofErr w:type="gramEnd"/>
            <w:r w:rsidRPr="00417F0A">
              <w:rPr>
                <w:sz w:val="19"/>
                <w:szCs w:val="19"/>
                <w:lang w:val="en-US"/>
              </w:rPr>
              <w:t xml:space="preserve"> Understand analyzing organizational readiness to internationalize. Determine the suitability of products and services for foreign markets. Describe screening countries to identify target markets. Understand assessing industry market potential. Explain about choosing foreign business partners. Know about estimating company sales potential.</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10.</w:t>
            </w:r>
          </w:p>
        </w:tc>
        <w:tc>
          <w:tcPr>
            <w:tcW w:w="8842" w:type="dxa"/>
          </w:tcPr>
          <w:p w:rsidR="000D49AD" w:rsidRPr="00417F0A" w:rsidRDefault="000D49AD" w:rsidP="00A97333">
            <w:pPr>
              <w:rPr>
                <w:sz w:val="19"/>
                <w:szCs w:val="19"/>
                <w:lang w:val="en-US"/>
              </w:rPr>
            </w:pPr>
            <w:r w:rsidRPr="00417F0A">
              <w:rPr>
                <w:sz w:val="19"/>
                <w:szCs w:val="19"/>
                <w:lang w:val="en-US"/>
              </w:rPr>
              <w:t>Exporting and Global Sourcing</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Understand exporting as a foreign market entry strategy. Describe how to manage export-import transactions. Explain identifying and working with foreign intermediaries. Understand outsourcing, global sourcing, and offshoring. Describe the benefits and risks of global sourcing. Understand global sourcing strategies and supply-chain management.</w:t>
            </w:r>
          </w:p>
        </w:tc>
      </w:tr>
      <w:tr w:rsidR="000D49AD" w:rsidRPr="00417F0A" w:rsidTr="00A97333">
        <w:trPr>
          <w:trHeight w:val="342"/>
          <w:jc w:val="center"/>
        </w:trPr>
        <w:tc>
          <w:tcPr>
            <w:tcW w:w="705" w:type="dxa"/>
          </w:tcPr>
          <w:p w:rsidR="000D49AD" w:rsidRPr="00417F0A" w:rsidRDefault="000D49AD" w:rsidP="00A97333">
            <w:pPr>
              <w:rPr>
                <w:sz w:val="19"/>
                <w:szCs w:val="19"/>
                <w:lang w:val="en-US"/>
              </w:rPr>
            </w:pPr>
            <w:r w:rsidRPr="00417F0A">
              <w:rPr>
                <w:sz w:val="19"/>
                <w:szCs w:val="19"/>
                <w:lang w:val="en-US"/>
              </w:rPr>
              <w:t>11.</w:t>
            </w:r>
          </w:p>
        </w:tc>
        <w:tc>
          <w:tcPr>
            <w:tcW w:w="8842" w:type="dxa"/>
          </w:tcPr>
          <w:p w:rsidR="000D49AD" w:rsidRPr="00417F0A" w:rsidRDefault="000D49AD" w:rsidP="00A97333">
            <w:pPr>
              <w:rPr>
                <w:sz w:val="19"/>
                <w:szCs w:val="19"/>
                <w:lang w:val="en-US"/>
              </w:rPr>
            </w:pPr>
            <w:r w:rsidRPr="00417F0A">
              <w:rPr>
                <w:sz w:val="19"/>
                <w:szCs w:val="19"/>
                <w:lang w:val="en-US"/>
              </w:rPr>
              <w:t>Foreign Direct Investment and Collaborative Ventures</w:t>
            </w:r>
          </w:p>
          <w:p w:rsidR="000D49AD" w:rsidRPr="00417F0A" w:rsidRDefault="000D49AD" w:rsidP="00A97333">
            <w:pPr>
              <w:rPr>
                <w:sz w:val="19"/>
                <w:szCs w:val="19"/>
              </w:rPr>
            </w:pPr>
            <w:proofErr w:type="gramStart"/>
            <w:r w:rsidRPr="00417F0A">
              <w:rPr>
                <w:sz w:val="19"/>
                <w:szCs w:val="19"/>
                <w:lang w:val="en-US"/>
              </w:rPr>
              <w:t>LO:</w:t>
            </w:r>
            <w:proofErr w:type="gramEnd"/>
            <w:r w:rsidRPr="00417F0A">
              <w:rPr>
                <w:sz w:val="19"/>
                <w:szCs w:val="19"/>
                <w:lang w:val="en-US"/>
              </w:rPr>
              <w:t xml:space="preserve"> Understand international investment and collaboration. Describe the characteristics of foreign direct investment. Explain the motives for FDI and collaborative ventures. Identify the types of foreign direct investment. Understand international collaborative ventures. Discuss the experience of retailers in foreign markets.</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12.</w:t>
            </w:r>
          </w:p>
        </w:tc>
        <w:tc>
          <w:tcPr>
            <w:tcW w:w="8842" w:type="dxa"/>
          </w:tcPr>
          <w:p w:rsidR="000D49AD" w:rsidRPr="00417F0A" w:rsidRDefault="000D49AD" w:rsidP="00A97333">
            <w:pPr>
              <w:rPr>
                <w:sz w:val="19"/>
                <w:szCs w:val="19"/>
                <w:lang w:val="en-US"/>
              </w:rPr>
            </w:pPr>
            <w:r w:rsidRPr="00417F0A">
              <w:rPr>
                <w:sz w:val="19"/>
                <w:szCs w:val="19"/>
                <w:lang w:val="en-US"/>
              </w:rPr>
              <w:t>Licensing, Franchising, and Other Contractual Strategies</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Explain contractual entry strategies. Understand licensing as an entry strategy. Describe the advantages and disadvantages of licensing. Understand franchising as an entry strategy. Explain the advantages and disadvantages of franchising. Understand other contractual entry strategies. Understand the infringement of intellectual property, a global problem.</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13.</w:t>
            </w:r>
          </w:p>
        </w:tc>
        <w:tc>
          <w:tcPr>
            <w:tcW w:w="8842" w:type="dxa"/>
          </w:tcPr>
          <w:p w:rsidR="000D49AD" w:rsidRPr="00417F0A" w:rsidRDefault="000D49AD" w:rsidP="00A97333">
            <w:pPr>
              <w:rPr>
                <w:sz w:val="19"/>
                <w:szCs w:val="19"/>
                <w:lang w:val="en-US"/>
              </w:rPr>
            </w:pPr>
            <w:r w:rsidRPr="00417F0A">
              <w:rPr>
                <w:sz w:val="19"/>
                <w:szCs w:val="19"/>
                <w:lang w:val="en-US"/>
              </w:rPr>
              <w:t>Marketing in the Global Firm</w:t>
            </w:r>
          </w:p>
          <w:p w:rsidR="000D49AD" w:rsidRPr="00417F0A" w:rsidRDefault="000D49AD" w:rsidP="00A97333">
            <w:pPr>
              <w:rPr>
                <w:sz w:val="19"/>
                <w:szCs w:val="19"/>
              </w:rPr>
            </w:pPr>
            <w:proofErr w:type="gramStart"/>
            <w:r w:rsidRPr="00417F0A">
              <w:rPr>
                <w:sz w:val="19"/>
                <w:szCs w:val="19"/>
                <w:lang w:val="en-US"/>
              </w:rPr>
              <w:t>LO:</w:t>
            </w:r>
            <w:proofErr w:type="gramEnd"/>
            <w:r w:rsidRPr="00417F0A">
              <w:rPr>
                <w:sz w:val="19"/>
                <w:szCs w:val="19"/>
                <w:lang w:val="en-US"/>
              </w:rPr>
              <w:t xml:space="preserve"> Explain the global market segmentation. Understand the standardization and adaptation of international marketing. Describe global branding and product development. Explain international pricing. Understand international marketing communications. Describe international distribution.</w:t>
            </w:r>
          </w:p>
        </w:tc>
      </w:tr>
      <w:tr w:rsidR="000D49AD" w:rsidRPr="00417F0A" w:rsidTr="00A97333">
        <w:trPr>
          <w:jc w:val="center"/>
        </w:trPr>
        <w:tc>
          <w:tcPr>
            <w:tcW w:w="705" w:type="dxa"/>
          </w:tcPr>
          <w:p w:rsidR="000D49AD" w:rsidRPr="00417F0A" w:rsidRDefault="000D49AD" w:rsidP="00A97333">
            <w:pPr>
              <w:rPr>
                <w:sz w:val="19"/>
                <w:szCs w:val="19"/>
                <w:lang w:val="en-US"/>
              </w:rPr>
            </w:pPr>
            <w:r w:rsidRPr="00417F0A">
              <w:rPr>
                <w:sz w:val="19"/>
                <w:szCs w:val="19"/>
                <w:lang w:val="en-US"/>
              </w:rPr>
              <w:t xml:space="preserve">14. </w:t>
            </w:r>
          </w:p>
        </w:tc>
        <w:tc>
          <w:tcPr>
            <w:tcW w:w="8842" w:type="dxa"/>
          </w:tcPr>
          <w:p w:rsidR="000D49AD" w:rsidRPr="00417F0A" w:rsidRDefault="000D49AD" w:rsidP="00A97333">
            <w:pPr>
              <w:rPr>
                <w:sz w:val="19"/>
                <w:szCs w:val="19"/>
                <w:lang w:val="en-US"/>
              </w:rPr>
            </w:pPr>
            <w:r w:rsidRPr="00417F0A">
              <w:rPr>
                <w:sz w:val="19"/>
                <w:szCs w:val="19"/>
                <w:lang w:val="en-US"/>
              </w:rPr>
              <w:t>Human Resource Management in the Global Firm</w:t>
            </w:r>
          </w:p>
          <w:p w:rsidR="000D49AD" w:rsidRPr="00417F0A" w:rsidRDefault="000D49AD" w:rsidP="00A97333">
            <w:pPr>
              <w:rPr>
                <w:sz w:val="19"/>
                <w:szCs w:val="19"/>
                <w:lang w:val="en-US"/>
              </w:rPr>
            </w:pPr>
            <w:proofErr w:type="gramStart"/>
            <w:r w:rsidRPr="00417F0A">
              <w:rPr>
                <w:sz w:val="19"/>
                <w:szCs w:val="19"/>
                <w:lang w:val="en-US"/>
              </w:rPr>
              <w:t>LO:</w:t>
            </w:r>
            <w:proofErr w:type="gramEnd"/>
            <w:r w:rsidRPr="00417F0A">
              <w:rPr>
                <w:sz w:val="19"/>
                <w:szCs w:val="19"/>
                <w:lang w:val="en-US"/>
              </w:rPr>
              <w:t xml:space="preserve"> Understand the strategic role of human resources in international business. Explain international staffing policy. Know about the preparation and training of international employees. Discuss performance appraisal and compensation of international employees. Understand international labor relations. Describe diversity in the international workforce.</w:t>
            </w:r>
          </w:p>
        </w:tc>
      </w:tr>
    </w:tbl>
    <w:p w:rsidR="000D49AD" w:rsidRPr="00417F0A" w:rsidRDefault="000D49AD" w:rsidP="000D49AD">
      <w:pPr>
        <w:rPr>
          <w:sz w:val="18"/>
          <w:szCs w:val="18"/>
          <w:lang w:val="en-US"/>
        </w:rPr>
      </w:pPr>
      <w:r w:rsidRPr="00417F0A">
        <w:rPr>
          <w:sz w:val="18"/>
          <w:szCs w:val="18"/>
          <w:lang w:val="en-US"/>
        </w:rPr>
        <w:t>*LO learning outcomes</w:t>
      </w:r>
    </w:p>
    <w:p w:rsidR="000D49AD" w:rsidRPr="00D03403" w:rsidRDefault="000D49AD" w:rsidP="00F7367B">
      <w:pPr>
        <w:rPr>
          <w:lang w:val="en-US"/>
        </w:rPr>
      </w:pPr>
    </w:p>
    <w:p w:rsidR="00F7367B" w:rsidRDefault="00F7367B">
      <w:pPr>
        <w:spacing w:after="160" w:line="259" w:lineRule="auto"/>
      </w:pPr>
      <w:r>
        <w:br w:type="page"/>
      </w:r>
    </w:p>
    <w:p w:rsidR="00F7367B" w:rsidRDefault="00F7367B" w:rsidP="00F7367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0A23" w:rsidRPr="00AE0A23" w:rsidTr="00B772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0A23" w:rsidRPr="00AE0A23" w:rsidRDefault="00AE0A23" w:rsidP="00B7725A">
            <w:pPr>
              <w:ind w:left="20"/>
              <w:rPr>
                <w:rFonts w:eastAsia="Arial Unicode MS"/>
                <w:lang w:val="en-US"/>
              </w:rPr>
            </w:pPr>
            <w:r w:rsidRPr="00AE0A23">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AE0A23" w:rsidRPr="00AE0A23" w:rsidRDefault="00AE0A23" w:rsidP="00B7725A">
            <w:pPr>
              <w:rPr>
                <w:rFonts w:eastAsia="Arial Unicode MS"/>
                <w:lang w:val="en-US"/>
              </w:rPr>
            </w:pPr>
            <w:r w:rsidRPr="00AE0A23">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0A23" w:rsidRPr="00AE0A23" w:rsidRDefault="00AE0A23" w:rsidP="00B7725A">
            <w:pPr>
              <w:jc w:val="center"/>
              <w:rPr>
                <w:rFonts w:eastAsia="Arial Unicode MS"/>
                <w:szCs w:val="16"/>
                <w:lang w:val="en-US"/>
              </w:rPr>
            </w:pPr>
            <w:r w:rsidRPr="00AE0A23">
              <w:rPr>
                <w:rFonts w:eastAsia="Arial Unicode MS"/>
                <w:szCs w:val="16"/>
                <w:lang w:val="en-US"/>
              </w:rPr>
              <w:t>Döntéselmélet</w:t>
            </w:r>
          </w:p>
        </w:tc>
        <w:tc>
          <w:tcPr>
            <w:tcW w:w="855" w:type="dxa"/>
            <w:vMerge w:val="restart"/>
            <w:tcBorders>
              <w:top w:val="single" w:sz="4" w:space="0" w:color="auto"/>
              <w:left w:val="single" w:sz="4" w:space="0" w:color="auto"/>
              <w:right w:val="single" w:sz="4" w:space="0" w:color="auto"/>
            </w:tcBorders>
            <w:vAlign w:val="center"/>
          </w:tcPr>
          <w:p w:rsidR="00AE0A23" w:rsidRPr="00AE0A23" w:rsidRDefault="00AE0A23" w:rsidP="00B7725A">
            <w:pPr>
              <w:jc w:val="center"/>
              <w:rPr>
                <w:rFonts w:eastAsia="Arial Unicode MS"/>
                <w:sz w:val="16"/>
                <w:szCs w:val="16"/>
                <w:lang w:val="en-US"/>
              </w:rPr>
            </w:pPr>
            <w:r w:rsidRPr="00AE0A23">
              <w:rPr>
                <w:lang w:val="en-US"/>
              </w:rPr>
              <w:t>Code</w:t>
            </w:r>
            <w:r w:rsidRPr="00AE0A23">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0A23" w:rsidRPr="00AE0A23" w:rsidRDefault="00AE0A23" w:rsidP="00B7725A">
            <w:pPr>
              <w:jc w:val="center"/>
              <w:rPr>
                <w:rFonts w:eastAsia="Arial Unicode MS"/>
                <w:b/>
                <w:lang w:val="en-US"/>
              </w:rPr>
            </w:pPr>
            <w:r w:rsidRPr="00AE0A23">
              <w:rPr>
                <w:b/>
                <w:bCs/>
              </w:rPr>
              <w:t>GT-AGMNE015</w:t>
            </w:r>
          </w:p>
        </w:tc>
      </w:tr>
      <w:tr w:rsidR="00AE0A23" w:rsidRPr="00AE0A23" w:rsidTr="00B772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0A23" w:rsidRPr="00AE0A23" w:rsidRDefault="00AE0A23" w:rsidP="00B772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AE0A23" w:rsidRPr="00AE0A23" w:rsidRDefault="00AE0A23" w:rsidP="00B7725A">
            <w:pPr>
              <w:rPr>
                <w:b/>
                <w:lang w:val="en-US"/>
              </w:rPr>
            </w:pPr>
            <w:r w:rsidRPr="00AE0A23">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0A23" w:rsidRPr="00AE0A23" w:rsidRDefault="00AE0A23" w:rsidP="00B7725A">
            <w:pPr>
              <w:jc w:val="center"/>
              <w:rPr>
                <w:b/>
                <w:lang w:val="en-US"/>
              </w:rPr>
            </w:pPr>
            <w:r w:rsidRPr="00AE0A23">
              <w:rPr>
                <w:b/>
                <w:lang w:val="en-US"/>
              </w:rPr>
              <w:t>Decision Theory and Methodology</w:t>
            </w:r>
          </w:p>
        </w:tc>
        <w:tc>
          <w:tcPr>
            <w:tcW w:w="855" w:type="dxa"/>
            <w:vMerge/>
            <w:tcBorders>
              <w:left w:val="single" w:sz="4" w:space="0" w:color="auto"/>
              <w:bottom w:val="single" w:sz="4" w:space="0" w:color="auto"/>
              <w:right w:val="single" w:sz="4" w:space="0" w:color="auto"/>
            </w:tcBorders>
            <w:vAlign w:val="center"/>
          </w:tcPr>
          <w:p w:rsidR="00AE0A23" w:rsidRPr="00AE0A23" w:rsidRDefault="00AE0A23" w:rsidP="00B772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0A23" w:rsidRPr="00AE0A23" w:rsidRDefault="00AE0A23" w:rsidP="00B7725A">
            <w:pPr>
              <w:rPr>
                <w:rFonts w:eastAsia="Arial Unicode MS"/>
                <w:sz w:val="16"/>
                <w:szCs w:val="16"/>
                <w:lang w:val="en-US"/>
              </w:rPr>
            </w:pPr>
          </w:p>
        </w:tc>
      </w:tr>
      <w:tr w:rsidR="00AE0A23" w:rsidRPr="00AE0A23" w:rsidTr="00B772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b/>
                <w:bCs/>
                <w:sz w:val="24"/>
                <w:szCs w:val="24"/>
                <w:lang w:val="en-US"/>
              </w:rPr>
            </w:pPr>
          </w:p>
        </w:tc>
      </w:tr>
      <w:tr w:rsidR="00AE0A23" w:rsidRPr="00AE0A23" w:rsidTr="00B772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ind w:left="20"/>
              <w:rPr>
                <w:lang w:val="en-US"/>
              </w:rPr>
            </w:pPr>
            <w:r w:rsidRPr="00AE0A23">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b/>
                <w:lang w:val="en-US"/>
              </w:rPr>
            </w:pPr>
            <w:r w:rsidRPr="00AE0A23">
              <w:rPr>
                <w:lang w:val="en-US"/>
              </w:rPr>
              <w:t xml:space="preserve">Faculty of Economics and Business, </w:t>
            </w:r>
          </w:p>
        </w:tc>
      </w:tr>
      <w:tr w:rsidR="00AE0A23" w:rsidRPr="00AE0A23" w:rsidTr="00B772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ind w:left="20"/>
              <w:rPr>
                <w:rFonts w:eastAsia="Arial Unicode MS"/>
                <w:lang w:val="en-US"/>
              </w:rPr>
            </w:pPr>
            <w:r w:rsidRPr="00AE0A23">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0A23" w:rsidRPr="00AE0A23" w:rsidRDefault="00AE0A23" w:rsidP="00B7725A">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AE0A23" w:rsidRPr="00AE0A23" w:rsidRDefault="00AE0A23" w:rsidP="00B7725A">
            <w:pPr>
              <w:jc w:val="center"/>
              <w:rPr>
                <w:rFonts w:eastAsia="Arial Unicode MS"/>
                <w:lang w:val="en-US"/>
              </w:rPr>
            </w:pPr>
            <w:r w:rsidRPr="00AE0A23">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0A23" w:rsidRPr="00AE0A23" w:rsidRDefault="00AE0A23" w:rsidP="00B7725A">
            <w:pPr>
              <w:jc w:val="center"/>
              <w:rPr>
                <w:rFonts w:eastAsia="Arial Unicode MS"/>
                <w:lang w:val="en-US"/>
              </w:rPr>
            </w:pPr>
            <w:r w:rsidRPr="00AE0A23">
              <w:rPr>
                <w:rFonts w:eastAsia="Arial Unicode MS"/>
                <w:lang w:val="en-US"/>
              </w:rPr>
              <w:t>-</w:t>
            </w:r>
          </w:p>
        </w:tc>
      </w:tr>
      <w:tr w:rsidR="00AE0A23" w:rsidRPr="00AE0A23" w:rsidTr="00B772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0A23" w:rsidRPr="00AE0A23" w:rsidRDefault="00AE0A23" w:rsidP="00B7725A">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lang w:val="en-US"/>
              </w:rPr>
            </w:pPr>
            <w:r w:rsidRPr="00AE0A23">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AE0A23" w:rsidRPr="00AE0A23" w:rsidRDefault="00AE0A23" w:rsidP="00B7725A">
            <w:pPr>
              <w:jc w:val="center"/>
              <w:rPr>
                <w:lang w:val="en-US"/>
              </w:rPr>
            </w:pPr>
            <w:r w:rsidRPr="00AE0A23">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AE0A23" w:rsidRPr="00AE0A23" w:rsidRDefault="00AE0A23" w:rsidP="00B7725A">
            <w:pPr>
              <w:jc w:val="center"/>
              <w:rPr>
                <w:lang w:val="en-US"/>
              </w:rPr>
            </w:pPr>
            <w:r w:rsidRPr="00AE0A23">
              <w:rPr>
                <w:lang w:val="en-US"/>
              </w:rPr>
              <w:t>Credit</w:t>
            </w:r>
          </w:p>
        </w:tc>
        <w:tc>
          <w:tcPr>
            <w:tcW w:w="2411" w:type="dxa"/>
            <w:vMerge w:val="restart"/>
            <w:tcBorders>
              <w:top w:val="single" w:sz="4" w:space="0" w:color="auto"/>
              <w:left w:val="single" w:sz="4" w:space="0" w:color="auto"/>
              <w:right w:val="single" w:sz="4" w:space="0" w:color="auto"/>
            </w:tcBorders>
            <w:vAlign w:val="center"/>
          </w:tcPr>
          <w:p w:rsidR="00AE0A23" w:rsidRPr="00AE0A23" w:rsidRDefault="00AE0A23" w:rsidP="00B7725A">
            <w:pPr>
              <w:rPr>
                <w:lang w:val="en-US"/>
              </w:rPr>
            </w:pPr>
            <w:r w:rsidRPr="00AE0A23">
              <w:rPr>
                <w:lang w:val="en-US"/>
              </w:rPr>
              <w:t xml:space="preserve"> Language of instruction:</w:t>
            </w:r>
          </w:p>
        </w:tc>
      </w:tr>
      <w:tr w:rsidR="00AE0A23" w:rsidRPr="00AE0A23" w:rsidTr="00B772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0A23" w:rsidRPr="00AE0A23" w:rsidRDefault="00AE0A23" w:rsidP="00B772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r w:rsidRPr="00AE0A23">
              <w:rPr>
                <w:sz w:val="16"/>
                <w:szCs w:val="16"/>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r w:rsidRPr="00AE0A23">
              <w:rPr>
                <w:sz w:val="16"/>
                <w:szCs w:val="16"/>
                <w:lang w:val="en-US"/>
              </w:rPr>
              <w:t>Seminar(s)</w:t>
            </w:r>
          </w:p>
        </w:tc>
        <w:tc>
          <w:tcPr>
            <w:tcW w:w="1762" w:type="dxa"/>
            <w:vMerge/>
            <w:tcBorders>
              <w:left w:val="single" w:sz="4" w:space="0" w:color="auto"/>
              <w:bottom w:val="single" w:sz="4" w:space="0" w:color="auto"/>
              <w:right w:val="single" w:sz="4" w:space="0" w:color="auto"/>
            </w:tcBorders>
            <w:vAlign w:val="center"/>
          </w:tcPr>
          <w:p w:rsidR="00AE0A23" w:rsidRPr="00AE0A23" w:rsidRDefault="00AE0A23" w:rsidP="00B772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AE0A23" w:rsidRPr="00AE0A23" w:rsidRDefault="00AE0A23" w:rsidP="00B772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AE0A23" w:rsidRPr="00AE0A23" w:rsidRDefault="00AE0A23" w:rsidP="00B7725A">
            <w:pPr>
              <w:rPr>
                <w:sz w:val="16"/>
                <w:szCs w:val="16"/>
                <w:lang w:val="en-US"/>
              </w:rPr>
            </w:pPr>
          </w:p>
        </w:tc>
      </w:tr>
      <w:tr w:rsidR="00AE0A23" w:rsidRPr="00AE0A23" w:rsidTr="00B772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r w:rsidRPr="00AE0A23">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r w:rsidRPr="00AE0A23">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b/>
                <w:sz w:val="16"/>
                <w:szCs w:val="16"/>
                <w:lang w:val="en-US"/>
              </w:rPr>
            </w:pPr>
            <w:r w:rsidRPr="00AE0A23">
              <w:rPr>
                <w:b/>
                <w:sz w:val="16"/>
                <w:szCs w:val="16"/>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r w:rsidRPr="00AE0A23">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b/>
                <w:sz w:val="16"/>
                <w:szCs w:val="16"/>
                <w:lang w:val="en-US"/>
              </w:rPr>
            </w:pPr>
            <w:r w:rsidRPr="00AE0A23">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0A23" w:rsidRPr="00AE0A23" w:rsidRDefault="00AE0A23" w:rsidP="00B7725A">
            <w:pPr>
              <w:jc w:val="center"/>
              <w:rPr>
                <w:b/>
                <w:lang w:val="en-US"/>
              </w:rPr>
            </w:pPr>
            <w:r w:rsidRPr="00AE0A23">
              <w:rPr>
                <w:b/>
              </w:rPr>
              <w:t>practical course mark</w:t>
            </w:r>
          </w:p>
        </w:tc>
        <w:tc>
          <w:tcPr>
            <w:tcW w:w="855" w:type="dxa"/>
            <w:vMerge w:val="restart"/>
            <w:tcBorders>
              <w:top w:val="single" w:sz="4" w:space="0" w:color="auto"/>
              <w:left w:val="single" w:sz="4" w:space="0" w:color="auto"/>
              <w:right w:val="single" w:sz="4" w:space="0" w:color="auto"/>
            </w:tcBorders>
            <w:vAlign w:val="center"/>
          </w:tcPr>
          <w:p w:rsidR="00AE0A23" w:rsidRPr="00AE0A23" w:rsidRDefault="00AE0A23" w:rsidP="00B7725A">
            <w:pPr>
              <w:jc w:val="center"/>
              <w:rPr>
                <w:b/>
                <w:lang w:val="en-US"/>
              </w:rPr>
            </w:pPr>
            <w:r w:rsidRPr="00AE0A23">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0A23" w:rsidRPr="00AE0A23" w:rsidRDefault="00AE0A23" w:rsidP="00B7725A">
            <w:pPr>
              <w:jc w:val="center"/>
              <w:rPr>
                <w:b/>
                <w:lang w:val="en-US"/>
              </w:rPr>
            </w:pPr>
            <w:r w:rsidRPr="00AE0A23">
              <w:rPr>
                <w:b/>
                <w:lang w:val="en-US"/>
              </w:rPr>
              <w:t>English</w:t>
            </w:r>
          </w:p>
        </w:tc>
      </w:tr>
      <w:tr w:rsidR="00AE0A23" w:rsidRPr="00AE0A23" w:rsidTr="00B772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AE0A23" w:rsidRPr="00AE0A23" w:rsidRDefault="00AE0A23" w:rsidP="00B772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0A23" w:rsidRPr="00AE0A23" w:rsidRDefault="00AE0A23" w:rsidP="00B7725A">
            <w:pPr>
              <w:jc w:val="center"/>
              <w:rPr>
                <w:sz w:val="16"/>
                <w:szCs w:val="16"/>
                <w:lang w:val="en-US"/>
              </w:rPr>
            </w:pPr>
          </w:p>
        </w:tc>
      </w:tr>
      <w:tr w:rsidR="00AE0A23" w:rsidRPr="00AE0A23" w:rsidTr="00B7725A">
        <w:trPr>
          <w:cantSplit/>
          <w:trHeight w:val="1676"/>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0A23" w:rsidRPr="00AE0A23" w:rsidRDefault="00AE0A23" w:rsidP="00B7725A">
            <w:pPr>
              <w:ind w:left="20"/>
              <w:rPr>
                <w:lang w:val="en-US"/>
              </w:rPr>
            </w:pPr>
          </w:p>
          <w:p w:rsidR="00AE0A23" w:rsidRPr="00AE0A23" w:rsidRDefault="00AE0A23" w:rsidP="00B7725A">
            <w:pPr>
              <w:ind w:left="20"/>
              <w:rPr>
                <w:lang w:val="en-US"/>
              </w:rPr>
            </w:pPr>
          </w:p>
          <w:p w:rsidR="00AE0A23" w:rsidRPr="00AE0A23" w:rsidRDefault="00AE0A23" w:rsidP="00B7725A">
            <w:pPr>
              <w:ind w:left="20"/>
              <w:rPr>
                <w:lang w:val="en-US"/>
              </w:rPr>
            </w:pPr>
            <w:r w:rsidRPr="00AE0A23">
              <w:rPr>
                <w:lang w:val="en-US"/>
              </w:rPr>
              <w:t>Responsible instructor</w:t>
            </w:r>
          </w:p>
          <w:p w:rsidR="00AE0A23" w:rsidRPr="00AE0A23" w:rsidRDefault="00AE0A23" w:rsidP="00B7725A">
            <w:pPr>
              <w:ind w:left="20"/>
              <w:rPr>
                <w:rFonts w:eastAsia="Arial Unicode MS"/>
                <w:lang w:val="en-US"/>
              </w:rPr>
            </w:pPr>
          </w:p>
        </w:tc>
        <w:tc>
          <w:tcPr>
            <w:tcW w:w="850" w:type="dxa"/>
            <w:tcBorders>
              <w:top w:val="nil"/>
              <w:left w:val="nil"/>
              <w:bottom w:val="single" w:sz="4" w:space="0" w:color="auto"/>
              <w:right w:val="single" w:sz="4" w:space="0" w:color="auto"/>
            </w:tcBorders>
            <w:vAlign w:val="center"/>
          </w:tcPr>
          <w:p w:rsidR="00AE0A23" w:rsidRPr="00AE0A23" w:rsidRDefault="00AE0A23" w:rsidP="00B7725A">
            <w:pPr>
              <w:rPr>
                <w:rFonts w:eastAsia="Arial Unicode MS"/>
                <w:lang w:val="en-US"/>
              </w:rPr>
            </w:pPr>
            <w:r w:rsidRPr="00AE0A23">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0A23" w:rsidRPr="00AE0A23" w:rsidRDefault="00AE0A23" w:rsidP="00B7725A">
            <w:pPr>
              <w:jc w:val="center"/>
              <w:rPr>
                <w:b/>
                <w:lang w:val="en-US"/>
              </w:rPr>
            </w:pPr>
            <w:r w:rsidRPr="00AE0A23">
              <w:rPr>
                <w:b/>
                <w:lang w:val="en-US"/>
              </w:rPr>
              <w:t>Dr. Futó Judit Edit</w:t>
            </w:r>
          </w:p>
          <w:p w:rsidR="00AE0A23" w:rsidRPr="00AE0A23" w:rsidRDefault="00B677ED" w:rsidP="00AE0A23">
            <w:pPr>
              <w:jc w:val="center"/>
              <w:rPr>
                <w:b/>
                <w:lang w:val="en-US"/>
              </w:rPr>
            </w:pPr>
            <w:hyperlink r:id="rId21" w:history="1">
              <w:r w:rsidR="00AE0A23" w:rsidRPr="00AE0A23">
                <w:rPr>
                  <w:rStyle w:val="Hiperhivatkozs"/>
                  <w:b/>
                  <w:lang w:val="en-US"/>
                </w:rPr>
                <w:t>futo.judit@econ.unideb.hu</w:t>
              </w:r>
            </w:hyperlink>
          </w:p>
        </w:tc>
        <w:tc>
          <w:tcPr>
            <w:tcW w:w="855" w:type="dxa"/>
            <w:tcBorders>
              <w:top w:val="single" w:sz="4" w:space="0" w:color="auto"/>
              <w:left w:val="nil"/>
              <w:bottom w:val="single" w:sz="4" w:space="0" w:color="auto"/>
              <w:right w:val="single" w:sz="4" w:space="0" w:color="auto"/>
            </w:tcBorders>
            <w:vAlign w:val="center"/>
          </w:tcPr>
          <w:p w:rsidR="00AE0A23" w:rsidRPr="00AE0A23" w:rsidRDefault="00AE0A23" w:rsidP="00B7725A">
            <w:pPr>
              <w:rPr>
                <w:rFonts w:eastAsia="Arial Unicode MS"/>
                <w:lang w:val="en-US"/>
              </w:rPr>
            </w:pPr>
            <w:r w:rsidRPr="00AE0A23">
              <w:rPr>
                <w:sz w:val="16"/>
                <w:szCs w:val="16"/>
                <w:lang w:val="en-US"/>
              </w:rPr>
              <w:t xml:space="preserve"> </w:t>
            </w:r>
            <w:r w:rsidRPr="00AE0A23">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0A23" w:rsidRPr="00AE0A23" w:rsidRDefault="00AE0A23" w:rsidP="00B7725A">
            <w:pPr>
              <w:jc w:val="center"/>
              <w:rPr>
                <w:b/>
                <w:lang w:val="en-US"/>
              </w:rPr>
            </w:pPr>
            <w:r w:rsidRPr="00AE0A23">
              <w:rPr>
                <w:b/>
                <w:lang w:val="en-US"/>
              </w:rPr>
              <w:t>assistant professor</w:t>
            </w:r>
          </w:p>
        </w:tc>
      </w:tr>
      <w:tr w:rsidR="00AE0A23" w:rsidRPr="00AE0A23" w:rsidTr="00B772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rPr>
                <w:lang w:val="en-US"/>
              </w:rPr>
            </w:pPr>
            <w:r w:rsidRPr="00AE0A23">
              <w:rPr>
                <w:lang w:val="en-US"/>
              </w:rPr>
              <w:t>Course goals:</w:t>
            </w:r>
          </w:p>
          <w:p w:rsidR="00AE0A23" w:rsidRPr="00AE0A23" w:rsidRDefault="00AE0A23" w:rsidP="00B7725A">
            <w:pPr>
              <w:shd w:val="clear" w:color="auto" w:fill="E5DFEC"/>
              <w:suppressAutoHyphens/>
              <w:autoSpaceDE w:val="0"/>
              <w:spacing w:before="60" w:after="60"/>
              <w:ind w:left="417" w:right="113"/>
              <w:jc w:val="both"/>
              <w:rPr>
                <w:lang w:val="en-US"/>
              </w:rPr>
            </w:pPr>
            <w:r w:rsidRPr="00AE0A23">
              <w:rPr>
                <w:lang w:val="en-GB"/>
              </w:rPr>
              <w:t xml:space="preserve">The goal of the course is to make students able to formalize and solve decision problems. Types of problems, levels, methods and phases of </w:t>
            </w:r>
            <w:proofErr w:type="gramStart"/>
            <w:r w:rsidRPr="00AE0A23">
              <w:rPr>
                <w:lang w:val="en-GB"/>
              </w:rPr>
              <w:t>decision making</w:t>
            </w:r>
            <w:proofErr w:type="gramEnd"/>
            <w:r w:rsidRPr="00AE0A23">
              <w:rPr>
                <w:lang w:val="en-GB"/>
              </w:rPr>
              <w:t>; theoretical conceptions and applications are addressed.</w:t>
            </w:r>
          </w:p>
        </w:tc>
      </w:tr>
      <w:tr w:rsidR="00AE0A23" w:rsidRPr="00AE0A23" w:rsidTr="00B7725A">
        <w:trPr>
          <w:cantSplit/>
          <w:trHeight w:val="1400"/>
        </w:trPr>
        <w:tc>
          <w:tcPr>
            <w:tcW w:w="9939" w:type="dxa"/>
            <w:gridSpan w:val="10"/>
            <w:tcBorders>
              <w:top w:val="single" w:sz="4" w:space="0" w:color="auto"/>
              <w:left w:val="single" w:sz="4" w:space="0" w:color="auto"/>
              <w:right w:val="single" w:sz="4" w:space="0" w:color="000000"/>
            </w:tcBorders>
            <w:vAlign w:val="center"/>
          </w:tcPr>
          <w:p w:rsidR="00AE0A23" w:rsidRPr="00AE0A23" w:rsidRDefault="00AE0A23" w:rsidP="00B7725A">
            <w:pPr>
              <w:jc w:val="both"/>
              <w:rPr>
                <w:b/>
                <w:bCs/>
                <w:lang w:val="en-US"/>
              </w:rPr>
            </w:pPr>
            <w:r w:rsidRPr="00AE0A23">
              <w:rPr>
                <w:b/>
                <w:bCs/>
                <w:lang w:val="en-US"/>
              </w:rPr>
              <w:t xml:space="preserve">Competences: </w:t>
            </w:r>
          </w:p>
          <w:p w:rsidR="00AE0A23" w:rsidRPr="00AE0A23" w:rsidRDefault="00AE0A23" w:rsidP="00B7725A">
            <w:pPr>
              <w:ind w:left="402"/>
              <w:jc w:val="both"/>
              <w:rPr>
                <w:i/>
                <w:lang w:val="en-US"/>
              </w:rPr>
            </w:pPr>
            <w:r w:rsidRPr="00AE0A23">
              <w:rPr>
                <w:i/>
                <w:lang w:val="en-US"/>
              </w:rPr>
              <w:t xml:space="preserve">Knowledge: </w:t>
            </w:r>
            <w:r w:rsidRPr="00AE0A23">
              <w:t>Explain the fundamental principles of decision theory, including normative, descriptive, and prescriptive models. Describe key concepts such as utility, risk, uncertainty, rationality, and preferences.</w:t>
            </w:r>
          </w:p>
          <w:p w:rsidR="00AE0A23" w:rsidRPr="00AE0A23" w:rsidRDefault="00AE0A23" w:rsidP="00B7725A">
            <w:pPr>
              <w:ind w:left="402"/>
              <w:jc w:val="both"/>
              <w:rPr>
                <w:i/>
                <w:lang w:val="en-US"/>
              </w:rPr>
            </w:pPr>
            <w:r w:rsidRPr="00AE0A23">
              <w:rPr>
                <w:i/>
                <w:lang w:val="en-US"/>
              </w:rPr>
              <w:t>Capabilities</w:t>
            </w:r>
            <w:proofErr w:type="gramStart"/>
            <w:r w:rsidRPr="00AE0A23">
              <w:rPr>
                <w:i/>
                <w:lang w:val="en-US"/>
              </w:rPr>
              <w:t>:</w:t>
            </w:r>
            <w:r w:rsidRPr="00AE0A23">
              <w:t>Apply</w:t>
            </w:r>
            <w:proofErr w:type="gramEnd"/>
            <w:r w:rsidRPr="00AE0A23">
              <w:t xml:space="preserve"> quantitative tools to model and solve decision-making problems under risk and uncertainty.</w:t>
            </w:r>
          </w:p>
          <w:p w:rsidR="00AE0A23" w:rsidRPr="00AE0A23" w:rsidRDefault="00AE0A23" w:rsidP="00B7725A">
            <w:pPr>
              <w:ind w:left="402"/>
              <w:jc w:val="both"/>
              <w:rPr>
                <w:i/>
                <w:lang w:val="en-US"/>
              </w:rPr>
            </w:pPr>
            <w:r w:rsidRPr="00AE0A23">
              <w:rPr>
                <w:i/>
                <w:lang w:val="en-US"/>
              </w:rPr>
              <w:t>Attitudes</w:t>
            </w:r>
            <w:proofErr w:type="gramStart"/>
            <w:r w:rsidRPr="00AE0A23">
              <w:rPr>
                <w:i/>
                <w:lang w:val="en-US"/>
              </w:rPr>
              <w:t>:</w:t>
            </w:r>
            <w:r w:rsidRPr="00AE0A23">
              <w:t>Develop</w:t>
            </w:r>
            <w:proofErr w:type="gramEnd"/>
            <w:r w:rsidRPr="00AE0A23">
              <w:t xml:space="preserve"> a critical and reflective approach toward complex decision-making situations.</w:t>
            </w:r>
          </w:p>
          <w:p w:rsidR="00AE0A23" w:rsidRPr="00AE0A23" w:rsidRDefault="00AE0A23" w:rsidP="00B7725A">
            <w:pPr>
              <w:ind w:left="402"/>
              <w:jc w:val="both"/>
              <w:rPr>
                <w:i/>
                <w:lang w:val="en-US"/>
              </w:rPr>
            </w:pPr>
            <w:r w:rsidRPr="00AE0A23">
              <w:rPr>
                <w:i/>
                <w:lang w:val="en-US"/>
              </w:rPr>
              <w:t>Autonomy, responsibility</w:t>
            </w:r>
            <w:proofErr w:type="gramStart"/>
            <w:r w:rsidRPr="00AE0A23">
              <w:rPr>
                <w:i/>
                <w:lang w:val="en-US"/>
              </w:rPr>
              <w:t>:</w:t>
            </w:r>
            <w:r w:rsidRPr="00AE0A23">
              <w:t>Take</w:t>
            </w:r>
            <w:proofErr w:type="gramEnd"/>
            <w:r w:rsidRPr="00AE0A23">
              <w:t xml:space="preserve"> responsibility for the consequences of decisions made in analytical and practical contexts.</w:t>
            </w:r>
          </w:p>
          <w:p w:rsidR="00AE0A23" w:rsidRPr="00AE0A23" w:rsidRDefault="00AE0A23" w:rsidP="00B7725A">
            <w:pPr>
              <w:shd w:val="clear" w:color="auto" w:fill="E5DFEC"/>
              <w:suppressAutoHyphens/>
              <w:autoSpaceDE w:val="0"/>
              <w:spacing w:before="60" w:after="60"/>
              <w:ind w:left="417" w:right="113"/>
              <w:jc w:val="both"/>
              <w:rPr>
                <w:rFonts w:eastAsia="Arial Unicode MS"/>
                <w:b/>
                <w:bCs/>
                <w:lang w:val="en-US"/>
              </w:rPr>
            </w:pPr>
          </w:p>
        </w:tc>
      </w:tr>
      <w:tr w:rsidR="00AE0A23" w:rsidRPr="00AE0A23" w:rsidTr="00B772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rPr>
                <w:b/>
                <w:bCs/>
                <w:lang w:val="en-US"/>
              </w:rPr>
            </w:pPr>
            <w:r w:rsidRPr="00AE0A23">
              <w:rPr>
                <w:b/>
                <w:bCs/>
                <w:lang w:val="en-US"/>
              </w:rPr>
              <w:t>Course content , topics:</w:t>
            </w:r>
          </w:p>
          <w:p w:rsidR="00AE0A23" w:rsidRPr="00AE0A23" w:rsidRDefault="00AE0A23" w:rsidP="00B7725A">
            <w:pPr>
              <w:shd w:val="clear" w:color="auto" w:fill="E5DFEC"/>
              <w:suppressAutoHyphens/>
              <w:autoSpaceDE w:val="0"/>
              <w:spacing w:before="60" w:after="60"/>
              <w:ind w:left="417" w:right="113"/>
              <w:jc w:val="both"/>
              <w:rPr>
                <w:lang w:val="en-US"/>
              </w:rPr>
            </w:pPr>
            <w:r w:rsidRPr="00AE0A23">
              <w:rPr>
                <w:lang w:val="en-GB"/>
              </w:rPr>
              <w:t xml:space="preserve">Demonstration of the mathematical background of Decision Theory: multicriteria decision problems, decision making under uncertainty, optimisation with constraints. Review of the software </w:t>
            </w:r>
            <w:proofErr w:type="gramStart"/>
            <w:r w:rsidRPr="00AE0A23">
              <w:rPr>
                <w:lang w:val="en-GB"/>
              </w:rPr>
              <w:t>solutions which</w:t>
            </w:r>
            <w:proofErr w:type="gramEnd"/>
            <w:r w:rsidRPr="00AE0A23">
              <w:rPr>
                <w:lang w:val="en-GB"/>
              </w:rPr>
              <w:t xml:space="preserve"> are aimed to help the employees’ decision making.</w:t>
            </w:r>
          </w:p>
        </w:tc>
      </w:tr>
      <w:tr w:rsidR="00AE0A23" w:rsidRPr="00AE0A23" w:rsidTr="00B772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AE0A23" w:rsidRPr="00AE0A23" w:rsidRDefault="00AE0A23" w:rsidP="00B7725A">
            <w:pPr>
              <w:rPr>
                <w:b/>
                <w:bCs/>
                <w:lang w:val="en-US"/>
              </w:rPr>
            </w:pPr>
            <w:r w:rsidRPr="00AE0A23">
              <w:rPr>
                <w:b/>
                <w:bCs/>
                <w:lang w:val="en-US"/>
              </w:rPr>
              <w:t>Learning methods:</w:t>
            </w:r>
          </w:p>
          <w:p w:rsidR="00AE0A23" w:rsidRPr="00AE0A23" w:rsidRDefault="00AE0A23" w:rsidP="00B7725A">
            <w:pPr>
              <w:shd w:val="clear" w:color="auto" w:fill="E5DFEC"/>
              <w:suppressAutoHyphens/>
              <w:autoSpaceDE w:val="0"/>
              <w:spacing w:before="60" w:after="60"/>
              <w:ind w:left="417" w:right="113"/>
              <w:rPr>
                <w:lang w:val="en-US"/>
              </w:rPr>
            </w:pPr>
            <w:r w:rsidRPr="00AE0A23">
              <w:rPr>
                <w:lang w:val="en-US"/>
              </w:rPr>
              <w:t xml:space="preserve">The focus of the course lies at practical </w:t>
            </w:r>
            <w:proofErr w:type="gramStart"/>
            <w:r w:rsidRPr="00AE0A23">
              <w:rPr>
                <w:lang w:val="en-US"/>
              </w:rPr>
              <w:t>problem-solving</w:t>
            </w:r>
            <w:proofErr w:type="gramEnd"/>
            <w:r w:rsidRPr="00AE0A23">
              <w:rPr>
                <w:lang w:val="en-US"/>
              </w:rPr>
              <w:t xml:space="preserve">. Through real-life </w:t>
            </w:r>
            <w:proofErr w:type="gramStart"/>
            <w:r w:rsidRPr="00AE0A23">
              <w:rPr>
                <w:lang w:val="en-US"/>
              </w:rPr>
              <w:t>examples</w:t>
            </w:r>
            <w:proofErr w:type="gramEnd"/>
            <w:r w:rsidRPr="00AE0A23">
              <w:rPr>
                <w:lang w:val="en-US"/>
              </w:rPr>
              <w:t xml:space="preserve"> various theoretical concepts and their mathematical background are introduced and explained. Students also use software tools that support decision-making in different frameworks.</w:t>
            </w:r>
          </w:p>
        </w:tc>
      </w:tr>
      <w:tr w:rsidR="00AE0A23" w:rsidRPr="00AE0A23"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AE0A23" w:rsidRPr="00AE0A23" w:rsidRDefault="00AE0A23" w:rsidP="00B7725A">
            <w:pPr>
              <w:shd w:val="clear" w:color="auto" w:fill="FFFFFF" w:themeFill="background1"/>
              <w:rPr>
                <w:b/>
                <w:bCs/>
                <w:lang w:val="en-US"/>
              </w:rPr>
            </w:pPr>
            <w:r w:rsidRPr="00AE0A23">
              <w:rPr>
                <w:b/>
                <w:bCs/>
                <w:lang w:val="en-US"/>
              </w:rPr>
              <w:t>Assessment</w:t>
            </w:r>
          </w:p>
          <w:p w:rsidR="00AE0A23" w:rsidRPr="00AE0A23" w:rsidRDefault="00AE0A23" w:rsidP="00B7725A">
            <w:pPr>
              <w:rPr>
                <w:lang w:val="en-US"/>
              </w:rPr>
            </w:pPr>
            <w:r w:rsidRPr="00AE0A23">
              <w:rPr>
                <w:lang w:val="en-US"/>
              </w:rPr>
              <w:t xml:space="preserve">2 mid term tests during the semester. </w:t>
            </w:r>
            <w:proofErr w:type="gramStart"/>
            <w:r w:rsidRPr="00AE0A23">
              <w:rPr>
                <w:lang w:val="en-US"/>
              </w:rPr>
              <w:t>at</w:t>
            </w:r>
            <w:proofErr w:type="gramEnd"/>
            <w:r w:rsidRPr="00AE0A23">
              <w:rPr>
                <w:lang w:val="en-US"/>
              </w:rPr>
              <w:t xml:space="preserve"> least 50% of both tests has to be reached to pass the course.</w:t>
            </w:r>
          </w:p>
          <w:p w:rsidR="00AE0A23" w:rsidRPr="00AE0A23" w:rsidRDefault="00AE0A23" w:rsidP="00B7725A">
            <w:pPr>
              <w:shd w:val="clear" w:color="auto" w:fill="E5DFEC"/>
              <w:suppressAutoHyphens/>
              <w:autoSpaceDE w:val="0"/>
              <w:ind w:left="420" w:right="113"/>
            </w:pPr>
            <w:r w:rsidRPr="00AE0A23">
              <w:t>0 - 50% – 1</w:t>
            </w:r>
          </w:p>
          <w:p w:rsidR="00AE0A23" w:rsidRPr="00AE0A23" w:rsidRDefault="00AE0A23" w:rsidP="00B7725A">
            <w:pPr>
              <w:shd w:val="clear" w:color="auto" w:fill="E5DFEC"/>
              <w:suppressAutoHyphens/>
              <w:autoSpaceDE w:val="0"/>
              <w:ind w:left="420" w:right="113"/>
            </w:pPr>
            <w:r w:rsidRPr="00AE0A23">
              <w:t>50,01% - 64% – 2</w:t>
            </w:r>
          </w:p>
          <w:p w:rsidR="00AE0A23" w:rsidRPr="00AE0A23" w:rsidRDefault="00AE0A23" w:rsidP="00B7725A">
            <w:pPr>
              <w:shd w:val="clear" w:color="auto" w:fill="E5DFEC"/>
              <w:suppressAutoHyphens/>
              <w:autoSpaceDE w:val="0"/>
              <w:ind w:left="420" w:right="113"/>
            </w:pPr>
            <w:r w:rsidRPr="00AE0A23">
              <w:t>64,01% - 76% – 3</w:t>
            </w:r>
          </w:p>
          <w:p w:rsidR="00AE0A23" w:rsidRPr="00AE0A23" w:rsidRDefault="00AE0A23" w:rsidP="00B7725A">
            <w:pPr>
              <w:shd w:val="clear" w:color="auto" w:fill="E5DFEC"/>
              <w:suppressAutoHyphens/>
              <w:autoSpaceDE w:val="0"/>
              <w:ind w:left="420" w:right="113"/>
            </w:pPr>
            <w:r w:rsidRPr="00AE0A23">
              <w:t>76,01% - 87% – 4</w:t>
            </w:r>
          </w:p>
          <w:p w:rsidR="00AE0A23" w:rsidRPr="00AE0A23" w:rsidRDefault="00AE0A23" w:rsidP="00B7725A">
            <w:pPr>
              <w:rPr>
                <w:b/>
                <w:bCs/>
                <w:highlight w:val="yellow"/>
                <w:lang w:val="en-US"/>
              </w:rPr>
            </w:pPr>
            <w:r w:rsidRPr="00AE0A23">
              <w:t xml:space="preserve">        87,01% - 100% – 5</w:t>
            </w:r>
          </w:p>
        </w:tc>
      </w:tr>
      <w:tr w:rsidR="00AE0A23" w:rsidRPr="00AE0A23" w:rsidTr="00B772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0A23" w:rsidRPr="00AE0A23" w:rsidRDefault="00AE0A23" w:rsidP="00B7725A">
            <w:pPr>
              <w:rPr>
                <w:b/>
                <w:bCs/>
                <w:lang w:val="en-US"/>
              </w:rPr>
            </w:pPr>
            <w:r w:rsidRPr="00AE0A23">
              <w:rPr>
                <w:b/>
                <w:bCs/>
                <w:lang w:val="en-US"/>
              </w:rPr>
              <w:t xml:space="preserve">Compulsory readings: </w:t>
            </w:r>
          </w:p>
          <w:p w:rsidR="00AE0A23" w:rsidRPr="00AE0A23" w:rsidRDefault="00AE0A23" w:rsidP="00B7725A">
            <w:pPr>
              <w:rPr>
                <w:lang w:val="en-US"/>
              </w:rPr>
            </w:pPr>
            <w:r w:rsidRPr="00AE0A23">
              <w:rPr>
                <w:lang w:val="en-US"/>
              </w:rPr>
              <w:t>[1] Lecture slides – to be made available by the instructors</w:t>
            </w:r>
          </w:p>
          <w:p w:rsidR="00AE0A23" w:rsidRPr="00AE0A23" w:rsidRDefault="00AE0A23" w:rsidP="00B7725A">
            <w:pPr>
              <w:rPr>
                <w:lang w:val="en-US"/>
              </w:rPr>
            </w:pPr>
            <w:r w:rsidRPr="00AE0A23">
              <w:rPr>
                <w:lang w:val="en-US"/>
              </w:rPr>
              <w:t xml:space="preserve">2] </w:t>
            </w:r>
            <w:r w:rsidRPr="00AE0A23">
              <w:t xml:space="preserve">Paul Goodwin &amp; George Wright (2014): </w:t>
            </w:r>
            <w:r w:rsidRPr="00AE0A23">
              <w:rPr>
                <w:bCs/>
                <w:lang w:val="en-US"/>
              </w:rPr>
              <w:t>Decision Analysis for Management Judgment, 5th Edition, Wiley, ISBN: 978-1118740736</w:t>
            </w:r>
          </w:p>
          <w:p w:rsidR="00AE0A23" w:rsidRPr="00AE0A23" w:rsidRDefault="00AE0A23" w:rsidP="00B7725A">
            <w:pPr>
              <w:rPr>
                <w:lang w:val="en-US"/>
              </w:rPr>
            </w:pPr>
            <w:r w:rsidRPr="00AE0A23">
              <w:rPr>
                <w:lang w:val="en-US"/>
              </w:rPr>
              <w:t>[3] White, D. (2006): Decision Theory. Aldine Transaction</w:t>
            </w:r>
          </w:p>
          <w:p w:rsidR="00AE0A23" w:rsidRPr="00AE0A23" w:rsidRDefault="00AE0A23" w:rsidP="00B7725A">
            <w:pPr>
              <w:shd w:val="clear" w:color="auto" w:fill="E5DFEC"/>
              <w:suppressAutoHyphens/>
              <w:autoSpaceDE w:val="0"/>
              <w:spacing w:before="60" w:after="60"/>
              <w:ind w:right="113"/>
              <w:jc w:val="both"/>
              <w:rPr>
                <w:b/>
                <w:bCs/>
                <w:lang w:val="en-US"/>
              </w:rPr>
            </w:pPr>
            <w:r w:rsidRPr="00AE0A23">
              <w:rPr>
                <w:b/>
                <w:bCs/>
                <w:lang w:val="en-US"/>
              </w:rPr>
              <w:t>Recommended readings: [</w:t>
            </w:r>
            <w:r w:rsidRPr="00AE0A23">
              <w:rPr>
                <w:lang w:val="en-US"/>
              </w:rPr>
              <w:t>4] Cooke, S – Slack, N. (1991): Making Management Decisions, Prentice Hall</w:t>
            </w:r>
          </w:p>
          <w:p w:rsidR="00AE0A23" w:rsidRPr="00AE0A23" w:rsidRDefault="00AE0A23" w:rsidP="00B7725A">
            <w:pPr>
              <w:shd w:val="clear" w:color="auto" w:fill="E5DFEC"/>
              <w:suppressAutoHyphens/>
              <w:autoSpaceDE w:val="0"/>
              <w:spacing w:before="60" w:after="60"/>
              <w:ind w:left="417" w:right="113"/>
              <w:rPr>
                <w:lang w:val="en-US"/>
              </w:rPr>
            </w:pPr>
          </w:p>
        </w:tc>
      </w:tr>
    </w:tbl>
    <w:p w:rsidR="00AE0A23" w:rsidRPr="00AE0A23" w:rsidRDefault="00AE0A23" w:rsidP="00AE0A23">
      <w:pPr>
        <w:rPr>
          <w:lang w:val="en-US"/>
        </w:rPr>
      </w:pPr>
    </w:p>
    <w:p w:rsidR="00AE0A23" w:rsidRPr="00AE0A23" w:rsidRDefault="00AE0A23" w:rsidP="00AE0A23">
      <w:pPr>
        <w:rPr>
          <w:lang w:val="en-US"/>
        </w:rPr>
      </w:pPr>
    </w:p>
    <w:p w:rsidR="00AE0A23" w:rsidRPr="00AE0A23" w:rsidRDefault="00AE0A23" w:rsidP="00AE0A23">
      <w:pPr>
        <w:jc w:val="center"/>
        <w:rPr>
          <w:b/>
          <w:sz w:val="28"/>
          <w:szCs w:val="28"/>
          <w:lang w:val="en-US"/>
        </w:rPr>
      </w:pPr>
      <w:r w:rsidRPr="00AE0A23">
        <w:rPr>
          <w:b/>
          <w:sz w:val="28"/>
          <w:szCs w:val="28"/>
          <w:lang w:val="en-US"/>
        </w:rPr>
        <w:lastRenderedPageBreak/>
        <w:t>Syllabus</w:t>
      </w:r>
    </w:p>
    <w:p w:rsidR="00AE0A23" w:rsidRPr="00AE0A23" w:rsidRDefault="00AE0A23" w:rsidP="00AE0A23">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09"/>
      </w:tblGrid>
      <w:tr w:rsidR="00AE0A23" w:rsidRPr="00AE0A23" w:rsidTr="00B7725A">
        <w:trPr>
          <w:jc w:val="center"/>
        </w:trPr>
        <w:tc>
          <w:tcPr>
            <w:tcW w:w="1838" w:type="dxa"/>
          </w:tcPr>
          <w:p w:rsidR="00AE0A23" w:rsidRPr="00AE0A23" w:rsidRDefault="00AE0A23" w:rsidP="00B7725A">
            <w:pPr>
              <w:spacing w:before="120" w:after="120"/>
              <w:rPr>
                <w:b/>
                <w:lang w:val="en-US"/>
              </w:rPr>
            </w:pPr>
            <w:r w:rsidRPr="00AE0A23">
              <w:rPr>
                <w:b/>
                <w:lang w:val="en-US"/>
              </w:rPr>
              <w:t>Week</w:t>
            </w:r>
          </w:p>
        </w:tc>
        <w:tc>
          <w:tcPr>
            <w:tcW w:w="7709" w:type="dxa"/>
          </w:tcPr>
          <w:p w:rsidR="00AE0A23" w:rsidRPr="00AE0A23" w:rsidRDefault="00AE0A23" w:rsidP="00B7725A">
            <w:pPr>
              <w:spacing w:before="120" w:after="120"/>
              <w:rPr>
                <w:b/>
                <w:lang w:val="en-US"/>
              </w:rPr>
            </w:pPr>
            <w:r w:rsidRPr="00AE0A23">
              <w:rPr>
                <w:b/>
                <w:lang w:val="en-US"/>
              </w:rPr>
              <w:t>Topics</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tcPr>
          <w:p w:rsidR="00AE0A23" w:rsidRPr="00AE0A23" w:rsidRDefault="00AE0A23" w:rsidP="00B7725A">
            <w:pPr>
              <w:rPr>
                <w:lang w:val="en-US"/>
              </w:rPr>
            </w:pPr>
            <w:r w:rsidRPr="00AE0A23">
              <w:t>Introduction, discussion of topics and requirements</w:t>
            </w:r>
          </w:p>
          <w:p w:rsidR="00AE0A23" w:rsidRPr="00AE0A23" w:rsidRDefault="00AE0A23" w:rsidP="00B7725A">
            <w:pPr>
              <w:rPr>
                <w:lang w:val="en-US"/>
              </w:rPr>
            </w:pPr>
            <w:r w:rsidRPr="00AE0A23">
              <w:rPr>
                <w:lang w:val="en-US"/>
              </w:rPr>
              <w:t>LO: understanding the topics and problems addressed</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r w:rsidRPr="00AE0A23">
              <w:rPr>
                <w:lang w:val="en-US"/>
              </w:rPr>
              <w:t xml:space="preserve"> </w:t>
            </w:r>
          </w:p>
        </w:tc>
        <w:tc>
          <w:tcPr>
            <w:tcW w:w="7709" w:type="dxa"/>
          </w:tcPr>
          <w:p w:rsidR="00AE0A23" w:rsidRPr="00AE0A23" w:rsidRDefault="00AE0A23" w:rsidP="00B7725A">
            <w:pPr>
              <w:rPr>
                <w:lang w:val="en-US"/>
              </w:rPr>
            </w:pPr>
            <w:r w:rsidRPr="00AE0A23">
              <w:t>Basic concepts of multicriteria decision making</w:t>
            </w:r>
          </w:p>
          <w:p w:rsidR="00AE0A23" w:rsidRPr="00AE0A23" w:rsidRDefault="00AE0A23" w:rsidP="00B7725A">
            <w:pPr>
              <w:rPr>
                <w:lang w:val="en-US"/>
              </w:rPr>
            </w:pPr>
            <w:r w:rsidRPr="00AE0A23">
              <w:rPr>
                <w:lang w:val="en-US"/>
              </w:rPr>
              <w:t>LO: framework of multicriteria decision problems</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r w:rsidRPr="00AE0A23">
              <w:rPr>
                <w:lang w:val="en-US"/>
              </w:rPr>
              <w:t xml:space="preserve"> </w:t>
            </w:r>
          </w:p>
        </w:tc>
        <w:tc>
          <w:tcPr>
            <w:tcW w:w="7709" w:type="dxa"/>
          </w:tcPr>
          <w:p w:rsidR="00AE0A23" w:rsidRPr="00AE0A23" w:rsidRDefault="00AE0A23" w:rsidP="00B7725A">
            <w:pPr>
              <w:rPr>
                <w:lang w:val="en-US"/>
              </w:rPr>
            </w:pPr>
            <w:r w:rsidRPr="00AE0A23">
              <w:t>Practical problem solving with basic tools</w:t>
            </w:r>
          </w:p>
          <w:p w:rsidR="00AE0A23" w:rsidRPr="00AE0A23" w:rsidRDefault="00AE0A23" w:rsidP="00B7725A">
            <w:r w:rsidRPr="00AE0A23">
              <w:rPr>
                <w:lang w:val="en-US"/>
              </w:rPr>
              <w:t>LO: gain experience in simple support methods</w:t>
            </w:r>
          </w:p>
        </w:tc>
      </w:tr>
      <w:tr w:rsidR="00AE0A23" w:rsidRPr="00AE0A23" w:rsidTr="00B7725A">
        <w:trPr>
          <w:jc w:val="center"/>
        </w:trPr>
        <w:tc>
          <w:tcPr>
            <w:tcW w:w="1838" w:type="dxa"/>
            <w:tcBorders>
              <w:top w:val="single" w:sz="4" w:space="0" w:color="auto"/>
              <w:left w:val="single" w:sz="4" w:space="0" w:color="auto"/>
              <w:bottom w:val="single" w:sz="4" w:space="0" w:color="auto"/>
              <w:right w:val="single" w:sz="4" w:space="0" w:color="auto"/>
            </w:tcBorders>
          </w:tcPr>
          <w:p w:rsidR="00AE0A23" w:rsidRPr="00AE0A23" w:rsidRDefault="00AE0A23" w:rsidP="00AE0A23">
            <w:pPr>
              <w:pStyle w:val="Listaszerbekezds"/>
              <w:numPr>
                <w:ilvl w:val="0"/>
                <w:numId w:val="26"/>
              </w:numPr>
              <w:contextualSpacing/>
              <w:rPr>
                <w:lang w:val="en-US"/>
              </w:rPr>
            </w:pPr>
          </w:p>
        </w:tc>
        <w:tc>
          <w:tcPr>
            <w:tcW w:w="7709" w:type="dxa"/>
            <w:tcBorders>
              <w:top w:val="single" w:sz="4" w:space="0" w:color="auto"/>
              <w:left w:val="single" w:sz="4" w:space="0" w:color="auto"/>
              <w:bottom w:val="single" w:sz="4" w:space="0" w:color="auto"/>
              <w:right w:val="single" w:sz="4" w:space="0" w:color="auto"/>
            </w:tcBorders>
          </w:tcPr>
          <w:p w:rsidR="00AE0A23" w:rsidRPr="00AE0A23" w:rsidRDefault="00AE0A23" w:rsidP="00B7725A">
            <w:pPr>
              <w:rPr>
                <w:lang w:val="en-US"/>
              </w:rPr>
            </w:pPr>
            <w:r w:rsidRPr="00AE0A23">
              <w:t>Group decisions, Ranking methods</w:t>
            </w:r>
          </w:p>
          <w:p w:rsidR="00AE0A23" w:rsidRPr="00AE0A23" w:rsidRDefault="00AE0A23" w:rsidP="00B7725A">
            <w:pPr>
              <w:rPr>
                <w:lang w:val="en-US"/>
              </w:rPr>
            </w:pPr>
            <w:r w:rsidRPr="00AE0A23">
              <w:rPr>
                <w:lang w:val="en-US"/>
              </w:rPr>
              <w:t>LO: understanding the relationship between ranking methods and decision support</w:t>
            </w:r>
          </w:p>
          <w:p w:rsidR="00AE0A23" w:rsidRPr="00AE0A23" w:rsidRDefault="00AE0A23" w:rsidP="00B7725A">
            <w:pPr>
              <w:rPr>
                <w:lang w:val="en-US"/>
              </w:rPr>
            </w:pPr>
            <w:r w:rsidRPr="00AE0A23">
              <w:rPr>
                <w:lang w:val="en-US"/>
              </w:rPr>
              <w:t>LO: understanding the main features group decisions</w:t>
            </w:r>
          </w:p>
        </w:tc>
      </w:tr>
      <w:tr w:rsidR="00AE0A23" w:rsidRPr="00AE0A23" w:rsidTr="00B7725A">
        <w:trPr>
          <w:jc w:val="center"/>
        </w:trPr>
        <w:tc>
          <w:tcPr>
            <w:tcW w:w="1838" w:type="dxa"/>
            <w:tcBorders>
              <w:top w:val="single" w:sz="4" w:space="0" w:color="auto"/>
              <w:left w:val="single" w:sz="4" w:space="0" w:color="auto"/>
              <w:bottom w:val="single" w:sz="4" w:space="0" w:color="auto"/>
              <w:right w:val="single" w:sz="4" w:space="0" w:color="auto"/>
            </w:tcBorders>
          </w:tcPr>
          <w:p w:rsidR="00AE0A23" w:rsidRPr="00AE0A23" w:rsidRDefault="00AE0A23" w:rsidP="00AE0A23">
            <w:pPr>
              <w:pStyle w:val="Listaszerbekezds"/>
              <w:numPr>
                <w:ilvl w:val="0"/>
                <w:numId w:val="26"/>
              </w:numPr>
              <w:contextualSpacing/>
              <w:rPr>
                <w:lang w:val="en-US"/>
              </w:rPr>
            </w:pPr>
          </w:p>
        </w:tc>
        <w:tc>
          <w:tcPr>
            <w:tcW w:w="7709" w:type="dxa"/>
            <w:tcBorders>
              <w:top w:val="single" w:sz="4" w:space="0" w:color="auto"/>
              <w:left w:val="single" w:sz="4" w:space="0" w:color="auto"/>
              <w:bottom w:val="single" w:sz="4" w:space="0" w:color="auto"/>
              <w:right w:val="single" w:sz="4" w:space="0" w:color="auto"/>
            </w:tcBorders>
          </w:tcPr>
          <w:p w:rsidR="00AE0A23" w:rsidRPr="00AE0A23" w:rsidRDefault="00AE0A23" w:rsidP="00B7725A">
            <w:pPr>
              <w:rPr>
                <w:lang w:val="en-US"/>
              </w:rPr>
            </w:pPr>
            <w:r w:rsidRPr="00AE0A23">
              <w:rPr>
                <w:lang w:val="en-US"/>
              </w:rPr>
              <w:t>The Electre method I.</w:t>
            </w:r>
          </w:p>
          <w:p w:rsidR="00AE0A23" w:rsidRPr="00AE0A23" w:rsidRDefault="00AE0A23" w:rsidP="00B7725A">
            <w:pPr>
              <w:rPr>
                <w:b/>
                <w:bCs/>
              </w:rPr>
            </w:pPr>
            <w:r w:rsidRPr="00AE0A23">
              <w:rPr>
                <w:lang w:val="en-US"/>
              </w:rPr>
              <w:t>LO: getting acquainted with a developed support method</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tcPr>
          <w:p w:rsidR="00AE0A23" w:rsidRPr="00AE0A23" w:rsidRDefault="00AE0A23" w:rsidP="00B7725A">
            <w:pPr>
              <w:rPr>
                <w:lang w:val="en-US"/>
              </w:rPr>
            </w:pPr>
            <w:r w:rsidRPr="00AE0A23">
              <w:rPr>
                <w:lang w:val="en-US"/>
              </w:rPr>
              <w:t>The Electre method II.</w:t>
            </w:r>
          </w:p>
          <w:p w:rsidR="00AE0A23" w:rsidRPr="00AE0A23" w:rsidRDefault="00AE0A23" w:rsidP="00B7725A">
            <w:pPr>
              <w:rPr>
                <w:lang w:val="en-US"/>
              </w:rPr>
            </w:pPr>
            <w:r w:rsidRPr="00AE0A23">
              <w:rPr>
                <w:lang w:val="en-US"/>
              </w:rPr>
              <w:t>LO: gaining practice</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shd w:val="clear" w:color="auto" w:fill="auto"/>
          </w:tcPr>
          <w:p w:rsidR="00AE0A23" w:rsidRPr="00AE0A23" w:rsidRDefault="00AE0A23" w:rsidP="00B7725A">
            <w:r w:rsidRPr="00AE0A23">
              <w:t>Practice for the mindterm test</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shd w:val="clear" w:color="auto" w:fill="auto"/>
          </w:tcPr>
          <w:p w:rsidR="00AE0A23" w:rsidRPr="00AE0A23" w:rsidRDefault="00AE0A23" w:rsidP="00B7725A">
            <w:r w:rsidRPr="00AE0A23">
              <w:t>1st midterm test</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tcPr>
          <w:p w:rsidR="00AE0A23" w:rsidRPr="00AE0A23" w:rsidRDefault="00AE0A23" w:rsidP="00B7725A">
            <w:pPr>
              <w:rPr>
                <w:lang w:val="en-US"/>
              </w:rPr>
            </w:pPr>
            <w:r w:rsidRPr="00AE0A23">
              <w:t>Uncertainty and Consumer Utility</w:t>
            </w:r>
          </w:p>
          <w:p w:rsidR="00AE0A23" w:rsidRPr="00AE0A23" w:rsidRDefault="00AE0A23" w:rsidP="00B7725A">
            <w:pPr>
              <w:rPr>
                <w:b/>
                <w:bCs/>
                <w:lang w:val="en-US"/>
              </w:rPr>
            </w:pPr>
            <w:r w:rsidRPr="00AE0A23">
              <w:rPr>
                <w:lang w:val="en-US"/>
              </w:rPr>
              <w:t>LO: understanding the role of uncertainty in decision making</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tcPr>
          <w:p w:rsidR="00AE0A23" w:rsidRPr="00AE0A23" w:rsidRDefault="00AE0A23" w:rsidP="00B7725A">
            <w:pPr>
              <w:rPr>
                <w:lang w:val="en-US"/>
              </w:rPr>
            </w:pPr>
            <w:r w:rsidRPr="00AE0A23">
              <w:t>Decisions under Uncertainity. Decision Trees, Expected Utility</w:t>
            </w:r>
          </w:p>
          <w:p w:rsidR="00AE0A23" w:rsidRPr="00AE0A23" w:rsidRDefault="00AE0A23" w:rsidP="00B7725A">
            <w:r w:rsidRPr="00AE0A23">
              <w:rPr>
                <w:lang w:val="en-US"/>
              </w:rPr>
              <w:t>LO: understanding the franework of decision trees and its use in practice, modelling decision maker’s behaviour</w:t>
            </w:r>
          </w:p>
        </w:tc>
      </w:tr>
      <w:tr w:rsidR="00AE0A23" w:rsidRPr="00AE0A23" w:rsidTr="00B7725A">
        <w:trPr>
          <w:trHeight w:val="342"/>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tcPr>
          <w:p w:rsidR="00AE0A23" w:rsidRPr="00AE0A23" w:rsidRDefault="00AE0A23" w:rsidP="00B7725A">
            <w:r w:rsidRPr="00AE0A23">
              <w:t>Basic Concepts of Mathematical Programming; Optimization with Excel Solver Tool</w:t>
            </w:r>
            <w:r w:rsidRPr="00AE0A23">
              <w:rPr>
                <w:lang w:val="en-US"/>
              </w:rPr>
              <w:t>LO: mathematical background of conditional optimization; gaining practical problem-solving experience</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shd w:val="clear" w:color="auto" w:fill="FFFFFF" w:themeFill="background1"/>
          </w:tcPr>
          <w:p w:rsidR="00AE0A23" w:rsidRPr="00AE0A23" w:rsidRDefault="00AE0A23" w:rsidP="00B7725A">
            <w:r w:rsidRPr="00AE0A23">
              <w:t>Practice</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shd w:val="clear" w:color="auto" w:fill="auto"/>
          </w:tcPr>
          <w:p w:rsidR="00AE0A23" w:rsidRPr="00AE0A23" w:rsidRDefault="00AE0A23" w:rsidP="00B7725A">
            <w:r w:rsidRPr="00AE0A23">
              <w:t>2nd midterm test</w:t>
            </w:r>
          </w:p>
        </w:tc>
      </w:tr>
      <w:tr w:rsidR="00AE0A23" w:rsidRPr="00AE0A23" w:rsidTr="00B7725A">
        <w:trPr>
          <w:jc w:val="center"/>
        </w:trPr>
        <w:tc>
          <w:tcPr>
            <w:tcW w:w="1838" w:type="dxa"/>
          </w:tcPr>
          <w:p w:rsidR="00AE0A23" w:rsidRPr="00AE0A23" w:rsidRDefault="00AE0A23" w:rsidP="00AE0A23">
            <w:pPr>
              <w:pStyle w:val="Listaszerbekezds"/>
              <w:numPr>
                <w:ilvl w:val="0"/>
                <w:numId w:val="26"/>
              </w:numPr>
              <w:contextualSpacing/>
              <w:rPr>
                <w:lang w:val="en-US"/>
              </w:rPr>
            </w:pPr>
          </w:p>
        </w:tc>
        <w:tc>
          <w:tcPr>
            <w:tcW w:w="7709" w:type="dxa"/>
            <w:shd w:val="clear" w:color="auto" w:fill="auto"/>
          </w:tcPr>
          <w:p w:rsidR="00AE0A23" w:rsidRPr="00AE0A23" w:rsidRDefault="00AE0A23" w:rsidP="00B7725A">
            <w:r w:rsidRPr="00AE0A23">
              <w:t>Summary</w:t>
            </w:r>
          </w:p>
        </w:tc>
      </w:tr>
    </w:tbl>
    <w:p w:rsidR="00AE0A23" w:rsidRPr="00AE0A23" w:rsidRDefault="00AE0A23" w:rsidP="00AE0A23">
      <w:pPr>
        <w:rPr>
          <w:lang w:val="en-US"/>
        </w:rPr>
      </w:pPr>
      <w:r w:rsidRPr="00AE0A23">
        <w:rPr>
          <w:lang w:val="en-US"/>
        </w:rPr>
        <w:t>*LO learning outcomes</w:t>
      </w:r>
    </w:p>
    <w:p w:rsidR="00AE0A23" w:rsidRPr="00034661" w:rsidRDefault="00AE0A23" w:rsidP="00AE0A23">
      <w:pPr>
        <w:rPr>
          <w:lang w:val="en-US"/>
        </w:rPr>
      </w:pPr>
    </w:p>
    <w:p w:rsidR="00F7367B" w:rsidRPr="00034661" w:rsidRDefault="00F7367B" w:rsidP="00F7367B">
      <w:pPr>
        <w:rPr>
          <w:lang w:val="en-US"/>
        </w:rPr>
      </w:pPr>
    </w:p>
    <w:p w:rsidR="00F7367B" w:rsidRDefault="00F7367B">
      <w:pPr>
        <w:spacing w:after="160" w:line="259" w:lineRule="auto"/>
      </w:pPr>
      <w:r>
        <w:br w:type="page"/>
      </w:r>
    </w:p>
    <w:p w:rsidR="00165A11" w:rsidRDefault="00165A11" w:rsidP="00165A11"/>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65A11" w:rsidRPr="00034661" w:rsidTr="00CE2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65A11" w:rsidRPr="00034661" w:rsidRDefault="00165A11" w:rsidP="00CE205A">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165A11" w:rsidRPr="00034661" w:rsidRDefault="00165A11" w:rsidP="00CE205A">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5A11" w:rsidRPr="00165A11" w:rsidRDefault="00165A11" w:rsidP="00CE205A">
            <w:pPr>
              <w:jc w:val="center"/>
              <w:rPr>
                <w:rFonts w:eastAsia="Arial Unicode MS"/>
                <w:szCs w:val="16"/>
                <w:lang w:val="en-US"/>
              </w:rPr>
            </w:pPr>
            <w:r w:rsidRPr="00165A11">
              <w:rPr>
                <w:rFonts w:eastAsia="Arial Unicode MS"/>
                <w:szCs w:val="16"/>
                <w:lang w:val="en-US"/>
              </w:rPr>
              <w:t>Szabályozásgazdaságtan</w:t>
            </w:r>
          </w:p>
        </w:tc>
        <w:tc>
          <w:tcPr>
            <w:tcW w:w="855" w:type="dxa"/>
            <w:vMerge w:val="restart"/>
            <w:tcBorders>
              <w:top w:val="single" w:sz="4" w:space="0" w:color="auto"/>
              <w:left w:val="single" w:sz="4" w:space="0" w:color="auto"/>
              <w:right w:val="single" w:sz="4" w:space="0" w:color="auto"/>
            </w:tcBorders>
            <w:vAlign w:val="center"/>
          </w:tcPr>
          <w:p w:rsidR="00165A11" w:rsidRPr="00034661" w:rsidRDefault="00165A11" w:rsidP="00CE205A">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5A11" w:rsidRPr="00034661" w:rsidRDefault="00165A11" w:rsidP="00CE205A">
            <w:pPr>
              <w:jc w:val="center"/>
              <w:rPr>
                <w:rFonts w:eastAsia="Arial Unicode MS"/>
                <w:b/>
                <w:lang w:val="en-US"/>
              </w:rPr>
            </w:pPr>
            <w:r w:rsidRPr="00E8751B">
              <w:rPr>
                <w:rFonts w:eastAsia="Arial Unicode MS"/>
                <w:b/>
                <w:lang w:val="en-GB"/>
              </w:rPr>
              <w:t>GT_AGMNE119</w:t>
            </w:r>
          </w:p>
        </w:tc>
      </w:tr>
      <w:tr w:rsidR="00165A11" w:rsidRPr="00034661" w:rsidTr="00CE2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65A11" w:rsidRPr="00034661" w:rsidRDefault="00165A11" w:rsidP="00CE20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165A11" w:rsidRPr="00034661" w:rsidRDefault="00165A11" w:rsidP="00CE205A">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5A11" w:rsidRPr="00034661" w:rsidRDefault="00165A11" w:rsidP="00CE205A">
            <w:pPr>
              <w:jc w:val="center"/>
              <w:rPr>
                <w:b/>
                <w:lang w:val="en-US"/>
              </w:rPr>
            </w:pPr>
            <w:r>
              <w:rPr>
                <w:b/>
                <w:lang w:val="en-US"/>
              </w:rPr>
              <w:t>Regulation Theory</w:t>
            </w:r>
          </w:p>
        </w:tc>
        <w:tc>
          <w:tcPr>
            <w:tcW w:w="855" w:type="dxa"/>
            <w:vMerge/>
            <w:tcBorders>
              <w:left w:val="single" w:sz="4" w:space="0" w:color="auto"/>
              <w:bottom w:val="single" w:sz="4" w:space="0" w:color="auto"/>
              <w:right w:val="single" w:sz="4" w:space="0" w:color="auto"/>
            </w:tcBorders>
            <w:vAlign w:val="center"/>
          </w:tcPr>
          <w:p w:rsidR="00165A11" w:rsidRPr="00034661" w:rsidRDefault="00165A11" w:rsidP="00CE205A">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65A11" w:rsidRPr="00034661" w:rsidRDefault="00165A11" w:rsidP="00CE205A">
            <w:pPr>
              <w:rPr>
                <w:rFonts w:eastAsia="Arial Unicode MS"/>
                <w:sz w:val="16"/>
                <w:szCs w:val="16"/>
                <w:lang w:val="en-US"/>
              </w:rPr>
            </w:pPr>
          </w:p>
        </w:tc>
      </w:tr>
      <w:tr w:rsidR="00165A11" w:rsidRPr="00034661" w:rsidTr="00CE20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b/>
                <w:bCs/>
                <w:sz w:val="24"/>
                <w:szCs w:val="24"/>
                <w:lang w:val="en-US"/>
              </w:rPr>
            </w:pPr>
          </w:p>
        </w:tc>
      </w:tr>
      <w:tr w:rsidR="00165A11" w:rsidRPr="00034661" w:rsidTr="00CE20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b/>
                <w:lang w:val="en-US"/>
              </w:rPr>
            </w:pPr>
            <w:r w:rsidRPr="00034661">
              <w:rPr>
                <w:lang w:val="en-US"/>
              </w:rPr>
              <w:t xml:space="preserve">Faculty of Economics and Business, </w:t>
            </w:r>
            <w:r>
              <w:rPr>
                <w:lang w:val="en-US"/>
              </w:rPr>
              <w:t>Institute of Economics</w:t>
            </w:r>
          </w:p>
        </w:tc>
      </w:tr>
      <w:tr w:rsidR="00165A11" w:rsidRPr="00034661" w:rsidTr="00CE20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5A11" w:rsidRPr="00034661" w:rsidRDefault="00165A11" w:rsidP="00CE205A">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165A11" w:rsidRPr="00034661" w:rsidRDefault="00165A11" w:rsidP="00CE20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5A11" w:rsidRPr="00034661" w:rsidRDefault="00165A11" w:rsidP="00CE205A">
            <w:pPr>
              <w:jc w:val="center"/>
              <w:rPr>
                <w:rFonts w:eastAsia="Arial Unicode MS"/>
                <w:lang w:val="en-US"/>
              </w:rPr>
            </w:pPr>
          </w:p>
        </w:tc>
      </w:tr>
      <w:tr w:rsidR="00165A11" w:rsidRPr="00034661" w:rsidTr="00CE2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65A11" w:rsidRPr="00034661" w:rsidRDefault="00165A11" w:rsidP="00CE205A">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165A11" w:rsidRPr="00034661" w:rsidRDefault="00165A11" w:rsidP="00CE20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165A11" w:rsidRPr="00034661" w:rsidRDefault="00165A11" w:rsidP="00CE20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165A11" w:rsidRPr="00034661" w:rsidRDefault="00165A11" w:rsidP="00CE20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165A11" w:rsidRPr="00034661" w:rsidTr="00CE2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65A11" w:rsidRPr="00034661" w:rsidRDefault="00165A11" w:rsidP="00CE20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165A11" w:rsidRPr="00034661" w:rsidRDefault="00165A11" w:rsidP="00CE20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165A11" w:rsidRPr="00034661" w:rsidRDefault="00165A11" w:rsidP="00CE20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165A11" w:rsidRPr="00034661" w:rsidRDefault="00165A11" w:rsidP="00CE205A">
            <w:pPr>
              <w:rPr>
                <w:sz w:val="16"/>
                <w:szCs w:val="16"/>
                <w:lang w:val="en-US"/>
              </w:rPr>
            </w:pPr>
          </w:p>
        </w:tc>
      </w:tr>
      <w:tr w:rsidR="00165A11" w:rsidRPr="00034661" w:rsidTr="00CE20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b/>
                <w:sz w:val="16"/>
                <w:szCs w:val="16"/>
                <w:lang w:val="en-US"/>
              </w:rPr>
            </w:pPr>
            <w:r>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b/>
                <w:sz w:val="16"/>
                <w:szCs w:val="16"/>
                <w:lang w:val="en-US"/>
              </w:rPr>
            </w:pPr>
            <w:r>
              <w:rPr>
                <w:b/>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65A11" w:rsidRPr="00034661" w:rsidRDefault="00165A11" w:rsidP="00CE205A">
            <w:pPr>
              <w:jc w:val="center"/>
              <w:rPr>
                <w:b/>
                <w:lang w:val="en-US"/>
              </w:rPr>
            </w:pPr>
            <w:r>
              <w:rPr>
                <w:rStyle w:val="ui-provider"/>
              </w:rPr>
              <w:t>end term-test</w:t>
            </w:r>
          </w:p>
        </w:tc>
        <w:tc>
          <w:tcPr>
            <w:tcW w:w="855" w:type="dxa"/>
            <w:vMerge w:val="restart"/>
            <w:tcBorders>
              <w:top w:val="single" w:sz="4" w:space="0" w:color="auto"/>
              <w:left w:val="single" w:sz="4" w:space="0" w:color="auto"/>
              <w:right w:val="single" w:sz="4" w:space="0" w:color="auto"/>
            </w:tcBorders>
            <w:vAlign w:val="center"/>
          </w:tcPr>
          <w:p w:rsidR="00165A11" w:rsidRPr="00034661" w:rsidRDefault="00165A11" w:rsidP="00CE205A">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5A11" w:rsidRPr="00034661" w:rsidRDefault="00165A11" w:rsidP="00CE205A">
            <w:pPr>
              <w:jc w:val="center"/>
              <w:rPr>
                <w:b/>
                <w:lang w:val="en-US"/>
              </w:rPr>
            </w:pPr>
            <w:r w:rsidRPr="00034661">
              <w:rPr>
                <w:b/>
                <w:lang w:val="en-US"/>
              </w:rPr>
              <w:t>English</w:t>
            </w:r>
          </w:p>
        </w:tc>
      </w:tr>
      <w:tr w:rsidR="00165A11" w:rsidRPr="00034661" w:rsidTr="00CE20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165A11" w:rsidRPr="00034661" w:rsidRDefault="00165A11" w:rsidP="00CE20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65A11" w:rsidRPr="00034661" w:rsidRDefault="00165A11" w:rsidP="00CE205A">
            <w:pPr>
              <w:jc w:val="center"/>
              <w:rPr>
                <w:sz w:val="16"/>
                <w:szCs w:val="16"/>
                <w:lang w:val="en-US"/>
              </w:rPr>
            </w:pPr>
          </w:p>
        </w:tc>
      </w:tr>
      <w:tr w:rsidR="00165A11" w:rsidRPr="00034661" w:rsidTr="00CE20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65A11" w:rsidRPr="00034661" w:rsidRDefault="00165A11" w:rsidP="00CE20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165A11" w:rsidRPr="00034661" w:rsidRDefault="00165A11" w:rsidP="00CE205A">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65A11" w:rsidRDefault="00165A11" w:rsidP="00CE205A">
            <w:pPr>
              <w:jc w:val="center"/>
              <w:rPr>
                <w:b/>
                <w:lang w:val="en-US"/>
              </w:rPr>
            </w:pPr>
            <w:r>
              <w:rPr>
                <w:b/>
                <w:lang w:val="en-US"/>
              </w:rPr>
              <w:t>Judit Futó, Phd</w:t>
            </w:r>
          </w:p>
          <w:p w:rsidR="00165A11" w:rsidRPr="00034661" w:rsidRDefault="00B677ED" w:rsidP="00CE205A">
            <w:pPr>
              <w:jc w:val="center"/>
              <w:rPr>
                <w:b/>
                <w:lang w:val="en-US"/>
              </w:rPr>
            </w:pPr>
            <w:hyperlink r:id="rId22" w:history="1">
              <w:r w:rsidR="00165A11" w:rsidRPr="00251873">
                <w:rPr>
                  <w:rStyle w:val="Hiperhivatkozs"/>
                  <w:b/>
                  <w:lang w:val="en-US"/>
                </w:rPr>
                <w:t>futo.judit@econ.unideb.hu</w:t>
              </w:r>
            </w:hyperlink>
            <w:r w:rsidR="00165A11">
              <w:rPr>
                <w:b/>
                <w:lang w:val="en-US"/>
              </w:rPr>
              <w:t xml:space="preserve"> </w:t>
            </w:r>
          </w:p>
        </w:tc>
        <w:tc>
          <w:tcPr>
            <w:tcW w:w="855" w:type="dxa"/>
            <w:tcBorders>
              <w:top w:val="single" w:sz="4" w:space="0" w:color="auto"/>
              <w:left w:val="nil"/>
              <w:bottom w:val="single" w:sz="4" w:space="0" w:color="auto"/>
              <w:right w:val="single" w:sz="4" w:space="0" w:color="auto"/>
            </w:tcBorders>
            <w:vAlign w:val="center"/>
          </w:tcPr>
          <w:p w:rsidR="00165A11" w:rsidRPr="00034661" w:rsidRDefault="00165A11" w:rsidP="00CE20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5A11" w:rsidRPr="00034661" w:rsidRDefault="00165A11" w:rsidP="00CE205A">
            <w:pPr>
              <w:jc w:val="center"/>
              <w:rPr>
                <w:b/>
                <w:lang w:val="en-US"/>
              </w:rPr>
            </w:pPr>
            <w:r>
              <w:rPr>
                <w:b/>
                <w:lang w:val="en-US"/>
              </w:rPr>
              <w:t>assistant professor</w:t>
            </w:r>
          </w:p>
        </w:tc>
      </w:tr>
      <w:tr w:rsidR="00165A11" w:rsidRPr="00034661" w:rsidTr="00CE20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65A11" w:rsidRPr="00034661" w:rsidRDefault="00165A11" w:rsidP="00CE205A">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165A11" w:rsidRPr="00034661" w:rsidRDefault="00165A11" w:rsidP="00CE205A">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65A11" w:rsidRPr="00034661" w:rsidRDefault="00165A11" w:rsidP="00CE205A">
            <w:pPr>
              <w:jc w:val="center"/>
              <w:rPr>
                <w:b/>
                <w:lang w:val="en-US"/>
              </w:rPr>
            </w:pPr>
            <w:r>
              <w:rPr>
                <w:b/>
                <w:lang w:val="en-US"/>
              </w:rPr>
              <w:t>Judit Futó, Phd</w:t>
            </w:r>
          </w:p>
        </w:tc>
        <w:tc>
          <w:tcPr>
            <w:tcW w:w="855" w:type="dxa"/>
            <w:tcBorders>
              <w:top w:val="single" w:sz="4" w:space="0" w:color="auto"/>
              <w:left w:val="nil"/>
              <w:bottom w:val="single" w:sz="4" w:space="0" w:color="auto"/>
              <w:right w:val="single" w:sz="4" w:space="0" w:color="auto"/>
            </w:tcBorders>
            <w:vAlign w:val="center"/>
          </w:tcPr>
          <w:p w:rsidR="00165A11" w:rsidRPr="00034661" w:rsidRDefault="00165A11" w:rsidP="00CE20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5A11" w:rsidRPr="00034661" w:rsidRDefault="00165A11" w:rsidP="00CE205A">
            <w:pPr>
              <w:jc w:val="center"/>
              <w:rPr>
                <w:b/>
                <w:lang w:val="en-US"/>
              </w:rPr>
            </w:pPr>
            <w:r>
              <w:rPr>
                <w:b/>
                <w:lang w:val="en-US"/>
              </w:rPr>
              <w:t>assistant professor</w:t>
            </w:r>
          </w:p>
        </w:tc>
      </w:tr>
      <w:tr w:rsidR="00165A11" w:rsidRPr="00034661" w:rsidTr="00CE20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rPr>
                <w:lang w:val="en-US"/>
              </w:rPr>
            </w:pPr>
            <w:r w:rsidRPr="00034661">
              <w:rPr>
                <w:lang w:val="en-US"/>
              </w:rPr>
              <w:t>Course goals:</w:t>
            </w:r>
          </w:p>
          <w:p w:rsidR="00165A11" w:rsidRPr="00E8751B" w:rsidRDefault="00165A11" w:rsidP="00CE205A">
            <w:pPr>
              <w:shd w:val="clear" w:color="auto" w:fill="E5DFEC"/>
              <w:suppressAutoHyphens/>
              <w:autoSpaceDE w:val="0"/>
              <w:spacing w:before="60" w:after="60"/>
              <w:ind w:left="417" w:right="113"/>
              <w:jc w:val="both"/>
              <w:rPr>
                <w:lang w:val="en-US"/>
              </w:rPr>
            </w:pPr>
            <w:r w:rsidRPr="00E8751B">
              <w:rPr>
                <w:lang w:val="en-US"/>
              </w:rPr>
              <w:t xml:space="preserve">The course </w:t>
            </w:r>
            <w:proofErr w:type="gramStart"/>
            <w:r w:rsidRPr="00E8751B">
              <w:rPr>
                <w:lang w:val="en-US"/>
              </w:rPr>
              <w:t>is aimed</w:t>
            </w:r>
            <w:proofErr w:type="gramEnd"/>
            <w:r w:rsidRPr="00E8751B">
              <w:rPr>
                <w:lang w:val="en-US"/>
              </w:rPr>
              <w:t xml:space="preserve"> at making students familiar with the basic concepts of economic regulation. The course </w:t>
            </w:r>
            <w:proofErr w:type="gramStart"/>
            <w:r w:rsidRPr="00E8751B">
              <w:rPr>
                <w:lang w:val="en-US"/>
              </w:rPr>
              <w:t>will be focused</w:t>
            </w:r>
            <w:proofErr w:type="gramEnd"/>
            <w:r w:rsidRPr="00E8751B">
              <w:rPr>
                <w:lang w:val="en-US"/>
              </w:rPr>
              <w:t xml:space="preserve"> on the theoretical bases of regulation, the welfare effects of regulation and the rationales for regulation of industries. By the end of the course, student should be able to use the basic models in order to reveal the effects of real-life economic regulation.</w:t>
            </w:r>
          </w:p>
          <w:p w:rsidR="00165A11" w:rsidRPr="00034661" w:rsidRDefault="00165A11" w:rsidP="00CE205A">
            <w:pPr>
              <w:shd w:val="clear" w:color="auto" w:fill="E5DFEC"/>
              <w:suppressAutoHyphens/>
              <w:autoSpaceDE w:val="0"/>
              <w:spacing w:before="60" w:after="60"/>
              <w:ind w:left="417" w:right="113"/>
              <w:jc w:val="both"/>
              <w:rPr>
                <w:lang w:val="en-US"/>
              </w:rPr>
            </w:pPr>
          </w:p>
        </w:tc>
      </w:tr>
      <w:tr w:rsidR="00165A11" w:rsidRPr="00034661" w:rsidTr="00CE20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5A11" w:rsidRPr="00034661" w:rsidRDefault="00165A11" w:rsidP="00CE205A">
            <w:pPr>
              <w:rPr>
                <w:b/>
                <w:bCs/>
                <w:lang w:val="en-US"/>
              </w:rPr>
            </w:pPr>
            <w:r w:rsidRPr="00034661">
              <w:rPr>
                <w:b/>
                <w:bCs/>
                <w:lang w:val="en-US"/>
              </w:rPr>
              <w:t>Course content , topics:</w:t>
            </w:r>
          </w:p>
          <w:p w:rsidR="00165A11" w:rsidRPr="00034661" w:rsidRDefault="00165A11" w:rsidP="00CE205A">
            <w:pPr>
              <w:shd w:val="clear" w:color="auto" w:fill="E5DFEC"/>
              <w:suppressAutoHyphens/>
              <w:autoSpaceDE w:val="0"/>
              <w:spacing w:before="60" w:after="60"/>
              <w:ind w:left="417" w:right="113"/>
              <w:jc w:val="both"/>
              <w:rPr>
                <w:lang w:val="en-US"/>
              </w:rPr>
            </w:pPr>
            <w:r>
              <w:rPr>
                <w:lang w:val="en-US"/>
              </w:rPr>
              <w:t>Market failures, Public vs private interest theory, Capture theory, Natural monopoly, Rate of return regulation, Price-cap regulation, EU competition policy, Market power, Relevant market, Network industries</w:t>
            </w:r>
          </w:p>
        </w:tc>
      </w:tr>
      <w:tr w:rsidR="00165A11" w:rsidRPr="00034661" w:rsidTr="00CE20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165A11" w:rsidRPr="00D657E0" w:rsidRDefault="00165A11" w:rsidP="00CE205A">
            <w:pPr>
              <w:rPr>
                <w:b/>
                <w:bCs/>
                <w:lang w:val="en-GB"/>
              </w:rPr>
            </w:pPr>
            <w:r w:rsidRPr="00D657E0">
              <w:rPr>
                <w:b/>
                <w:bCs/>
                <w:lang w:val="en-GB"/>
              </w:rPr>
              <w:t>Learning methods:</w:t>
            </w:r>
          </w:p>
          <w:p w:rsidR="00165A11" w:rsidRPr="00034661" w:rsidRDefault="00165A11" w:rsidP="00CE205A">
            <w:pPr>
              <w:shd w:val="clear" w:color="auto" w:fill="E5DFEC"/>
              <w:suppressAutoHyphens/>
              <w:autoSpaceDE w:val="0"/>
              <w:spacing w:before="60" w:after="60"/>
              <w:ind w:left="417" w:right="113"/>
              <w:rPr>
                <w:lang w:val="en-US"/>
              </w:rPr>
            </w:pPr>
            <w:r w:rsidRPr="00D46B21">
              <w:rPr>
                <w:lang w:val="en-GB"/>
              </w:rPr>
              <w:t>Learning from books, ppt slides and notes.</w:t>
            </w:r>
          </w:p>
        </w:tc>
      </w:tr>
      <w:tr w:rsidR="00165A11" w:rsidRPr="00034661" w:rsidTr="00CE20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65A11" w:rsidRPr="00D46B21" w:rsidRDefault="00165A11" w:rsidP="00CE205A">
            <w:pPr>
              <w:rPr>
                <w:b/>
                <w:bCs/>
                <w:lang w:val="en-GB"/>
              </w:rPr>
            </w:pPr>
            <w:r w:rsidRPr="00D657E0">
              <w:rPr>
                <w:b/>
                <w:bCs/>
                <w:lang w:val="en-GB"/>
              </w:rPr>
              <w:t>Assessment</w:t>
            </w:r>
          </w:p>
          <w:p w:rsidR="00165A11" w:rsidRDefault="00165A11" w:rsidP="00CE205A">
            <w:pPr>
              <w:shd w:val="clear" w:color="auto" w:fill="E5DFEC"/>
              <w:suppressAutoHyphens/>
              <w:autoSpaceDE w:val="0"/>
              <w:ind w:left="420" w:right="113"/>
              <w:jc w:val="both"/>
              <w:rPr>
                <w:lang w:val="en-GB"/>
              </w:rPr>
            </w:pPr>
            <w:r>
              <w:rPr>
                <w:rStyle w:val="ui-provider"/>
              </w:rPr>
              <w:t xml:space="preserve">Terminal examination: </w:t>
            </w:r>
            <w:r>
              <w:rPr>
                <w:lang w:val="en-GB"/>
              </w:rPr>
              <w:t>written test, containing definitions, essays and figures.</w:t>
            </w:r>
          </w:p>
          <w:p w:rsidR="00165A11" w:rsidRPr="00D657E0" w:rsidRDefault="00165A11" w:rsidP="00CE205A">
            <w:pPr>
              <w:shd w:val="clear" w:color="auto" w:fill="E5DFEC"/>
              <w:suppressAutoHyphens/>
              <w:autoSpaceDE w:val="0"/>
              <w:ind w:left="420" w:right="113"/>
              <w:jc w:val="both"/>
              <w:rPr>
                <w:lang w:val="en-GB"/>
              </w:rPr>
            </w:pPr>
            <w:r w:rsidRPr="00D657E0">
              <w:rPr>
                <w:lang w:val="en-GB"/>
              </w:rPr>
              <w:t xml:space="preserve">In case of </w:t>
            </w:r>
            <w:r>
              <w:rPr>
                <w:u w:val="single"/>
                <w:lang w:val="en-GB"/>
              </w:rPr>
              <w:t>the exam</w:t>
            </w:r>
            <w:r w:rsidRPr="003C14BC">
              <w:rPr>
                <w:u w:val="single"/>
                <w:lang w:val="en-GB"/>
              </w:rPr>
              <w:t xml:space="preserve"> that reach at least 40% </w:t>
            </w:r>
            <w:r w:rsidRPr="00D657E0">
              <w:rPr>
                <w:lang w:val="en-GB"/>
              </w:rPr>
              <w:t xml:space="preserve">of the points, we </w:t>
            </w:r>
            <w:r>
              <w:rPr>
                <w:lang w:val="en-GB"/>
              </w:rPr>
              <w:t xml:space="preserve">can </w:t>
            </w:r>
            <w:r w:rsidRPr="00D657E0">
              <w:rPr>
                <w:lang w:val="en-GB"/>
              </w:rPr>
              <w:t xml:space="preserve">add extra points (up to plus </w:t>
            </w:r>
            <w:r>
              <w:rPr>
                <w:lang w:val="en-GB"/>
              </w:rPr>
              <w:t>1</w:t>
            </w:r>
            <w:r w:rsidRPr="00D657E0">
              <w:rPr>
                <w:lang w:val="en-GB"/>
              </w:rPr>
              <w:t xml:space="preserve">0) based on </w:t>
            </w:r>
            <w:r>
              <w:rPr>
                <w:lang w:val="en-GB"/>
              </w:rPr>
              <w:t>uploaded presentation.</w:t>
            </w:r>
          </w:p>
          <w:p w:rsidR="00165A11" w:rsidRPr="00D657E0" w:rsidRDefault="00165A11" w:rsidP="00CE205A">
            <w:pPr>
              <w:shd w:val="clear" w:color="auto" w:fill="E5DFEC"/>
              <w:suppressAutoHyphens/>
              <w:autoSpaceDE w:val="0"/>
              <w:ind w:left="420" w:right="113"/>
              <w:jc w:val="both"/>
              <w:rPr>
                <w:lang w:val="en-GB"/>
              </w:rPr>
            </w:pPr>
          </w:p>
          <w:p w:rsidR="00165A11" w:rsidRDefault="00165A11" w:rsidP="00CE205A">
            <w:pPr>
              <w:shd w:val="clear" w:color="auto" w:fill="E5DFEC"/>
              <w:suppressAutoHyphens/>
              <w:autoSpaceDE w:val="0"/>
              <w:ind w:left="420" w:right="113"/>
              <w:jc w:val="both"/>
              <w:rPr>
                <w:lang w:val="en-GB"/>
              </w:rPr>
            </w:pPr>
            <w:r>
              <w:rPr>
                <w:lang w:val="en-GB"/>
              </w:rPr>
              <w:t xml:space="preserve">Those, who have arranged a presentation topic on the first 2 weeks, can gain further max.10% extra points, if they make a presentation and upload them to the e-learning </w:t>
            </w:r>
            <w:r w:rsidRPr="003C14BC">
              <w:rPr>
                <w:u w:val="single"/>
                <w:lang w:val="en-GB"/>
              </w:rPr>
              <w:t>after having approval</w:t>
            </w:r>
            <w:r>
              <w:rPr>
                <w:lang w:val="en-GB"/>
              </w:rPr>
              <w:t xml:space="preserve"> of the teacher. Work on them during the </w:t>
            </w:r>
            <w:proofErr w:type="gramStart"/>
            <w:r>
              <w:rPr>
                <w:lang w:val="en-GB"/>
              </w:rPr>
              <w:t>semester,</w:t>
            </w:r>
            <w:proofErr w:type="gramEnd"/>
            <w:r>
              <w:rPr>
                <w:lang w:val="en-GB"/>
              </w:rPr>
              <w:t xml:space="preserve"> don’t postpone it to the last week, because it takes some time to be checked. No further presentations </w:t>
            </w:r>
            <w:proofErr w:type="gramStart"/>
            <w:r>
              <w:rPr>
                <w:lang w:val="en-GB"/>
              </w:rPr>
              <w:t>can be arranged</w:t>
            </w:r>
            <w:proofErr w:type="gramEnd"/>
            <w:r>
              <w:rPr>
                <w:lang w:val="en-GB"/>
              </w:rPr>
              <w:t>.</w:t>
            </w:r>
          </w:p>
          <w:p w:rsidR="00165A11" w:rsidRPr="00D657E0" w:rsidRDefault="00165A11" w:rsidP="00CE205A">
            <w:pPr>
              <w:shd w:val="clear" w:color="auto" w:fill="E5DFEC"/>
              <w:suppressAutoHyphens/>
              <w:autoSpaceDE w:val="0"/>
              <w:ind w:left="420" w:right="113"/>
              <w:jc w:val="both"/>
              <w:rPr>
                <w:lang w:val="en-GB"/>
              </w:rPr>
            </w:pPr>
          </w:p>
          <w:p w:rsidR="00165A11" w:rsidRPr="00D657E0" w:rsidRDefault="00165A11" w:rsidP="00CE205A">
            <w:pPr>
              <w:shd w:val="clear" w:color="auto" w:fill="E5DFEC"/>
              <w:suppressAutoHyphens/>
              <w:autoSpaceDE w:val="0"/>
              <w:ind w:left="420" w:right="113"/>
              <w:jc w:val="both"/>
              <w:rPr>
                <w:lang w:val="en-GB"/>
              </w:rPr>
            </w:pPr>
            <w:r w:rsidRPr="00D657E0">
              <w:rPr>
                <w:lang w:val="en-GB"/>
              </w:rPr>
              <w:t xml:space="preserve">The course grades (based on </w:t>
            </w:r>
            <w:r>
              <w:rPr>
                <w:lang w:val="en-GB"/>
              </w:rPr>
              <w:t>test</w:t>
            </w:r>
            <w:r w:rsidRPr="00D657E0">
              <w:rPr>
                <w:lang w:val="en-GB"/>
              </w:rPr>
              <w:t xml:space="preserve"> points and </w:t>
            </w:r>
            <w:r>
              <w:rPr>
                <w:lang w:val="en-GB"/>
              </w:rPr>
              <w:t>extra</w:t>
            </w:r>
            <w:r w:rsidRPr="00D657E0">
              <w:rPr>
                <w:lang w:val="en-GB"/>
              </w:rPr>
              <w:t xml:space="preserve"> points) are given according to the following schedule: </w:t>
            </w:r>
          </w:p>
          <w:p w:rsidR="00165A11" w:rsidRPr="00D657E0" w:rsidRDefault="00165A11" w:rsidP="00CE205A">
            <w:pPr>
              <w:shd w:val="clear" w:color="auto" w:fill="E5DFEC"/>
              <w:suppressAutoHyphens/>
              <w:autoSpaceDE w:val="0"/>
              <w:spacing w:before="60" w:after="60"/>
              <w:ind w:left="417" w:right="113"/>
              <w:jc w:val="both"/>
              <w:rPr>
                <w:lang w:val="en-GB"/>
              </w:rPr>
            </w:pPr>
            <w:r>
              <w:rPr>
                <w:lang w:val="en-GB"/>
              </w:rPr>
              <w:t>0 - 49</w:t>
            </w:r>
            <w:r w:rsidRPr="00D657E0">
              <w:rPr>
                <w:lang w:val="en-GB"/>
              </w:rPr>
              <w:t>% – 1</w:t>
            </w:r>
          </w:p>
          <w:p w:rsidR="00165A11" w:rsidRPr="00D657E0" w:rsidRDefault="00165A11" w:rsidP="00CE205A">
            <w:pPr>
              <w:shd w:val="clear" w:color="auto" w:fill="E5DFEC"/>
              <w:suppressAutoHyphens/>
              <w:autoSpaceDE w:val="0"/>
              <w:spacing w:before="60" w:after="60"/>
              <w:ind w:left="417" w:right="113"/>
              <w:jc w:val="both"/>
              <w:rPr>
                <w:lang w:val="en-GB"/>
              </w:rPr>
            </w:pPr>
            <w:r>
              <w:rPr>
                <w:lang w:val="en-GB"/>
              </w:rPr>
              <w:t>50</w:t>
            </w:r>
            <w:r w:rsidRPr="00D657E0">
              <w:rPr>
                <w:lang w:val="en-GB"/>
              </w:rPr>
              <w:t>% - 63% – 2</w:t>
            </w:r>
          </w:p>
          <w:p w:rsidR="00165A11" w:rsidRPr="00D657E0" w:rsidRDefault="00165A11" w:rsidP="00CE205A">
            <w:pPr>
              <w:shd w:val="clear" w:color="auto" w:fill="E5DFEC"/>
              <w:suppressAutoHyphens/>
              <w:autoSpaceDE w:val="0"/>
              <w:spacing w:before="60" w:after="60"/>
              <w:ind w:left="417" w:right="113"/>
              <w:jc w:val="both"/>
              <w:rPr>
                <w:lang w:val="en-GB"/>
              </w:rPr>
            </w:pPr>
            <w:r w:rsidRPr="00D657E0">
              <w:rPr>
                <w:lang w:val="en-GB"/>
              </w:rPr>
              <w:t>64% - 75% – 3</w:t>
            </w:r>
          </w:p>
          <w:p w:rsidR="00165A11" w:rsidRPr="00D657E0" w:rsidRDefault="00165A11" w:rsidP="00CE205A">
            <w:pPr>
              <w:shd w:val="clear" w:color="auto" w:fill="E5DFEC"/>
              <w:suppressAutoHyphens/>
              <w:autoSpaceDE w:val="0"/>
              <w:spacing w:before="60" w:after="60"/>
              <w:ind w:left="417" w:right="113"/>
              <w:jc w:val="both"/>
              <w:rPr>
                <w:lang w:val="en-GB"/>
              </w:rPr>
            </w:pPr>
            <w:r w:rsidRPr="00D657E0">
              <w:rPr>
                <w:lang w:val="en-GB"/>
              </w:rPr>
              <w:t>76% - 86% – 4</w:t>
            </w:r>
          </w:p>
          <w:p w:rsidR="00165A11" w:rsidRPr="00034661" w:rsidRDefault="00165A11" w:rsidP="00CE205A">
            <w:pPr>
              <w:shd w:val="clear" w:color="auto" w:fill="E5DFEC"/>
              <w:suppressAutoHyphens/>
              <w:autoSpaceDE w:val="0"/>
              <w:spacing w:before="60" w:after="60"/>
              <w:ind w:left="417" w:right="113"/>
              <w:jc w:val="both"/>
              <w:rPr>
                <w:lang w:val="en-US"/>
              </w:rPr>
            </w:pPr>
            <w:r w:rsidRPr="00D657E0">
              <w:rPr>
                <w:lang w:val="en-GB"/>
              </w:rPr>
              <w:t>87% - 100% – 5</w:t>
            </w:r>
          </w:p>
        </w:tc>
      </w:tr>
      <w:tr w:rsidR="00165A11" w:rsidRPr="00034661" w:rsidTr="00CE20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5A11" w:rsidRDefault="00165A11" w:rsidP="00CE205A">
            <w:pPr>
              <w:rPr>
                <w:b/>
                <w:bCs/>
                <w:lang w:val="en-US"/>
              </w:rPr>
            </w:pPr>
            <w:r>
              <w:rPr>
                <w:b/>
                <w:bCs/>
                <w:lang w:val="en-US"/>
              </w:rPr>
              <w:t>Compulso</w:t>
            </w:r>
            <w:r w:rsidRPr="00034661">
              <w:rPr>
                <w:b/>
                <w:bCs/>
                <w:lang w:val="en-US"/>
              </w:rPr>
              <w:t>ry readings:</w:t>
            </w:r>
          </w:p>
          <w:p w:rsidR="00165A11" w:rsidRPr="00A64E04" w:rsidRDefault="00165A11" w:rsidP="00CE205A">
            <w:pPr>
              <w:ind w:left="426"/>
              <w:rPr>
                <w:bCs/>
              </w:rPr>
            </w:pPr>
            <w:r w:rsidRPr="00E3041C">
              <w:rPr>
                <w:bCs/>
                <w:lang w:val="en-US"/>
              </w:rPr>
              <w:t>Viscusi, W.K. – Vernon, J</w:t>
            </w:r>
            <w:r>
              <w:rPr>
                <w:bCs/>
                <w:lang w:val="en-US"/>
              </w:rPr>
              <w:t>.M. – Harrington, J.E. (2018</w:t>
            </w:r>
            <w:r w:rsidRPr="00E3041C">
              <w:rPr>
                <w:bCs/>
                <w:lang w:val="en-US"/>
              </w:rPr>
              <w:t>): Economics of regulation and antitrust. Cambridge, Mass.: MIT Press</w:t>
            </w:r>
            <w:r>
              <w:rPr>
                <w:bCs/>
                <w:lang w:val="en-US"/>
              </w:rPr>
              <w:t xml:space="preserve">, ISBN: </w:t>
            </w:r>
            <w:r w:rsidRPr="00A33135">
              <w:rPr>
                <w:bCs/>
                <w:lang w:val="en-US"/>
              </w:rPr>
              <w:t>978-0262220750</w:t>
            </w:r>
          </w:p>
          <w:p w:rsidR="00165A11" w:rsidRPr="00E3041C" w:rsidRDefault="00165A11" w:rsidP="00CE205A">
            <w:pPr>
              <w:ind w:left="426"/>
              <w:rPr>
                <w:bCs/>
                <w:lang w:val="en-US"/>
              </w:rPr>
            </w:pPr>
            <w:r w:rsidRPr="00E3041C">
              <w:rPr>
                <w:bCs/>
                <w:lang w:val="en-US"/>
              </w:rPr>
              <w:t>Carlton, D.W. – Perloff, J.M. (2005): Modern industrial organization. Boston: Pearson/Addison Wesley</w:t>
            </w:r>
            <w:r>
              <w:rPr>
                <w:bCs/>
                <w:lang w:val="en-US"/>
              </w:rPr>
              <w:t xml:space="preserve"> </w:t>
            </w:r>
            <w:r>
              <w:rPr>
                <w:bCs/>
                <w:lang w:val="en-US"/>
              </w:rPr>
              <w:br/>
              <w:t xml:space="preserve">ISBN: </w:t>
            </w:r>
            <w:r w:rsidRPr="00A33135">
              <w:rPr>
                <w:bCs/>
                <w:lang w:val="en-US"/>
              </w:rPr>
              <w:t>978-0321180230</w:t>
            </w:r>
          </w:p>
          <w:p w:rsidR="00165A11" w:rsidRPr="00E3041C" w:rsidRDefault="00165A11" w:rsidP="00CE205A">
            <w:pPr>
              <w:ind w:left="426"/>
              <w:rPr>
                <w:bCs/>
              </w:rPr>
            </w:pPr>
            <w:r w:rsidRPr="00E3041C">
              <w:rPr>
                <w:bCs/>
                <w:lang w:val="en-US"/>
              </w:rPr>
              <w:t>Motta, M. (2004): Competition policy: theory and practice. Cambridge: Cambridge University Press</w:t>
            </w:r>
            <w:r>
              <w:rPr>
                <w:bCs/>
                <w:lang w:val="en-US"/>
              </w:rPr>
              <w:t xml:space="preserve">, </w:t>
            </w:r>
            <w:r>
              <w:rPr>
                <w:bCs/>
                <w:lang w:val="en-US"/>
              </w:rPr>
              <w:br/>
              <w:t xml:space="preserve">ISBN: </w:t>
            </w:r>
            <w:r w:rsidRPr="00A33135">
              <w:rPr>
                <w:bCs/>
                <w:lang w:val="en-US"/>
              </w:rPr>
              <w:t>978-0521016919</w:t>
            </w:r>
          </w:p>
          <w:p w:rsidR="00165A11" w:rsidRPr="00034661" w:rsidRDefault="00165A11" w:rsidP="00CE205A">
            <w:pPr>
              <w:rPr>
                <w:b/>
                <w:bCs/>
                <w:lang w:val="en-US"/>
              </w:rPr>
            </w:pPr>
          </w:p>
          <w:p w:rsidR="00165A11" w:rsidRPr="00034661" w:rsidRDefault="00165A11" w:rsidP="00CE205A">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165A11" w:rsidRPr="00034661" w:rsidRDefault="00165A11" w:rsidP="00CE205A">
            <w:pPr>
              <w:shd w:val="clear" w:color="auto" w:fill="E5DFEC"/>
              <w:suppressAutoHyphens/>
              <w:autoSpaceDE w:val="0"/>
              <w:spacing w:before="60" w:after="60"/>
              <w:ind w:left="417" w:right="113"/>
              <w:rPr>
                <w:lang w:val="en-US"/>
              </w:rPr>
            </w:pPr>
          </w:p>
        </w:tc>
      </w:tr>
    </w:tbl>
    <w:p w:rsidR="00165A11" w:rsidRPr="00034661" w:rsidRDefault="00165A11" w:rsidP="00165A11">
      <w:pPr>
        <w:rPr>
          <w:lang w:val="en-US"/>
        </w:rPr>
      </w:pPr>
    </w:p>
    <w:p w:rsidR="00165A11" w:rsidRPr="00034661" w:rsidRDefault="00165A11" w:rsidP="00165A11">
      <w:pPr>
        <w:jc w:val="center"/>
        <w:rPr>
          <w:b/>
          <w:sz w:val="28"/>
          <w:szCs w:val="28"/>
          <w:lang w:val="en-US"/>
        </w:rPr>
      </w:pPr>
      <w:r w:rsidRPr="00034661">
        <w:rPr>
          <w:b/>
          <w:sz w:val="28"/>
          <w:szCs w:val="28"/>
          <w:lang w:val="en-US"/>
        </w:rPr>
        <w:t>Syllabus</w:t>
      </w:r>
    </w:p>
    <w:p w:rsidR="00165A11" w:rsidRPr="00034661" w:rsidRDefault="00165A11" w:rsidP="00165A11">
      <w:pPr>
        <w:jc w:val="center"/>
        <w:rPr>
          <w:b/>
          <w:sz w:val="28"/>
          <w:szCs w:val="28"/>
          <w:lang w:val="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8447"/>
      </w:tblGrid>
      <w:tr w:rsidR="00165A11" w:rsidRPr="00034661" w:rsidTr="00CE205A">
        <w:trPr>
          <w:jc w:val="center"/>
        </w:trPr>
        <w:tc>
          <w:tcPr>
            <w:tcW w:w="1191" w:type="dxa"/>
          </w:tcPr>
          <w:p w:rsidR="00165A11" w:rsidRPr="00034661" w:rsidRDefault="00165A11" w:rsidP="00CE205A">
            <w:pPr>
              <w:spacing w:before="120" w:after="120"/>
              <w:rPr>
                <w:b/>
                <w:lang w:val="en-US"/>
              </w:rPr>
            </w:pPr>
            <w:r w:rsidRPr="00034661">
              <w:rPr>
                <w:b/>
                <w:lang w:val="en-US"/>
              </w:rPr>
              <w:t>Week</w:t>
            </w:r>
          </w:p>
        </w:tc>
        <w:tc>
          <w:tcPr>
            <w:tcW w:w="8447" w:type="dxa"/>
          </w:tcPr>
          <w:p w:rsidR="00165A11" w:rsidRPr="00034661" w:rsidRDefault="00165A11" w:rsidP="00CE205A">
            <w:pPr>
              <w:spacing w:before="120" w:after="120"/>
              <w:rPr>
                <w:b/>
                <w:lang w:val="en-US"/>
              </w:rPr>
            </w:pPr>
            <w:r w:rsidRPr="00034661">
              <w:rPr>
                <w:b/>
                <w:lang w:val="en-US"/>
              </w:rPr>
              <w:t>Topics</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1</w:t>
            </w:r>
          </w:p>
        </w:tc>
        <w:tc>
          <w:tcPr>
            <w:tcW w:w="8447" w:type="dxa"/>
          </w:tcPr>
          <w:p w:rsidR="00165A11" w:rsidRDefault="00165A11" w:rsidP="00CE205A">
            <w:pPr>
              <w:rPr>
                <w:lang w:val="en-GB"/>
              </w:rPr>
            </w:pPr>
            <w:r w:rsidRPr="00E3041C">
              <w:rPr>
                <w:lang w:val="en-GB"/>
              </w:rPr>
              <w:t>Introduction to regulation</w:t>
            </w:r>
            <w:r>
              <w:rPr>
                <w:lang w:val="en-GB"/>
              </w:rPr>
              <w:t>, Microeconomic foundations</w:t>
            </w:r>
          </w:p>
          <w:p w:rsidR="00165A11" w:rsidRPr="00E3041C" w:rsidRDefault="00165A11" w:rsidP="00CE205A">
            <w:pPr>
              <w:rPr>
                <w:lang w:val="en-GB"/>
              </w:rPr>
            </w:pPr>
            <w:r>
              <w:rPr>
                <w:lang w:val="en-GB"/>
              </w:rPr>
              <w:t>LO: Clarifying course requirements, basic questions of regulation, Principles of microeconomics</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2</w:t>
            </w:r>
          </w:p>
        </w:tc>
        <w:tc>
          <w:tcPr>
            <w:tcW w:w="8447" w:type="dxa"/>
          </w:tcPr>
          <w:p w:rsidR="00165A11" w:rsidRDefault="00165A11" w:rsidP="00CE205A">
            <w:pPr>
              <w:rPr>
                <w:lang w:val="en-GB"/>
              </w:rPr>
            </w:pPr>
            <w:r w:rsidRPr="00E3041C">
              <w:rPr>
                <w:lang w:val="en-GB"/>
              </w:rPr>
              <w:t>Market failures</w:t>
            </w:r>
            <w:r>
              <w:rPr>
                <w:lang w:val="en-GB"/>
              </w:rPr>
              <w:t xml:space="preserve"> and Public interest theory</w:t>
            </w:r>
          </w:p>
          <w:p w:rsidR="00165A11" w:rsidRPr="00E3041C" w:rsidRDefault="00165A11" w:rsidP="00CE205A">
            <w:pPr>
              <w:rPr>
                <w:lang w:val="en-GB"/>
              </w:rPr>
            </w:pPr>
            <w:r>
              <w:rPr>
                <w:lang w:val="en-GB"/>
              </w:rPr>
              <w:t>LO: Public goods, externalities, monopoly, information asymmetry</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3</w:t>
            </w:r>
          </w:p>
        </w:tc>
        <w:tc>
          <w:tcPr>
            <w:tcW w:w="8447" w:type="dxa"/>
          </w:tcPr>
          <w:p w:rsidR="00165A11" w:rsidRDefault="00165A11" w:rsidP="00CE205A">
            <w:pPr>
              <w:rPr>
                <w:lang w:val="en-GB"/>
              </w:rPr>
            </w:pPr>
            <w:r>
              <w:rPr>
                <w:lang w:val="en-GB"/>
              </w:rPr>
              <w:t>Government failures</w:t>
            </w:r>
          </w:p>
          <w:p w:rsidR="00165A11" w:rsidRPr="00E3041C" w:rsidRDefault="00165A11" w:rsidP="00CE205A">
            <w:pPr>
              <w:rPr>
                <w:lang w:val="en-GB"/>
              </w:rPr>
            </w:pPr>
            <w:r>
              <w:rPr>
                <w:lang w:val="en-GB"/>
              </w:rPr>
              <w:t>LO: Types and examples of government failures</w:t>
            </w:r>
          </w:p>
        </w:tc>
      </w:tr>
      <w:tr w:rsidR="00165A11" w:rsidRPr="00034661" w:rsidTr="00CE205A">
        <w:trPr>
          <w:jc w:val="center"/>
        </w:trPr>
        <w:tc>
          <w:tcPr>
            <w:tcW w:w="1191" w:type="dxa"/>
            <w:tcBorders>
              <w:top w:val="single" w:sz="4" w:space="0" w:color="auto"/>
              <w:left w:val="single" w:sz="4" w:space="0" w:color="auto"/>
              <w:bottom w:val="single" w:sz="4" w:space="0" w:color="auto"/>
              <w:right w:val="single" w:sz="4" w:space="0" w:color="auto"/>
            </w:tcBorders>
          </w:tcPr>
          <w:p w:rsidR="00165A11" w:rsidRPr="007738B8" w:rsidRDefault="00165A11" w:rsidP="00CE205A">
            <w:pPr>
              <w:ind w:left="360" w:hanging="263"/>
              <w:rPr>
                <w:lang w:val="en-GB"/>
              </w:rPr>
            </w:pPr>
            <w:r>
              <w:rPr>
                <w:lang w:val="en-GB"/>
              </w:rPr>
              <w:t>4</w:t>
            </w:r>
          </w:p>
        </w:tc>
        <w:tc>
          <w:tcPr>
            <w:tcW w:w="8447" w:type="dxa"/>
            <w:tcBorders>
              <w:top w:val="single" w:sz="4" w:space="0" w:color="auto"/>
              <w:left w:val="single" w:sz="4" w:space="0" w:color="auto"/>
              <w:bottom w:val="single" w:sz="4" w:space="0" w:color="auto"/>
              <w:right w:val="single" w:sz="4" w:space="0" w:color="auto"/>
            </w:tcBorders>
          </w:tcPr>
          <w:p w:rsidR="00165A11" w:rsidRDefault="00165A11" w:rsidP="00CE205A">
            <w:pPr>
              <w:rPr>
                <w:lang w:val="en-GB"/>
              </w:rPr>
            </w:pPr>
            <w:r w:rsidRPr="00E3041C">
              <w:rPr>
                <w:lang w:val="en-GB"/>
              </w:rPr>
              <w:t>Motivation behind economic regulation: capture theory of regulation, historical background</w:t>
            </w:r>
          </w:p>
          <w:p w:rsidR="00165A11" w:rsidRPr="00E3041C" w:rsidRDefault="00165A11" w:rsidP="00CE205A">
            <w:pPr>
              <w:rPr>
                <w:lang w:val="en-GB"/>
              </w:rPr>
            </w:pPr>
            <w:r>
              <w:rPr>
                <w:lang w:val="en-GB"/>
              </w:rPr>
              <w:t>LO: Motivation of interest groups, ways of capturing regulators</w:t>
            </w:r>
          </w:p>
        </w:tc>
      </w:tr>
      <w:tr w:rsidR="00165A11" w:rsidRPr="00034661" w:rsidTr="00CE205A">
        <w:trPr>
          <w:jc w:val="center"/>
        </w:trPr>
        <w:tc>
          <w:tcPr>
            <w:tcW w:w="1191" w:type="dxa"/>
            <w:tcBorders>
              <w:top w:val="single" w:sz="4" w:space="0" w:color="auto"/>
              <w:left w:val="single" w:sz="4" w:space="0" w:color="auto"/>
              <w:bottom w:val="single" w:sz="4" w:space="0" w:color="auto"/>
              <w:right w:val="single" w:sz="4" w:space="0" w:color="auto"/>
            </w:tcBorders>
          </w:tcPr>
          <w:p w:rsidR="00165A11" w:rsidRPr="007738B8" w:rsidRDefault="00165A11" w:rsidP="00CE205A">
            <w:pPr>
              <w:ind w:left="360" w:hanging="263"/>
              <w:rPr>
                <w:lang w:val="en-GB"/>
              </w:rPr>
            </w:pPr>
            <w:r>
              <w:rPr>
                <w:lang w:val="en-GB"/>
              </w:rPr>
              <w:t>5</w:t>
            </w:r>
          </w:p>
        </w:tc>
        <w:tc>
          <w:tcPr>
            <w:tcW w:w="8447" w:type="dxa"/>
            <w:tcBorders>
              <w:top w:val="single" w:sz="4" w:space="0" w:color="auto"/>
              <w:left w:val="single" w:sz="4" w:space="0" w:color="auto"/>
              <w:bottom w:val="single" w:sz="4" w:space="0" w:color="auto"/>
              <w:right w:val="single" w:sz="4" w:space="0" w:color="auto"/>
            </w:tcBorders>
          </w:tcPr>
          <w:p w:rsidR="00165A11" w:rsidRDefault="00165A11" w:rsidP="00CE205A">
            <w:pPr>
              <w:rPr>
                <w:lang w:val="en-GB"/>
              </w:rPr>
            </w:pPr>
            <w:r w:rsidRPr="00E3041C">
              <w:rPr>
                <w:lang w:val="en-GB"/>
              </w:rPr>
              <w:t xml:space="preserve">Regulating natural monopolies </w:t>
            </w:r>
          </w:p>
          <w:p w:rsidR="00165A11" w:rsidRPr="00E3041C" w:rsidRDefault="00165A11" w:rsidP="00CE205A">
            <w:pPr>
              <w:rPr>
                <w:lang w:val="en-GB"/>
              </w:rPr>
            </w:pPr>
            <w:r>
              <w:rPr>
                <w:lang w:val="en-GB"/>
              </w:rPr>
              <w:t>LO: Natural monopoly, welfare losses, economies of scale, economies of scope</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6</w:t>
            </w:r>
          </w:p>
        </w:tc>
        <w:tc>
          <w:tcPr>
            <w:tcW w:w="8447" w:type="dxa"/>
          </w:tcPr>
          <w:p w:rsidR="00165A11" w:rsidRDefault="00165A11" w:rsidP="00CE205A">
            <w:pPr>
              <w:rPr>
                <w:lang w:val="en-GB"/>
              </w:rPr>
            </w:pPr>
            <w:r w:rsidRPr="00E3041C">
              <w:rPr>
                <w:lang w:val="en-GB"/>
              </w:rPr>
              <w:t>Rate of return, Averch-Johnson effect</w:t>
            </w:r>
          </w:p>
          <w:p w:rsidR="00165A11" w:rsidRPr="00E3041C" w:rsidRDefault="00165A11" w:rsidP="00CE205A">
            <w:pPr>
              <w:rPr>
                <w:lang w:val="en-GB"/>
              </w:rPr>
            </w:pPr>
            <w:r>
              <w:rPr>
                <w:lang w:val="en-GB"/>
              </w:rPr>
              <w:t>LO: RoR, Averch-Johnson effect, overcapitalization, gold-plating</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7</w:t>
            </w:r>
          </w:p>
        </w:tc>
        <w:tc>
          <w:tcPr>
            <w:tcW w:w="8447" w:type="dxa"/>
          </w:tcPr>
          <w:p w:rsidR="00165A11" w:rsidRDefault="00165A11" w:rsidP="00CE205A">
            <w:pPr>
              <w:rPr>
                <w:lang w:val="en-GB"/>
              </w:rPr>
            </w:pPr>
            <w:r w:rsidRPr="00E3041C">
              <w:rPr>
                <w:lang w:val="en-GB"/>
              </w:rPr>
              <w:t>Price cap</w:t>
            </w:r>
          </w:p>
          <w:p w:rsidR="00165A11" w:rsidRPr="00E3041C" w:rsidRDefault="00165A11" w:rsidP="00CE205A">
            <w:pPr>
              <w:rPr>
                <w:lang w:val="en-GB"/>
              </w:rPr>
            </w:pPr>
            <w:r>
              <w:rPr>
                <w:lang w:val="en-GB"/>
              </w:rPr>
              <w:t>LO: Price-cap regulation, X-factor</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8</w:t>
            </w:r>
          </w:p>
        </w:tc>
        <w:tc>
          <w:tcPr>
            <w:tcW w:w="8447" w:type="dxa"/>
          </w:tcPr>
          <w:p w:rsidR="00165A11" w:rsidRDefault="00165A11" w:rsidP="00CE205A">
            <w:pPr>
              <w:rPr>
                <w:lang w:val="en-GB"/>
              </w:rPr>
            </w:pPr>
            <w:r>
              <w:rPr>
                <w:lang w:val="en-GB"/>
              </w:rPr>
              <w:t>Competition policy</w:t>
            </w:r>
          </w:p>
          <w:p w:rsidR="00165A11" w:rsidRPr="00E3041C" w:rsidRDefault="00165A11" w:rsidP="00CE205A">
            <w:pPr>
              <w:rPr>
                <w:lang w:val="en-GB"/>
              </w:rPr>
            </w:pPr>
            <w:r>
              <w:rPr>
                <w:lang w:val="en-GB"/>
              </w:rPr>
              <w:t>LO: Sources of EU Competition Law, EC Treaty articles (101-109)</w:t>
            </w:r>
          </w:p>
        </w:tc>
      </w:tr>
      <w:tr w:rsidR="00165A11" w:rsidRPr="00034661" w:rsidTr="00CE205A">
        <w:trPr>
          <w:jc w:val="center"/>
        </w:trPr>
        <w:tc>
          <w:tcPr>
            <w:tcW w:w="1191" w:type="dxa"/>
          </w:tcPr>
          <w:p w:rsidR="00165A11" w:rsidRDefault="00165A11" w:rsidP="00CE205A">
            <w:pPr>
              <w:ind w:left="360" w:hanging="263"/>
              <w:rPr>
                <w:lang w:val="en-GB"/>
              </w:rPr>
            </w:pPr>
            <w:r>
              <w:rPr>
                <w:lang w:val="en-GB"/>
              </w:rPr>
              <w:t>9</w:t>
            </w:r>
          </w:p>
          <w:p w:rsidR="00165A11" w:rsidRPr="007738B8" w:rsidRDefault="00165A11" w:rsidP="00CE205A">
            <w:pPr>
              <w:ind w:left="360" w:hanging="263"/>
              <w:rPr>
                <w:lang w:val="en-GB"/>
              </w:rPr>
            </w:pPr>
          </w:p>
        </w:tc>
        <w:tc>
          <w:tcPr>
            <w:tcW w:w="8447" w:type="dxa"/>
          </w:tcPr>
          <w:p w:rsidR="00165A11" w:rsidRDefault="00165A11" w:rsidP="00CE205A">
            <w:pPr>
              <w:rPr>
                <w:lang w:val="en-GB"/>
              </w:rPr>
            </w:pPr>
            <w:r w:rsidRPr="00E3041C">
              <w:rPr>
                <w:lang w:val="en-GB"/>
              </w:rPr>
              <w:t>Market definition</w:t>
            </w:r>
            <w:r>
              <w:rPr>
                <w:lang w:val="en-GB"/>
              </w:rPr>
              <w:t xml:space="preserve">, </w:t>
            </w:r>
            <w:r w:rsidRPr="00E3041C">
              <w:rPr>
                <w:lang w:val="en-GB"/>
              </w:rPr>
              <w:t>Market power and welfare</w:t>
            </w:r>
          </w:p>
          <w:p w:rsidR="00165A11" w:rsidRPr="00E3041C" w:rsidRDefault="00165A11" w:rsidP="00CE205A">
            <w:pPr>
              <w:rPr>
                <w:lang w:val="en-GB"/>
              </w:rPr>
            </w:pPr>
            <w:r>
              <w:rPr>
                <w:lang w:val="en-GB"/>
              </w:rPr>
              <w:t>LO: SSNIP test, relevant market, Measuring market power, concepts of dominance</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10</w:t>
            </w:r>
          </w:p>
        </w:tc>
        <w:tc>
          <w:tcPr>
            <w:tcW w:w="8447" w:type="dxa"/>
          </w:tcPr>
          <w:p w:rsidR="00165A11" w:rsidRDefault="00165A11" w:rsidP="00CE205A">
            <w:pPr>
              <w:rPr>
                <w:lang w:val="en-GB"/>
              </w:rPr>
            </w:pPr>
            <w:r>
              <w:rPr>
                <w:lang w:val="en-GB"/>
              </w:rPr>
              <w:t>Network industries, network externalities</w:t>
            </w:r>
          </w:p>
          <w:p w:rsidR="00165A11" w:rsidRPr="00E3041C" w:rsidRDefault="00165A11" w:rsidP="00CE205A">
            <w:pPr>
              <w:rPr>
                <w:lang w:val="en-GB"/>
              </w:rPr>
            </w:pPr>
            <w:r>
              <w:rPr>
                <w:lang w:val="en-GB"/>
              </w:rPr>
              <w:t>LO: Network effects, Lock-in, Path dependency</w:t>
            </w:r>
          </w:p>
        </w:tc>
      </w:tr>
      <w:tr w:rsidR="00165A11" w:rsidRPr="00034661" w:rsidTr="00CE205A">
        <w:trPr>
          <w:trHeight w:val="342"/>
          <w:jc w:val="center"/>
        </w:trPr>
        <w:tc>
          <w:tcPr>
            <w:tcW w:w="1191" w:type="dxa"/>
          </w:tcPr>
          <w:p w:rsidR="00165A11" w:rsidRPr="007738B8" w:rsidRDefault="00165A11" w:rsidP="00CE205A">
            <w:pPr>
              <w:ind w:left="360" w:hanging="263"/>
              <w:rPr>
                <w:lang w:val="en-GB"/>
              </w:rPr>
            </w:pPr>
            <w:r>
              <w:rPr>
                <w:lang w:val="en-GB"/>
              </w:rPr>
              <w:t>11</w:t>
            </w:r>
          </w:p>
        </w:tc>
        <w:tc>
          <w:tcPr>
            <w:tcW w:w="8447" w:type="dxa"/>
          </w:tcPr>
          <w:p w:rsidR="00165A11" w:rsidRDefault="00165A11" w:rsidP="00CE205A">
            <w:pPr>
              <w:rPr>
                <w:lang w:val="en-GB"/>
              </w:rPr>
            </w:pPr>
            <w:r>
              <w:rPr>
                <w:lang w:val="en-GB"/>
              </w:rPr>
              <w:t>Case studies</w:t>
            </w:r>
          </w:p>
          <w:p w:rsidR="00165A11" w:rsidRPr="00E3041C" w:rsidRDefault="00165A11" w:rsidP="00CE205A">
            <w:pPr>
              <w:rPr>
                <w:lang w:val="en-GB"/>
              </w:rPr>
            </w:pPr>
            <w:r>
              <w:rPr>
                <w:lang w:val="en-GB"/>
              </w:rPr>
              <w:t>LO: team work presentation</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12</w:t>
            </w:r>
          </w:p>
        </w:tc>
        <w:tc>
          <w:tcPr>
            <w:tcW w:w="8447" w:type="dxa"/>
          </w:tcPr>
          <w:p w:rsidR="00165A11" w:rsidRDefault="00165A11" w:rsidP="00CE205A">
            <w:pPr>
              <w:rPr>
                <w:lang w:val="en-GB"/>
              </w:rPr>
            </w:pPr>
            <w:r>
              <w:rPr>
                <w:lang w:val="en-GB"/>
              </w:rPr>
              <w:t>Case studies</w:t>
            </w:r>
          </w:p>
          <w:p w:rsidR="00165A11" w:rsidRPr="00E3041C" w:rsidRDefault="00165A11" w:rsidP="00CE205A">
            <w:pPr>
              <w:rPr>
                <w:lang w:val="en-GB"/>
              </w:rPr>
            </w:pPr>
            <w:r>
              <w:rPr>
                <w:lang w:val="en-GB"/>
              </w:rPr>
              <w:t>LO: team work presentation</w:t>
            </w:r>
          </w:p>
        </w:tc>
      </w:tr>
      <w:tr w:rsidR="00165A11" w:rsidRPr="00034661" w:rsidTr="00CE205A">
        <w:trPr>
          <w:jc w:val="center"/>
        </w:trPr>
        <w:tc>
          <w:tcPr>
            <w:tcW w:w="1191" w:type="dxa"/>
          </w:tcPr>
          <w:p w:rsidR="00165A11" w:rsidRPr="007738B8" w:rsidRDefault="00165A11" w:rsidP="00CE205A">
            <w:pPr>
              <w:ind w:left="360" w:hanging="263"/>
              <w:rPr>
                <w:lang w:val="en-GB"/>
              </w:rPr>
            </w:pPr>
            <w:r>
              <w:rPr>
                <w:lang w:val="en-GB"/>
              </w:rPr>
              <w:t>13</w:t>
            </w:r>
          </w:p>
        </w:tc>
        <w:tc>
          <w:tcPr>
            <w:tcW w:w="8447" w:type="dxa"/>
          </w:tcPr>
          <w:p w:rsidR="00165A11" w:rsidRDefault="00165A11" w:rsidP="00CE205A">
            <w:pPr>
              <w:rPr>
                <w:lang w:val="en-GB"/>
              </w:rPr>
            </w:pPr>
            <w:r>
              <w:rPr>
                <w:lang w:val="en-GB"/>
              </w:rPr>
              <w:t>Case studies</w:t>
            </w:r>
          </w:p>
          <w:p w:rsidR="00165A11" w:rsidRPr="00E3041C" w:rsidRDefault="00165A11" w:rsidP="00CE205A">
            <w:pPr>
              <w:rPr>
                <w:lang w:val="en-GB"/>
              </w:rPr>
            </w:pPr>
            <w:r>
              <w:rPr>
                <w:lang w:val="en-GB"/>
              </w:rPr>
              <w:t>LO: team work presentation</w:t>
            </w:r>
          </w:p>
        </w:tc>
      </w:tr>
      <w:tr w:rsidR="00165A11" w:rsidRPr="00034661" w:rsidTr="00CE205A">
        <w:trPr>
          <w:jc w:val="center"/>
        </w:trPr>
        <w:tc>
          <w:tcPr>
            <w:tcW w:w="1191" w:type="dxa"/>
          </w:tcPr>
          <w:p w:rsidR="00165A11" w:rsidRDefault="00165A11" w:rsidP="00CE205A">
            <w:pPr>
              <w:ind w:left="360" w:hanging="263"/>
              <w:rPr>
                <w:lang w:val="en-GB"/>
              </w:rPr>
            </w:pPr>
            <w:r>
              <w:rPr>
                <w:lang w:val="en-GB"/>
              </w:rPr>
              <w:t>14</w:t>
            </w:r>
          </w:p>
        </w:tc>
        <w:tc>
          <w:tcPr>
            <w:tcW w:w="8447" w:type="dxa"/>
          </w:tcPr>
          <w:p w:rsidR="00165A11" w:rsidRDefault="00165A11" w:rsidP="00CE205A">
            <w:pPr>
              <w:rPr>
                <w:lang w:val="en-GB"/>
              </w:rPr>
            </w:pPr>
            <w:r>
              <w:rPr>
                <w:lang w:val="en-GB"/>
              </w:rPr>
              <w:t>Summary</w:t>
            </w:r>
          </w:p>
          <w:p w:rsidR="00165A11" w:rsidRPr="00E3041C" w:rsidRDefault="00165A11" w:rsidP="00CE205A">
            <w:pPr>
              <w:rPr>
                <w:lang w:val="en-GB"/>
              </w:rPr>
            </w:pPr>
          </w:p>
        </w:tc>
      </w:tr>
    </w:tbl>
    <w:p w:rsidR="00165A11" w:rsidRDefault="00165A11" w:rsidP="00165A11">
      <w:pPr>
        <w:rPr>
          <w:lang w:val="en-US"/>
        </w:rPr>
      </w:pPr>
      <w:r w:rsidRPr="00034661">
        <w:rPr>
          <w:lang w:val="en-US"/>
        </w:rPr>
        <w:t>*LO learning outcomes</w:t>
      </w:r>
    </w:p>
    <w:p w:rsidR="00165A11" w:rsidRDefault="00165A11" w:rsidP="00165A11">
      <w:pPr>
        <w:rPr>
          <w:lang w:val="en-US"/>
        </w:rPr>
      </w:pPr>
    </w:p>
    <w:p w:rsidR="00F7367B" w:rsidRDefault="00F7367B" w:rsidP="00F7367B">
      <w:pPr>
        <w:rPr>
          <w:lang w:val="en-US"/>
        </w:rPr>
      </w:pPr>
    </w:p>
    <w:p w:rsidR="00F7367B" w:rsidRDefault="00F7367B">
      <w:pPr>
        <w:spacing w:after="160" w:line="259" w:lineRule="auto"/>
        <w:rPr>
          <w:lang w:val="en-US"/>
        </w:rPr>
      </w:pPr>
      <w:r>
        <w:rPr>
          <w:lang w:val="en-US"/>
        </w:rPr>
        <w:br w:type="page"/>
      </w:r>
    </w:p>
    <w:p w:rsidR="00F2317C" w:rsidRDefault="00F2317C" w:rsidP="00F2317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317C" w:rsidRPr="00034661" w:rsidTr="0049383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317C" w:rsidRPr="00034661" w:rsidRDefault="00F2317C" w:rsidP="0049383C">
            <w:pPr>
              <w:ind w:left="20"/>
              <w:rPr>
                <w:rFonts w:eastAsia="Arial Unicode MS"/>
                <w:lang w:val="en-US"/>
              </w:rPr>
            </w:pPr>
            <w:r w:rsidRPr="00034661">
              <w:rPr>
                <w:lang w:val="en-US"/>
              </w:rPr>
              <w:t>Course title:</w:t>
            </w:r>
          </w:p>
        </w:tc>
        <w:tc>
          <w:tcPr>
            <w:tcW w:w="1427" w:type="dxa"/>
            <w:gridSpan w:val="2"/>
            <w:tcBorders>
              <w:top w:val="single" w:sz="4" w:space="0" w:color="auto"/>
              <w:left w:val="nil"/>
              <w:bottom w:val="single" w:sz="4" w:space="0" w:color="auto"/>
              <w:right w:val="single" w:sz="4" w:space="0" w:color="auto"/>
            </w:tcBorders>
            <w:vAlign w:val="center"/>
          </w:tcPr>
          <w:p w:rsidR="00F2317C" w:rsidRPr="00034661" w:rsidRDefault="00F2317C" w:rsidP="0049383C">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317C" w:rsidRPr="00034661" w:rsidRDefault="00F2317C" w:rsidP="0049383C">
            <w:pPr>
              <w:jc w:val="center"/>
              <w:rPr>
                <w:rFonts w:eastAsia="Arial Unicode MS"/>
                <w:b/>
                <w:szCs w:val="16"/>
                <w:lang w:val="en-US"/>
              </w:rPr>
            </w:pPr>
          </w:p>
        </w:tc>
        <w:tc>
          <w:tcPr>
            <w:tcW w:w="855" w:type="dxa"/>
            <w:vMerge w:val="restart"/>
            <w:tcBorders>
              <w:top w:val="single" w:sz="4" w:space="0" w:color="auto"/>
              <w:left w:val="single" w:sz="4" w:space="0" w:color="auto"/>
              <w:right w:val="single" w:sz="4" w:space="0" w:color="auto"/>
            </w:tcBorders>
            <w:vAlign w:val="center"/>
          </w:tcPr>
          <w:p w:rsidR="00F2317C" w:rsidRPr="00034661" w:rsidRDefault="00F2317C" w:rsidP="0049383C">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317C" w:rsidRPr="007C614F" w:rsidRDefault="00F2317C" w:rsidP="0049383C">
            <w:pPr>
              <w:jc w:val="center"/>
              <w:rPr>
                <w:b/>
                <w:lang w:val="en-GB"/>
              </w:rPr>
            </w:pPr>
            <w:r w:rsidRPr="007C614F">
              <w:rPr>
                <w:b/>
                <w:lang w:val="en-GB"/>
              </w:rPr>
              <w:t>GT_AGMNE123</w:t>
            </w:r>
          </w:p>
        </w:tc>
      </w:tr>
      <w:tr w:rsidR="00F2317C" w:rsidRPr="00034661" w:rsidTr="0049383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317C" w:rsidRPr="00034661" w:rsidRDefault="00F2317C" w:rsidP="0049383C">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F2317C" w:rsidRPr="00034661" w:rsidRDefault="00F2317C" w:rsidP="0049383C">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317C" w:rsidRPr="007C614F" w:rsidRDefault="00F2317C" w:rsidP="0049383C">
            <w:pPr>
              <w:jc w:val="center"/>
              <w:rPr>
                <w:b/>
                <w:lang w:val="en-US"/>
              </w:rPr>
            </w:pPr>
            <w:r w:rsidRPr="007C614F">
              <w:rPr>
                <w:b/>
                <w:lang w:val="en-GB"/>
              </w:rPr>
              <w:t>Entrepreneurship Theory and Application</w:t>
            </w:r>
          </w:p>
        </w:tc>
        <w:tc>
          <w:tcPr>
            <w:tcW w:w="855" w:type="dxa"/>
            <w:vMerge/>
            <w:tcBorders>
              <w:left w:val="single" w:sz="4" w:space="0" w:color="auto"/>
              <w:bottom w:val="single" w:sz="4" w:space="0" w:color="auto"/>
              <w:right w:val="single" w:sz="4" w:space="0" w:color="auto"/>
            </w:tcBorders>
            <w:vAlign w:val="center"/>
          </w:tcPr>
          <w:p w:rsidR="00F2317C" w:rsidRPr="00034661" w:rsidRDefault="00F2317C" w:rsidP="0049383C">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317C" w:rsidRPr="00034661" w:rsidRDefault="00F2317C" w:rsidP="0049383C">
            <w:pPr>
              <w:rPr>
                <w:rFonts w:eastAsia="Arial Unicode MS"/>
                <w:sz w:val="16"/>
                <w:szCs w:val="16"/>
                <w:lang w:val="en-US"/>
              </w:rPr>
            </w:pPr>
          </w:p>
        </w:tc>
      </w:tr>
      <w:tr w:rsidR="00F2317C" w:rsidRPr="00034661" w:rsidTr="0049383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b/>
                <w:bCs/>
                <w:sz w:val="24"/>
                <w:szCs w:val="24"/>
                <w:lang w:val="en-US"/>
              </w:rPr>
            </w:pPr>
            <w:r>
              <w:rPr>
                <w:b/>
                <w:bCs/>
                <w:sz w:val="24"/>
                <w:szCs w:val="24"/>
                <w:lang w:val="en-US"/>
              </w:rPr>
              <w:t>spring semester</w:t>
            </w:r>
          </w:p>
        </w:tc>
      </w:tr>
      <w:tr w:rsidR="00F2317C" w:rsidRPr="00034661" w:rsidTr="0049383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ind w:left="20"/>
              <w:rPr>
                <w:lang w:val="en-US"/>
              </w:rPr>
            </w:pPr>
            <w:r w:rsidRPr="00034661">
              <w:rPr>
                <w:lang w:val="en-US"/>
              </w:rPr>
              <w:t>Institu</w:t>
            </w:r>
            <w:r>
              <w:rPr>
                <w:lang w:val="en-US"/>
              </w:rPr>
              <w:t>t</w:t>
            </w:r>
            <w:r w:rsidRPr="00034661">
              <w:rPr>
                <w:lang w:val="en-US"/>
              </w:rPr>
              <w:t>e:</w:t>
            </w:r>
            <w:r>
              <w:rPr>
                <w:lang w:val="en-US"/>
              </w:rPr>
              <w:t xml:space="preserve"> University of Debrecen</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b/>
                <w:lang w:val="en-US"/>
              </w:rPr>
            </w:pPr>
            <w:r w:rsidRPr="00251D77">
              <w:rPr>
                <w:lang w:val="en-US"/>
              </w:rPr>
              <w:t>University of Debrecen</w:t>
            </w:r>
            <w:r>
              <w:rPr>
                <w:lang w:val="en-US"/>
              </w:rPr>
              <w:t>,</w:t>
            </w:r>
            <w:r w:rsidRPr="00251D77">
              <w:rPr>
                <w:lang w:val="en-US"/>
              </w:rPr>
              <w:t xml:space="preserve"> Faculty of Economics and Business</w:t>
            </w:r>
            <w:r>
              <w:rPr>
                <w:lang w:val="en-US"/>
              </w:rPr>
              <w:br/>
              <w:t xml:space="preserve"> Institute of Economics</w:t>
            </w:r>
          </w:p>
        </w:tc>
      </w:tr>
      <w:tr w:rsidR="00F2317C" w:rsidRPr="00034661" w:rsidTr="0049383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317C" w:rsidRPr="00034661" w:rsidRDefault="00F2317C" w:rsidP="0049383C">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F2317C" w:rsidRPr="00034661" w:rsidRDefault="00F2317C" w:rsidP="0049383C">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317C" w:rsidRPr="00034661" w:rsidRDefault="00F2317C" w:rsidP="0049383C">
            <w:pPr>
              <w:jc w:val="center"/>
              <w:rPr>
                <w:rFonts w:eastAsia="Arial Unicode MS"/>
                <w:lang w:val="en-US"/>
              </w:rPr>
            </w:pPr>
          </w:p>
        </w:tc>
      </w:tr>
      <w:tr w:rsidR="00F2317C" w:rsidRPr="00034661" w:rsidTr="0049383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317C" w:rsidRPr="00034661" w:rsidRDefault="00F2317C" w:rsidP="0049383C">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F2317C" w:rsidRPr="00034661" w:rsidRDefault="00F2317C" w:rsidP="0049383C">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F2317C" w:rsidRPr="00034661" w:rsidRDefault="00F2317C" w:rsidP="0049383C">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F2317C" w:rsidRPr="00034661" w:rsidRDefault="00F2317C" w:rsidP="0049383C">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F2317C" w:rsidRPr="00034661" w:rsidTr="0049383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317C" w:rsidRPr="00034661" w:rsidRDefault="00F2317C" w:rsidP="0049383C">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F2317C" w:rsidRPr="00034661" w:rsidRDefault="00F2317C" w:rsidP="0049383C">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F2317C" w:rsidRPr="00034661" w:rsidRDefault="00F2317C" w:rsidP="0049383C">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F2317C" w:rsidRPr="00034661" w:rsidRDefault="00F2317C" w:rsidP="0049383C">
            <w:pPr>
              <w:rPr>
                <w:sz w:val="16"/>
                <w:szCs w:val="16"/>
                <w:lang w:val="en-US"/>
              </w:rPr>
            </w:pPr>
          </w:p>
        </w:tc>
      </w:tr>
      <w:tr w:rsidR="00F2317C" w:rsidRPr="00034661" w:rsidTr="0049383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b/>
                <w:sz w:val="16"/>
                <w:szCs w:val="16"/>
                <w:lang w:val="en-US"/>
              </w:rPr>
            </w:pPr>
            <w:r>
              <w:rPr>
                <w:b/>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317C" w:rsidRPr="00034661" w:rsidRDefault="00F2317C" w:rsidP="0049383C">
            <w:pPr>
              <w:jc w:val="center"/>
              <w:rPr>
                <w:b/>
                <w:lang w:val="en-US"/>
              </w:rPr>
            </w:pPr>
            <w:r w:rsidRPr="006A0D1C">
              <w:rPr>
                <w:lang w:val="en-US"/>
              </w:rPr>
              <w:t>Practical exam</w:t>
            </w:r>
          </w:p>
        </w:tc>
        <w:tc>
          <w:tcPr>
            <w:tcW w:w="855" w:type="dxa"/>
            <w:vMerge w:val="restart"/>
            <w:tcBorders>
              <w:top w:val="single" w:sz="4" w:space="0" w:color="auto"/>
              <w:left w:val="single" w:sz="4" w:space="0" w:color="auto"/>
              <w:right w:val="single" w:sz="4" w:space="0" w:color="auto"/>
            </w:tcBorders>
            <w:vAlign w:val="center"/>
          </w:tcPr>
          <w:p w:rsidR="00F2317C" w:rsidRPr="00034661" w:rsidRDefault="00F2317C" w:rsidP="0049383C">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317C" w:rsidRPr="00034661" w:rsidRDefault="00F2317C" w:rsidP="0049383C">
            <w:pPr>
              <w:jc w:val="center"/>
              <w:rPr>
                <w:b/>
                <w:lang w:val="en-US"/>
              </w:rPr>
            </w:pPr>
            <w:r w:rsidRPr="00034661">
              <w:rPr>
                <w:b/>
                <w:lang w:val="en-US"/>
              </w:rPr>
              <w:t>English</w:t>
            </w:r>
          </w:p>
        </w:tc>
      </w:tr>
      <w:tr w:rsidR="00F2317C" w:rsidRPr="00034661" w:rsidTr="0049383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F2317C" w:rsidRPr="00034661" w:rsidRDefault="00F2317C" w:rsidP="0049383C">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317C" w:rsidRPr="00034661" w:rsidRDefault="00F2317C" w:rsidP="0049383C">
            <w:pPr>
              <w:jc w:val="center"/>
              <w:rPr>
                <w:sz w:val="16"/>
                <w:szCs w:val="16"/>
                <w:lang w:val="en-US"/>
              </w:rPr>
            </w:pPr>
          </w:p>
        </w:tc>
      </w:tr>
      <w:tr w:rsidR="00F2317C" w:rsidRPr="00034661" w:rsidTr="0049383C">
        <w:trPr>
          <w:cantSplit/>
          <w:trHeight w:val="344"/>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317C" w:rsidRPr="00034661" w:rsidRDefault="00F2317C" w:rsidP="0049383C">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F2317C" w:rsidRPr="00034661" w:rsidRDefault="00F2317C" w:rsidP="0049383C">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317C" w:rsidRPr="00034661" w:rsidRDefault="00F2317C" w:rsidP="0049383C">
            <w:pPr>
              <w:jc w:val="center"/>
              <w:rPr>
                <w:b/>
                <w:sz w:val="16"/>
                <w:szCs w:val="16"/>
                <w:lang w:val="en-US"/>
              </w:rPr>
            </w:pPr>
            <w:r>
              <w:rPr>
                <w:b/>
                <w:sz w:val="16"/>
                <w:szCs w:val="16"/>
                <w:lang w:val="en-US"/>
              </w:rPr>
              <w:t>Dr. Popovocs Péter</w:t>
            </w:r>
          </w:p>
        </w:tc>
        <w:tc>
          <w:tcPr>
            <w:tcW w:w="855" w:type="dxa"/>
            <w:tcBorders>
              <w:top w:val="single" w:sz="4" w:space="0" w:color="auto"/>
              <w:left w:val="nil"/>
              <w:bottom w:val="single" w:sz="4" w:space="0" w:color="auto"/>
              <w:right w:val="single" w:sz="4" w:space="0" w:color="auto"/>
            </w:tcBorders>
            <w:vAlign w:val="center"/>
          </w:tcPr>
          <w:p w:rsidR="00F2317C" w:rsidRPr="00034661" w:rsidRDefault="00F2317C" w:rsidP="0049383C">
            <w:pPr>
              <w:rPr>
                <w:lang w:val="en-US"/>
              </w:rPr>
            </w:pPr>
          </w:p>
        </w:tc>
        <w:tc>
          <w:tcPr>
            <w:tcW w:w="2411" w:type="dxa"/>
            <w:tcBorders>
              <w:top w:val="single" w:sz="4" w:space="0" w:color="auto"/>
              <w:left w:val="nil"/>
              <w:bottom w:val="single" w:sz="4" w:space="0" w:color="auto"/>
              <w:right w:val="single" w:sz="4" w:space="0" w:color="auto"/>
            </w:tcBorders>
            <w:shd w:val="clear" w:color="auto" w:fill="E5DFEC"/>
            <w:vAlign w:val="center"/>
          </w:tcPr>
          <w:p w:rsidR="00F2317C" w:rsidRPr="00034661" w:rsidRDefault="00F2317C" w:rsidP="0049383C">
            <w:pPr>
              <w:jc w:val="center"/>
              <w:rPr>
                <w:b/>
                <w:lang w:val="en-US"/>
              </w:rPr>
            </w:pPr>
            <w:r>
              <w:rPr>
                <w:b/>
                <w:lang w:val="en-US"/>
              </w:rPr>
              <w:t>Associate professor</w:t>
            </w:r>
          </w:p>
        </w:tc>
      </w:tr>
      <w:tr w:rsidR="00F2317C" w:rsidRPr="00034661" w:rsidTr="0049383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317C" w:rsidRPr="00034661" w:rsidRDefault="00F2317C" w:rsidP="0049383C">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F2317C" w:rsidRPr="00034661" w:rsidRDefault="00F2317C" w:rsidP="0049383C">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317C" w:rsidRPr="00034661" w:rsidRDefault="00F2317C" w:rsidP="0049383C">
            <w:pPr>
              <w:rPr>
                <w:b/>
                <w:sz w:val="16"/>
                <w:szCs w:val="16"/>
                <w:lang w:val="en-US"/>
              </w:rPr>
            </w:pPr>
          </w:p>
        </w:tc>
        <w:tc>
          <w:tcPr>
            <w:tcW w:w="855" w:type="dxa"/>
            <w:tcBorders>
              <w:top w:val="single" w:sz="4" w:space="0" w:color="auto"/>
              <w:left w:val="nil"/>
              <w:bottom w:val="single" w:sz="4" w:space="0" w:color="auto"/>
              <w:right w:val="single" w:sz="4" w:space="0" w:color="auto"/>
            </w:tcBorders>
            <w:vAlign w:val="center"/>
          </w:tcPr>
          <w:p w:rsidR="00F2317C" w:rsidRPr="00034661" w:rsidRDefault="00F2317C" w:rsidP="0049383C">
            <w:pPr>
              <w:rPr>
                <w:lang w:val="en-US"/>
              </w:rPr>
            </w:pPr>
          </w:p>
        </w:tc>
        <w:tc>
          <w:tcPr>
            <w:tcW w:w="2411" w:type="dxa"/>
            <w:tcBorders>
              <w:top w:val="single" w:sz="4" w:space="0" w:color="auto"/>
              <w:left w:val="nil"/>
              <w:bottom w:val="single" w:sz="4" w:space="0" w:color="auto"/>
              <w:right w:val="single" w:sz="4" w:space="0" w:color="auto"/>
            </w:tcBorders>
            <w:shd w:val="clear" w:color="auto" w:fill="E5DFEC"/>
            <w:vAlign w:val="center"/>
          </w:tcPr>
          <w:p w:rsidR="00F2317C" w:rsidRPr="00034661" w:rsidRDefault="00F2317C" w:rsidP="0049383C">
            <w:pPr>
              <w:jc w:val="center"/>
              <w:rPr>
                <w:b/>
                <w:lang w:val="en-US"/>
              </w:rPr>
            </w:pPr>
          </w:p>
        </w:tc>
      </w:tr>
      <w:tr w:rsidR="00F2317C" w:rsidRPr="00034661" w:rsidTr="0049383C">
        <w:trPr>
          <w:cantSplit/>
          <w:trHeight w:val="100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rPr>
                <w:lang w:val="en-US"/>
              </w:rPr>
            </w:pPr>
            <w:r w:rsidRPr="00034661">
              <w:rPr>
                <w:lang w:val="en-US"/>
              </w:rPr>
              <w:t>Course goals:</w:t>
            </w:r>
          </w:p>
          <w:p w:rsidR="00F2317C" w:rsidRPr="00034661" w:rsidRDefault="00F2317C" w:rsidP="0049383C">
            <w:pPr>
              <w:shd w:val="clear" w:color="auto" w:fill="E5DFEC"/>
              <w:suppressAutoHyphens/>
              <w:autoSpaceDE w:val="0"/>
              <w:spacing w:before="60" w:after="60"/>
              <w:ind w:left="417" w:right="113"/>
              <w:jc w:val="both"/>
              <w:rPr>
                <w:lang w:val="en-US"/>
              </w:rPr>
            </w:pPr>
            <w:r w:rsidRPr="003177D7">
              <w:rPr>
                <w:lang w:val="en-GB"/>
              </w:rPr>
              <w:t>The aim of the course is to</w:t>
            </w:r>
            <w:r>
              <w:rPr>
                <w:lang w:val="en-GB"/>
              </w:rPr>
              <w:t xml:space="preserve"> discuss entrepreneurship</w:t>
            </w:r>
            <w:r w:rsidRPr="003177D7">
              <w:rPr>
                <w:lang w:val="en-GB"/>
              </w:rPr>
              <w:t>.</w:t>
            </w:r>
            <w:r>
              <w:rPr>
                <w:lang w:val="en-GB"/>
              </w:rPr>
              <w:t xml:space="preserve"> The course introduces the entrepreneurial process from idea to implementation. The economic theory of creative destruction </w:t>
            </w:r>
            <w:proofErr w:type="gramStart"/>
            <w:r>
              <w:rPr>
                <w:lang w:val="en-GB"/>
              </w:rPr>
              <w:t>is discussed</w:t>
            </w:r>
            <w:proofErr w:type="gramEnd"/>
            <w:r>
              <w:rPr>
                <w:lang w:val="en-GB"/>
              </w:rPr>
              <w:t xml:space="preserve"> in detail.</w:t>
            </w:r>
          </w:p>
        </w:tc>
      </w:tr>
      <w:tr w:rsidR="00F2317C" w:rsidRPr="00034661" w:rsidTr="0049383C">
        <w:trPr>
          <w:cantSplit/>
          <w:trHeight w:val="1089"/>
        </w:trPr>
        <w:tc>
          <w:tcPr>
            <w:tcW w:w="9939" w:type="dxa"/>
            <w:gridSpan w:val="10"/>
            <w:tcBorders>
              <w:top w:val="single" w:sz="4" w:space="0" w:color="auto"/>
              <w:left w:val="single" w:sz="4" w:space="0" w:color="auto"/>
              <w:right w:val="single" w:sz="4" w:space="0" w:color="000000"/>
            </w:tcBorders>
            <w:vAlign w:val="center"/>
          </w:tcPr>
          <w:p w:rsidR="00F2317C" w:rsidRPr="00034661" w:rsidRDefault="00F2317C" w:rsidP="0049383C">
            <w:pPr>
              <w:jc w:val="both"/>
              <w:rPr>
                <w:b/>
                <w:bCs/>
                <w:lang w:val="en-US"/>
              </w:rPr>
            </w:pPr>
            <w:r w:rsidRPr="003F4B22">
              <w:rPr>
                <w:b/>
                <w:bCs/>
                <w:lang w:val="en-US"/>
              </w:rPr>
              <w:t>Competences:</w:t>
            </w:r>
            <w:r w:rsidRPr="00034661">
              <w:rPr>
                <w:b/>
                <w:bCs/>
                <w:lang w:val="en-US"/>
              </w:rPr>
              <w:t xml:space="preserve"> </w:t>
            </w:r>
          </w:p>
          <w:p w:rsidR="00F2317C" w:rsidRPr="00AB416D" w:rsidRDefault="00F2317C" w:rsidP="0049383C">
            <w:pPr>
              <w:shd w:val="clear" w:color="auto" w:fill="E5DFEC"/>
              <w:suppressAutoHyphens/>
              <w:autoSpaceDE w:val="0"/>
              <w:ind w:left="420" w:right="113"/>
              <w:jc w:val="both"/>
              <w:rPr>
                <w:i/>
                <w:lang w:val="en-GB"/>
              </w:rPr>
            </w:pPr>
            <w:r w:rsidRPr="00AB416D">
              <w:rPr>
                <w:i/>
                <w:lang w:val="en-GB"/>
              </w:rPr>
              <w:t xml:space="preserve">Knowledge: </w:t>
            </w:r>
          </w:p>
          <w:p w:rsidR="00F2317C" w:rsidRPr="0018174F" w:rsidRDefault="00F2317C" w:rsidP="0049383C">
            <w:pPr>
              <w:shd w:val="clear" w:color="auto" w:fill="E5DFEC"/>
              <w:suppressAutoHyphens/>
              <w:autoSpaceDE w:val="0"/>
              <w:ind w:left="420" w:right="113"/>
              <w:jc w:val="both"/>
              <w:rPr>
                <w:lang w:val="en-GB"/>
              </w:rPr>
            </w:pPr>
            <w:r>
              <w:rPr>
                <w:lang w:val="en-US"/>
              </w:rPr>
              <w:t>S</w:t>
            </w:r>
            <w:r w:rsidRPr="0018174F">
              <w:rPr>
                <w:lang w:val="en-US"/>
              </w:rPr>
              <w:t xml:space="preserve">tudents get to know more about the economics </w:t>
            </w:r>
            <w:r>
              <w:rPr>
                <w:lang w:val="en-US"/>
              </w:rPr>
              <w:t xml:space="preserve">and leadership </w:t>
            </w:r>
            <w:r w:rsidRPr="0018174F">
              <w:rPr>
                <w:lang w:val="en-US"/>
              </w:rPr>
              <w:t>of the entrepreneurship</w:t>
            </w:r>
            <w:r w:rsidRPr="0018174F">
              <w:rPr>
                <w:lang w:val="en-GB"/>
              </w:rPr>
              <w:t>.</w:t>
            </w:r>
          </w:p>
          <w:p w:rsidR="00F2317C" w:rsidRPr="00AB416D" w:rsidRDefault="00F2317C" w:rsidP="0049383C">
            <w:pPr>
              <w:shd w:val="clear" w:color="auto" w:fill="E5DFEC"/>
              <w:suppressAutoHyphens/>
              <w:autoSpaceDE w:val="0"/>
              <w:ind w:left="420" w:right="113"/>
              <w:jc w:val="both"/>
              <w:rPr>
                <w:i/>
                <w:lang w:val="en-GB"/>
              </w:rPr>
            </w:pPr>
            <w:r w:rsidRPr="00AB416D">
              <w:rPr>
                <w:i/>
                <w:lang w:val="en-GB"/>
              </w:rPr>
              <w:t>Ability to:</w:t>
            </w:r>
          </w:p>
          <w:p w:rsidR="00F2317C" w:rsidRPr="00AB416D" w:rsidRDefault="00F2317C" w:rsidP="0049383C">
            <w:pPr>
              <w:shd w:val="clear" w:color="auto" w:fill="E5DFEC"/>
              <w:suppressAutoHyphens/>
              <w:autoSpaceDE w:val="0"/>
              <w:ind w:left="420" w:right="113"/>
              <w:jc w:val="both"/>
              <w:rPr>
                <w:lang w:val="en-GB"/>
              </w:rPr>
            </w:pPr>
            <w:r w:rsidRPr="00AB416D">
              <w:rPr>
                <w:lang w:val="en-GB"/>
              </w:rPr>
              <w:t>Identify facts and basic relationships, organise and analyse, draw independent conclusions and make critical observations using the theories and methods studied.</w:t>
            </w:r>
          </w:p>
          <w:p w:rsidR="00F2317C" w:rsidRPr="00AB416D" w:rsidRDefault="00F2317C" w:rsidP="0049383C">
            <w:pPr>
              <w:shd w:val="clear" w:color="auto" w:fill="E5DFEC"/>
              <w:suppressAutoHyphens/>
              <w:autoSpaceDE w:val="0"/>
              <w:ind w:left="420" w:right="113"/>
              <w:jc w:val="both"/>
              <w:rPr>
                <w:i/>
                <w:lang w:val="en-GB"/>
              </w:rPr>
            </w:pPr>
            <w:r w:rsidRPr="00AB416D">
              <w:rPr>
                <w:i/>
                <w:lang w:val="en-GB"/>
              </w:rPr>
              <w:t>Attitude:</w:t>
            </w:r>
          </w:p>
          <w:p w:rsidR="00F2317C" w:rsidRPr="00AB416D" w:rsidRDefault="00F2317C" w:rsidP="0049383C">
            <w:pPr>
              <w:shd w:val="clear" w:color="auto" w:fill="E5DFEC"/>
              <w:suppressAutoHyphens/>
              <w:autoSpaceDE w:val="0"/>
              <w:ind w:left="420" w:right="113"/>
              <w:jc w:val="both"/>
              <w:rPr>
                <w:lang w:val="en-GB"/>
              </w:rPr>
            </w:pPr>
            <w:r w:rsidRPr="00AB416D">
              <w:rPr>
                <w:lang w:val="en-GB"/>
              </w:rPr>
              <w:t>Inclusive of the opinions of others, sectoral, regional, national and European values (including social, societal and ecological, sustainability aspects). Strives for lifelong learning in and outside the world of work.</w:t>
            </w:r>
          </w:p>
          <w:p w:rsidR="00F2317C" w:rsidRPr="0018174F" w:rsidRDefault="00F2317C" w:rsidP="0049383C">
            <w:pPr>
              <w:shd w:val="clear" w:color="auto" w:fill="E5DFEC"/>
              <w:suppressAutoHyphens/>
              <w:autoSpaceDE w:val="0"/>
              <w:ind w:left="420" w:right="113"/>
              <w:jc w:val="both"/>
              <w:rPr>
                <w:i/>
                <w:lang w:val="en-GB"/>
              </w:rPr>
            </w:pPr>
            <w:r w:rsidRPr="00AB416D">
              <w:rPr>
                <w:i/>
                <w:lang w:val="en-GB"/>
              </w:rPr>
              <w:t>Autonomy and responsibility:</w:t>
            </w:r>
            <w:r w:rsidRPr="00AB416D">
              <w:rPr>
                <w:lang w:val="en-GB"/>
              </w:rPr>
              <w:t xml:space="preserve"> Assumes responsibility for its analyses, conclusions and decisions. Assumes responsibility for adhering to professional, legal and ethical standards and ru</w:t>
            </w:r>
            <w:r>
              <w:rPr>
                <w:lang w:val="en-GB"/>
              </w:rPr>
              <w:t>les relating to work and him/herself</w:t>
            </w:r>
            <w:r>
              <w:rPr>
                <w:i/>
                <w:lang w:val="en-GB"/>
              </w:rPr>
              <w:t>.</w:t>
            </w:r>
          </w:p>
        </w:tc>
      </w:tr>
      <w:tr w:rsidR="00F2317C" w:rsidRPr="00034661" w:rsidTr="0049383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317C" w:rsidRPr="00034661" w:rsidRDefault="00F2317C" w:rsidP="0049383C">
            <w:pPr>
              <w:rPr>
                <w:b/>
                <w:bCs/>
                <w:lang w:val="en-US"/>
              </w:rPr>
            </w:pPr>
            <w:r w:rsidRPr="00034661">
              <w:rPr>
                <w:b/>
                <w:bCs/>
                <w:lang w:val="en-US"/>
              </w:rPr>
              <w:t>Course content , topics:</w:t>
            </w:r>
          </w:p>
          <w:p w:rsidR="00F2317C" w:rsidRPr="00034661" w:rsidRDefault="00F2317C" w:rsidP="0049383C">
            <w:pPr>
              <w:shd w:val="clear" w:color="auto" w:fill="E5DFEC"/>
              <w:suppressAutoHyphens/>
              <w:autoSpaceDE w:val="0"/>
              <w:spacing w:before="60" w:after="60"/>
              <w:ind w:left="417" w:right="113"/>
              <w:jc w:val="both"/>
              <w:rPr>
                <w:lang w:val="en-US"/>
              </w:rPr>
            </w:pPr>
            <w:r>
              <w:rPr>
                <w:lang w:val="en-US"/>
              </w:rPr>
              <w:t>Entrepreneurial process, innovation, micro-financing, venture capital, business angel, intellectual property rights, social entrepreneurship, authentic leadership</w:t>
            </w:r>
          </w:p>
        </w:tc>
      </w:tr>
      <w:tr w:rsidR="00F2317C" w:rsidRPr="00034661" w:rsidTr="0049383C">
        <w:trPr>
          <w:trHeight w:val="556"/>
        </w:trPr>
        <w:tc>
          <w:tcPr>
            <w:tcW w:w="9939" w:type="dxa"/>
            <w:gridSpan w:val="10"/>
            <w:tcBorders>
              <w:top w:val="single" w:sz="4" w:space="0" w:color="auto"/>
              <w:left w:val="single" w:sz="4" w:space="0" w:color="auto"/>
              <w:bottom w:val="single" w:sz="4" w:space="0" w:color="auto"/>
              <w:right w:val="single" w:sz="4" w:space="0" w:color="auto"/>
            </w:tcBorders>
          </w:tcPr>
          <w:p w:rsidR="00F2317C" w:rsidRPr="00034661" w:rsidRDefault="00F2317C" w:rsidP="0049383C">
            <w:pPr>
              <w:rPr>
                <w:b/>
                <w:bCs/>
                <w:lang w:val="en-US"/>
              </w:rPr>
            </w:pPr>
            <w:r w:rsidRPr="00034661">
              <w:rPr>
                <w:b/>
                <w:bCs/>
                <w:lang w:val="en-US"/>
              </w:rPr>
              <w:t>Learning methods:</w:t>
            </w:r>
          </w:p>
          <w:p w:rsidR="00F2317C" w:rsidRPr="00034661" w:rsidRDefault="00F2317C" w:rsidP="0049383C">
            <w:pPr>
              <w:shd w:val="clear" w:color="auto" w:fill="E5DFEC"/>
              <w:suppressAutoHyphens/>
              <w:autoSpaceDE w:val="0"/>
              <w:spacing w:before="60" w:after="60"/>
              <w:ind w:left="417" w:right="113"/>
              <w:rPr>
                <w:lang w:val="en-US"/>
              </w:rPr>
            </w:pPr>
            <w:r>
              <w:rPr>
                <w:lang w:val="en-US"/>
              </w:rPr>
              <w:t xml:space="preserve">Lectures with slide presentation, </w:t>
            </w:r>
            <w:r>
              <w:t>knowledge creation, dialogue, case study</w:t>
            </w:r>
          </w:p>
        </w:tc>
      </w:tr>
      <w:tr w:rsidR="00F2317C" w:rsidRPr="00034661" w:rsidTr="0049383C">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F2317C" w:rsidRPr="006968FC" w:rsidRDefault="00F2317C" w:rsidP="0049383C">
            <w:pPr>
              <w:rPr>
                <w:b/>
                <w:bCs/>
                <w:lang w:val="en-US"/>
              </w:rPr>
            </w:pPr>
            <w:r w:rsidRPr="006968FC">
              <w:rPr>
                <w:b/>
                <w:bCs/>
                <w:lang w:val="en-US"/>
              </w:rPr>
              <w:t>Assessment</w:t>
            </w:r>
          </w:p>
          <w:p w:rsidR="00F2317C" w:rsidRPr="002C7583" w:rsidRDefault="00F2317C" w:rsidP="0049383C">
            <w:pPr>
              <w:shd w:val="clear" w:color="auto" w:fill="E5DFEC"/>
              <w:suppressAutoHyphens/>
              <w:autoSpaceDE w:val="0"/>
              <w:ind w:left="420" w:right="113"/>
              <w:jc w:val="both"/>
              <w:rPr>
                <w:lang w:val="en-US"/>
              </w:rPr>
            </w:pPr>
            <w:r w:rsidRPr="002C7583">
              <w:rPr>
                <w:lang w:val="en-US"/>
              </w:rPr>
              <w:t>0–50%</w:t>
            </w:r>
            <w:r w:rsidRPr="002C7583">
              <w:rPr>
                <w:lang w:val="en-US"/>
              </w:rPr>
              <w:tab/>
              <w:t>failed (1)</w:t>
            </w:r>
          </w:p>
          <w:p w:rsidR="00F2317C" w:rsidRPr="002C7583" w:rsidRDefault="00F2317C" w:rsidP="0049383C">
            <w:pPr>
              <w:shd w:val="clear" w:color="auto" w:fill="E5DFEC"/>
              <w:suppressAutoHyphens/>
              <w:autoSpaceDE w:val="0"/>
              <w:ind w:left="420" w:right="113"/>
              <w:jc w:val="both"/>
              <w:rPr>
                <w:lang w:val="en-US"/>
              </w:rPr>
            </w:pPr>
            <w:r w:rsidRPr="002C7583">
              <w:rPr>
                <w:lang w:val="en-US"/>
              </w:rPr>
              <w:t>50,01%–64%</w:t>
            </w:r>
            <w:r w:rsidRPr="002C7583">
              <w:rPr>
                <w:lang w:val="en-US"/>
              </w:rPr>
              <w:tab/>
              <w:t>acceptable (2)</w:t>
            </w:r>
          </w:p>
          <w:p w:rsidR="00F2317C" w:rsidRPr="002C7583" w:rsidRDefault="00F2317C" w:rsidP="0049383C">
            <w:pPr>
              <w:shd w:val="clear" w:color="auto" w:fill="E5DFEC"/>
              <w:suppressAutoHyphens/>
              <w:autoSpaceDE w:val="0"/>
              <w:ind w:left="420" w:right="113"/>
              <w:jc w:val="both"/>
              <w:rPr>
                <w:lang w:val="en-US"/>
              </w:rPr>
            </w:pPr>
            <w:r w:rsidRPr="002C7583">
              <w:rPr>
                <w:lang w:val="en-US"/>
              </w:rPr>
              <w:t>64,01%–76%</w:t>
            </w:r>
            <w:r w:rsidRPr="002C7583">
              <w:rPr>
                <w:lang w:val="en-US"/>
              </w:rPr>
              <w:tab/>
              <w:t>medium (3)</w:t>
            </w:r>
          </w:p>
          <w:p w:rsidR="00F2317C" w:rsidRPr="002C7583" w:rsidRDefault="00F2317C" w:rsidP="0049383C">
            <w:pPr>
              <w:shd w:val="clear" w:color="auto" w:fill="E5DFEC"/>
              <w:suppressAutoHyphens/>
              <w:autoSpaceDE w:val="0"/>
              <w:ind w:left="420" w:right="113"/>
              <w:jc w:val="both"/>
              <w:rPr>
                <w:lang w:val="en-US"/>
              </w:rPr>
            </w:pPr>
            <w:r w:rsidRPr="002C7583">
              <w:rPr>
                <w:lang w:val="en-US"/>
              </w:rPr>
              <w:t>76,01%–87%</w:t>
            </w:r>
            <w:r w:rsidRPr="002C7583">
              <w:rPr>
                <w:lang w:val="en-US"/>
              </w:rPr>
              <w:tab/>
              <w:t>good (4)</w:t>
            </w:r>
          </w:p>
          <w:p w:rsidR="00F2317C" w:rsidRPr="009B2C0C" w:rsidRDefault="00F2317C" w:rsidP="0049383C">
            <w:pPr>
              <w:shd w:val="clear" w:color="auto" w:fill="E5DFEC"/>
              <w:suppressAutoHyphens/>
              <w:autoSpaceDE w:val="0"/>
              <w:ind w:left="420" w:right="113"/>
              <w:jc w:val="both"/>
              <w:rPr>
                <w:lang w:val="en-US"/>
              </w:rPr>
            </w:pPr>
            <w:r w:rsidRPr="002C7583">
              <w:rPr>
                <w:lang w:val="en-US"/>
              </w:rPr>
              <w:t>87,01%–100%</w:t>
            </w:r>
            <w:r w:rsidRPr="002C7583">
              <w:rPr>
                <w:lang w:val="en-US"/>
              </w:rPr>
              <w:tab/>
              <w:t>excellent (5)</w:t>
            </w:r>
          </w:p>
        </w:tc>
      </w:tr>
      <w:tr w:rsidR="00F2317C" w:rsidRPr="00034661" w:rsidTr="0049383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317C" w:rsidRDefault="00F2317C" w:rsidP="0049383C">
            <w:pPr>
              <w:rPr>
                <w:b/>
                <w:bCs/>
                <w:lang w:val="en-US"/>
              </w:rPr>
            </w:pPr>
            <w:r>
              <w:rPr>
                <w:b/>
                <w:bCs/>
                <w:lang w:val="en-US"/>
              </w:rPr>
              <w:t>Compulso</w:t>
            </w:r>
            <w:r w:rsidRPr="00034661">
              <w:rPr>
                <w:b/>
                <w:bCs/>
                <w:lang w:val="en-US"/>
              </w:rPr>
              <w:t>ry readings:</w:t>
            </w:r>
          </w:p>
          <w:p w:rsidR="00F2317C" w:rsidRDefault="00F2317C" w:rsidP="0049383C">
            <w:pPr>
              <w:shd w:val="clear" w:color="auto" w:fill="E5DFEC"/>
              <w:suppressAutoHyphens/>
              <w:autoSpaceDE w:val="0"/>
              <w:ind w:left="417" w:right="113"/>
              <w:rPr>
                <w:lang w:val="en-US"/>
              </w:rPr>
            </w:pPr>
            <w:r w:rsidRPr="00540748">
              <w:rPr>
                <w:lang w:val="en-US"/>
              </w:rPr>
              <w:t>By</w:t>
            </w:r>
            <w:r>
              <w:rPr>
                <w:lang w:val="en-US"/>
              </w:rPr>
              <w:t>grave, W. – Zacharikis, A. (2019</w:t>
            </w:r>
            <w:r w:rsidRPr="00540748">
              <w:rPr>
                <w:lang w:val="en-US"/>
              </w:rPr>
              <w:t>): Entrepreneurship. 2nd Edition. John Wiley &amp; Sons, Hoboken, NJ.</w:t>
            </w:r>
          </w:p>
          <w:p w:rsidR="00F2317C" w:rsidRPr="009B2C0C" w:rsidRDefault="00F2317C" w:rsidP="0049383C">
            <w:pPr>
              <w:shd w:val="clear" w:color="auto" w:fill="E5DFEC"/>
              <w:suppressAutoHyphens/>
              <w:autoSpaceDE w:val="0"/>
              <w:ind w:left="417" w:right="113"/>
              <w:rPr>
                <w:lang w:val="en-US"/>
              </w:rPr>
            </w:pPr>
            <w:r w:rsidRPr="009B2C0C">
              <w:rPr>
                <w:lang w:val="en-US"/>
              </w:rPr>
              <w:t>George, B (2015): Discover Your True North. John Wiley &amp; Sons, Hoboken, NJ.</w:t>
            </w:r>
          </w:p>
          <w:p w:rsidR="00F2317C" w:rsidRDefault="00F2317C" w:rsidP="0049383C">
            <w:pPr>
              <w:shd w:val="clear" w:color="auto" w:fill="E5DFEC"/>
              <w:suppressAutoHyphens/>
              <w:autoSpaceDE w:val="0"/>
              <w:ind w:right="113"/>
              <w:jc w:val="both"/>
              <w:rPr>
                <w:bCs/>
                <w:lang w:val="en-US"/>
              </w:rPr>
            </w:pPr>
            <w:r w:rsidRPr="00034661">
              <w:rPr>
                <w:b/>
                <w:bCs/>
                <w:lang w:val="en-US"/>
              </w:rPr>
              <w:t xml:space="preserve">Recommended readings: </w:t>
            </w:r>
            <w:r>
              <w:rPr>
                <w:bCs/>
                <w:lang w:val="en-US"/>
              </w:rPr>
              <w:t>literature offered along the semester</w:t>
            </w:r>
          </w:p>
          <w:p w:rsidR="00F2317C" w:rsidRDefault="00F2317C" w:rsidP="0049383C">
            <w:pPr>
              <w:shd w:val="clear" w:color="auto" w:fill="E5DFEC"/>
              <w:suppressAutoHyphens/>
              <w:autoSpaceDE w:val="0"/>
              <w:ind w:left="417" w:right="113"/>
            </w:pPr>
            <w:r>
              <w:t xml:space="preserve">Metrick, </w:t>
            </w:r>
            <w:proofErr w:type="gramStart"/>
            <w:r>
              <w:t>A</w:t>
            </w:r>
            <w:proofErr w:type="gramEnd"/>
            <w:r>
              <w:t xml:space="preserve"> (2006): Venture capital and the finance of innovation, John Wiley &amp; Sons</w:t>
            </w:r>
          </w:p>
          <w:p w:rsidR="00F2317C" w:rsidRDefault="00F2317C" w:rsidP="0049383C">
            <w:pPr>
              <w:shd w:val="clear" w:color="auto" w:fill="E5DFEC"/>
              <w:suppressAutoHyphens/>
              <w:autoSpaceDE w:val="0"/>
              <w:ind w:left="417" w:right="113"/>
              <w:rPr>
                <w:lang w:val="en-US"/>
              </w:rPr>
            </w:pPr>
            <w:r>
              <w:rPr>
                <w:lang w:val="en-US"/>
              </w:rPr>
              <w:t xml:space="preserve">Aulet B. (2013): Disciplined entrepreneurship. free chapters </w:t>
            </w:r>
            <w:hyperlink r:id="rId23" w:history="1">
              <w:r w:rsidRPr="00712061">
                <w:rPr>
                  <w:rStyle w:val="Hiperhivatkozs"/>
                  <w:lang w:val="en-US"/>
                </w:rPr>
                <w:t>http://www.d-eship.com/en/book-workbook/</w:t>
              </w:r>
            </w:hyperlink>
            <w:r>
              <w:rPr>
                <w:lang w:val="en-US"/>
              </w:rPr>
              <w:t xml:space="preserve"> </w:t>
            </w:r>
          </w:p>
          <w:p w:rsidR="00F2317C" w:rsidRDefault="00F2317C" w:rsidP="0049383C">
            <w:pPr>
              <w:shd w:val="clear" w:color="auto" w:fill="E5DFEC"/>
              <w:suppressAutoHyphens/>
              <w:autoSpaceDE w:val="0"/>
              <w:ind w:left="417" w:right="113"/>
              <w:rPr>
                <w:lang w:val="en-US"/>
              </w:rPr>
            </w:pPr>
            <w:r>
              <w:rPr>
                <w:lang w:val="en-US"/>
              </w:rPr>
              <w:t>Osterwalder, A.; Pigneur Y. (2010): Business Model Generation. ISBN 978-0470-87641-1</w:t>
            </w:r>
          </w:p>
          <w:p w:rsidR="00F2317C" w:rsidRPr="003433F6" w:rsidRDefault="00F2317C" w:rsidP="0049383C">
            <w:pPr>
              <w:shd w:val="clear" w:color="auto" w:fill="E5DFEC"/>
              <w:suppressAutoHyphens/>
              <w:autoSpaceDE w:val="0"/>
              <w:ind w:left="417" w:right="113"/>
              <w:rPr>
                <w:bCs/>
                <w:lang w:val="en-US"/>
              </w:rPr>
            </w:pPr>
            <w:r w:rsidRPr="007E4666">
              <w:rPr>
                <w:lang w:val="en-US"/>
              </w:rPr>
              <w:t xml:space="preserve">Lencioni P. (2002): The five disfunctions of a team. </w:t>
            </w:r>
            <w:r w:rsidRPr="007E4666">
              <w:rPr>
                <w:rFonts w:eastAsia="Times New Roman"/>
              </w:rPr>
              <w:t xml:space="preserve">ISBN10 </w:t>
            </w:r>
            <w:r w:rsidRPr="0077542D">
              <w:rPr>
                <w:rFonts w:eastAsia="Times New Roman"/>
              </w:rPr>
              <w:t>0787960756</w:t>
            </w:r>
          </w:p>
        </w:tc>
      </w:tr>
    </w:tbl>
    <w:p w:rsidR="00F2317C" w:rsidRDefault="00F2317C" w:rsidP="00F2317C">
      <w:pPr>
        <w:rPr>
          <w:lang w:val="en-US"/>
        </w:rPr>
      </w:pPr>
    </w:p>
    <w:p w:rsidR="00AA26C3" w:rsidRDefault="00AA26C3">
      <w:pPr>
        <w:spacing w:after="160" w:line="259" w:lineRule="auto"/>
        <w:rPr>
          <w:lang w:val="en-US"/>
        </w:rPr>
      </w:pPr>
      <w:r>
        <w:rPr>
          <w:lang w:val="en-US"/>
        </w:rPr>
        <w:br w:type="page"/>
      </w:r>
    </w:p>
    <w:p w:rsidR="00F2317C" w:rsidRPr="00034661" w:rsidRDefault="00F2317C" w:rsidP="00F2317C">
      <w:pPr>
        <w:rPr>
          <w:lang w:val="en-US"/>
        </w:rPr>
      </w:pPr>
    </w:p>
    <w:p w:rsidR="00F2317C" w:rsidRPr="00034661" w:rsidRDefault="00F2317C" w:rsidP="00F2317C">
      <w:pPr>
        <w:jc w:val="center"/>
        <w:rPr>
          <w:b/>
          <w:sz w:val="28"/>
          <w:szCs w:val="28"/>
          <w:lang w:val="en-US"/>
        </w:rPr>
      </w:pPr>
      <w:r w:rsidRPr="00034661">
        <w:rPr>
          <w:b/>
          <w:sz w:val="28"/>
          <w:szCs w:val="28"/>
          <w:lang w:val="en-US"/>
        </w:rPr>
        <w:t>Syllabus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532"/>
      </w:tblGrid>
      <w:tr w:rsidR="00F2317C" w:rsidRPr="007317D2" w:rsidTr="0049383C">
        <w:tc>
          <w:tcPr>
            <w:tcW w:w="1492" w:type="dxa"/>
            <w:vMerge w:val="restart"/>
            <w:shd w:val="clear" w:color="auto" w:fill="auto"/>
          </w:tcPr>
          <w:p w:rsidR="00F2317C" w:rsidRPr="007317D2" w:rsidRDefault="00F2317C" w:rsidP="00F2317C">
            <w:pPr>
              <w:ind w:left="360"/>
            </w:pPr>
            <w:r>
              <w:t>1.</w:t>
            </w:r>
          </w:p>
        </w:tc>
        <w:tc>
          <w:tcPr>
            <w:tcW w:w="7532" w:type="dxa"/>
            <w:shd w:val="clear" w:color="auto" w:fill="auto"/>
          </w:tcPr>
          <w:p w:rsidR="00F2317C" w:rsidRPr="006C5DAC" w:rsidRDefault="00F2317C" w:rsidP="0049383C">
            <w:pPr>
              <w:jc w:val="both"/>
              <w:rPr>
                <w:lang w:val="en-GB"/>
              </w:rPr>
            </w:pPr>
            <w:r w:rsidRPr="006C5DAC">
              <w:rPr>
                <w:lang w:val="en-GB"/>
              </w:rPr>
              <w:t xml:space="preserve">Introduction </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r w:rsidRPr="006B56E1">
              <w:rPr>
                <w:lang w:val="en-US"/>
              </w:rPr>
              <w:t>LO: Clarifying course requirements, assessment</w:t>
            </w:r>
          </w:p>
        </w:tc>
      </w:tr>
      <w:tr w:rsidR="00F2317C" w:rsidRPr="007317D2" w:rsidTr="0049383C">
        <w:tc>
          <w:tcPr>
            <w:tcW w:w="1492" w:type="dxa"/>
            <w:vMerge w:val="restart"/>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rPr>
                <w:lang w:val="en-GB"/>
              </w:rPr>
            </w:pPr>
            <w:r>
              <w:rPr>
                <w:lang w:val="en-GB"/>
              </w:rPr>
              <w:t>Personal situations and abilities</w:t>
            </w:r>
          </w:p>
        </w:tc>
      </w:tr>
      <w:tr w:rsidR="00F2317C" w:rsidRPr="007317D2" w:rsidTr="0049383C">
        <w:trPr>
          <w:trHeight w:val="224"/>
        </w:trPr>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proofErr w:type="gramStart"/>
            <w:r w:rsidRPr="006B56E1">
              <w:rPr>
                <w:lang w:val="en-US"/>
              </w:rPr>
              <w:t>LO:</w:t>
            </w:r>
            <w:proofErr w:type="gramEnd"/>
            <w:r w:rsidRPr="006B56E1">
              <w:rPr>
                <w:lang w:val="en-US"/>
              </w:rPr>
              <w:t xml:space="preserve"> </w:t>
            </w:r>
            <w:r>
              <w:rPr>
                <w:lang w:val="en-US"/>
              </w:rPr>
              <w:t>Learning how to determine the personal situations and circumstances of an entrepreneur.</w:t>
            </w:r>
          </w:p>
        </w:tc>
      </w:tr>
      <w:tr w:rsidR="00F2317C" w:rsidRPr="007317D2" w:rsidTr="0049383C">
        <w:tc>
          <w:tcPr>
            <w:tcW w:w="1492" w:type="dxa"/>
            <w:vMerge w:val="restart"/>
            <w:shd w:val="clear" w:color="auto" w:fill="auto"/>
          </w:tcPr>
          <w:p w:rsidR="00F2317C" w:rsidRPr="007317D2" w:rsidRDefault="00F2317C" w:rsidP="00F2317C">
            <w:pPr>
              <w:ind w:left="360"/>
            </w:pPr>
            <w:r>
              <w:t>2.</w:t>
            </w:r>
          </w:p>
        </w:tc>
        <w:tc>
          <w:tcPr>
            <w:tcW w:w="7532" w:type="dxa"/>
            <w:shd w:val="clear" w:color="auto" w:fill="auto"/>
          </w:tcPr>
          <w:p w:rsidR="00F2317C" w:rsidRPr="006C5DAC" w:rsidRDefault="00F2317C" w:rsidP="0049383C">
            <w:pPr>
              <w:jc w:val="both"/>
              <w:rPr>
                <w:lang w:val="en-GB"/>
              </w:rPr>
            </w:pPr>
            <w:r>
              <w:rPr>
                <w:lang w:val="en-GB"/>
              </w:rPr>
              <w:t>Developing entrepreneurial skills</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proofErr w:type="gramStart"/>
            <w:r>
              <w:rPr>
                <w:lang w:val="en-GB"/>
              </w:rPr>
              <w:t>LO:</w:t>
            </w:r>
            <w:proofErr w:type="gramEnd"/>
            <w:r>
              <w:rPr>
                <w:lang w:val="en-GB"/>
              </w:rPr>
              <w:t xml:space="preserve"> </w:t>
            </w:r>
            <w:r w:rsidRPr="006B56E1">
              <w:rPr>
                <w:lang w:val="en-US"/>
              </w:rPr>
              <w:t xml:space="preserve">Be able to introduce the </w:t>
            </w:r>
            <w:r>
              <w:rPr>
                <w:lang w:val="en-US"/>
              </w:rPr>
              <w:t>main</w:t>
            </w:r>
            <w:r w:rsidRPr="006B56E1">
              <w:rPr>
                <w:lang w:val="en-US"/>
              </w:rPr>
              <w:t xml:space="preserve"> characteristics of a typical entrepreneur</w:t>
            </w:r>
            <w:r>
              <w:rPr>
                <w:lang w:val="en-US"/>
              </w:rPr>
              <w:t>.</w:t>
            </w:r>
            <w:r w:rsidRPr="006C5DAC">
              <w:rPr>
                <w:lang w:val="en-GB"/>
              </w:rPr>
              <w:t xml:space="preserve"> </w:t>
            </w:r>
          </w:p>
        </w:tc>
      </w:tr>
      <w:tr w:rsidR="00F2317C" w:rsidRPr="007317D2" w:rsidTr="0049383C">
        <w:tc>
          <w:tcPr>
            <w:tcW w:w="1492" w:type="dxa"/>
            <w:vMerge w:val="restart"/>
            <w:shd w:val="clear" w:color="auto" w:fill="auto"/>
          </w:tcPr>
          <w:p w:rsidR="00F2317C" w:rsidRPr="007317D2" w:rsidRDefault="00F2317C" w:rsidP="00F2317C">
            <w:pPr>
              <w:ind w:left="360"/>
            </w:pPr>
            <w:r>
              <w:t>3.</w:t>
            </w:r>
          </w:p>
        </w:tc>
        <w:tc>
          <w:tcPr>
            <w:tcW w:w="7532" w:type="dxa"/>
            <w:shd w:val="clear" w:color="auto" w:fill="auto"/>
          </w:tcPr>
          <w:p w:rsidR="00F2317C" w:rsidRPr="006C5DAC" w:rsidRDefault="00F2317C" w:rsidP="0049383C">
            <w:pPr>
              <w:jc w:val="both"/>
              <w:rPr>
                <w:lang w:val="en-GB"/>
              </w:rPr>
            </w:pPr>
            <w:r>
              <w:rPr>
                <w:lang w:val="en-GB"/>
              </w:rPr>
              <w:t>The entrepreneur and the team</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r>
              <w:rPr>
                <w:lang w:val="en-GB"/>
              </w:rPr>
              <w:t>LO: Understand the different behaviour styles and their roles in a team</w:t>
            </w:r>
          </w:p>
        </w:tc>
      </w:tr>
      <w:tr w:rsidR="00F2317C" w:rsidRPr="007317D2" w:rsidTr="0049383C">
        <w:tc>
          <w:tcPr>
            <w:tcW w:w="1492" w:type="dxa"/>
            <w:vMerge w:val="restart"/>
            <w:shd w:val="clear" w:color="auto" w:fill="auto"/>
          </w:tcPr>
          <w:p w:rsidR="00F2317C" w:rsidRPr="007317D2" w:rsidRDefault="00F2317C" w:rsidP="00F2317C">
            <w:pPr>
              <w:ind w:left="360"/>
            </w:pPr>
            <w:r>
              <w:t>4.</w:t>
            </w:r>
          </w:p>
        </w:tc>
        <w:tc>
          <w:tcPr>
            <w:tcW w:w="7532" w:type="dxa"/>
            <w:shd w:val="clear" w:color="auto" w:fill="auto"/>
          </w:tcPr>
          <w:p w:rsidR="00F2317C" w:rsidRPr="006C5DAC" w:rsidRDefault="00F2317C" w:rsidP="0049383C">
            <w:pPr>
              <w:jc w:val="both"/>
              <w:rPr>
                <w:lang w:val="en-GB"/>
              </w:rPr>
            </w:pPr>
            <w:r>
              <w:rPr>
                <w:lang w:val="en-GB"/>
              </w:rPr>
              <w:t>Resource analysis</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proofErr w:type="gramStart"/>
            <w:r w:rsidRPr="006B56E1">
              <w:rPr>
                <w:lang w:val="en-US"/>
              </w:rPr>
              <w:t>LO:</w:t>
            </w:r>
            <w:proofErr w:type="gramEnd"/>
            <w:r w:rsidRPr="006B56E1">
              <w:rPr>
                <w:lang w:val="en-US"/>
              </w:rPr>
              <w:t xml:space="preserve"> How the social resources affect entrepreneurial abilities?</w:t>
            </w:r>
          </w:p>
        </w:tc>
      </w:tr>
      <w:tr w:rsidR="00F2317C" w:rsidRPr="007317D2" w:rsidTr="0049383C">
        <w:tc>
          <w:tcPr>
            <w:tcW w:w="1492" w:type="dxa"/>
            <w:vMerge w:val="restart"/>
            <w:shd w:val="clear" w:color="auto" w:fill="auto"/>
          </w:tcPr>
          <w:p w:rsidR="00F2317C" w:rsidRPr="007317D2" w:rsidRDefault="00F2317C" w:rsidP="00F2317C">
            <w:pPr>
              <w:ind w:left="360"/>
            </w:pPr>
            <w:r>
              <w:t>5.</w:t>
            </w:r>
          </w:p>
        </w:tc>
        <w:tc>
          <w:tcPr>
            <w:tcW w:w="7532" w:type="dxa"/>
            <w:shd w:val="clear" w:color="auto" w:fill="auto"/>
          </w:tcPr>
          <w:p w:rsidR="00F2317C" w:rsidRPr="006C5DAC" w:rsidRDefault="00F2317C" w:rsidP="0049383C">
            <w:pPr>
              <w:jc w:val="both"/>
              <w:rPr>
                <w:lang w:val="en-GB"/>
              </w:rPr>
            </w:pPr>
            <w:r>
              <w:rPr>
                <w:lang w:val="en-GB"/>
              </w:rPr>
              <w:t>Opportunity recognition</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r w:rsidRPr="006B56E1">
              <w:rPr>
                <w:lang w:val="en-US"/>
              </w:rPr>
              <w:t>LO: Be able to argue the social good feature of business ideas</w:t>
            </w:r>
          </w:p>
        </w:tc>
      </w:tr>
      <w:tr w:rsidR="00F2317C" w:rsidRPr="007317D2" w:rsidTr="0049383C">
        <w:trPr>
          <w:trHeight w:val="88"/>
        </w:trPr>
        <w:tc>
          <w:tcPr>
            <w:tcW w:w="1492" w:type="dxa"/>
            <w:vMerge w:val="restart"/>
            <w:shd w:val="clear" w:color="auto" w:fill="auto"/>
          </w:tcPr>
          <w:p w:rsidR="00F2317C" w:rsidRPr="007317D2" w:rsidRDefault="00F2317C" w:rsidP="00F2317C">
            <w:pPr>
              <w:ind w:left="360"/>
            </w:pPr>
            <w:r>
              <w:t>6.</w:t>
            </w:r>
          </w:p>
        </w:tc>
        <w:tc>
          <w:tcPr>
            <w:tcW w:w="7532" w:type="dxa"/>
            <w:shd w:val="clear" w:color="auto" w:fill="auto"/>
          </w:tcPr>
          <w:p w:rsidR="00F2317C" w:rsidRPr="006C5DAC" w:rsidRDefault="00F2317C" w:rsidP="0049383C">
            <w:pPr>
              <w:jc w:val="both"/>
              <w:rPr>
                <w:lang w:val="en-GB"/>
              </w:rPr>
            </w:pPr>
            <w:r w:rsidRPr="006B56E1">
              <w:rPr>
                <w:lang w:val="en-GB"/>
              </w:rPr>
              <w:t>The power of entrepreneurship</w:t>
            </w:r>
            <w:r>
              <w:rPr>
                <w:lang w:val="en-GB"/>
              </w:rPr>
              <w:t xml:space="preserve"> </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proofErr w:type="gramStart"/>
            <w:r>
              <w:rPr>
                <w:lang w:val="en-GB"/>
              </w:rPr>
              <w:t>LO:</w:t>
            </w:r>
            <w:proofErr w:type="gramEnd"/>
            <w:r>
              <w:rPr>
                <w:lang w:val="en-GB"/>
              </w:rPr>
              <w:t xml:space="preserve"> </w:t>
            </w:r>
            <w:r w:rsidRPr="006B56E1">
              <w:rPr>
                <w:lang w:val="en-US"/>
              </w:rPr>
              <w:t xml:space="preserve">Introduction of the most important terms and definitions of the topic. </w:t>
            </w:r>
          </w:p>
        </w:tc>
      </w:tr>
      <w:tr w:rsidR="00F2317C" w:rsidRPr="007317D2" w:rsidTr="0049383C">
        <w:tc>
          <w:tcPr>
            <w:tcW w:w="1492" w:type="dxa"/>
            <w:vMerge w:val="restart"/>
            <w:shd w:val="clear" w:color="auto" w:fill="auto"/>
          </w:tcPr>
          <w:p w:rsidR="00F2317C" w:rsidRPr="007317D2" w:rsidRDefault="00F2317C" w:rsidP="00F2317C">
            <w:pPr>
              <w:ind w:left="360"/>
            </w:pPr>
            <w:r>
              <w:t>7.</w:t>
            </w:r>
          </w:p>
        </w:tc>
        <w:tc>
          <w:tcPr>
            <w:tcW w:w="7532" w:type="dxa"/>
            <w:shd w:val="clear" w:color="auto" w:fill="auto"/>
          </w:tcPr>
          <w:p w:rsidR="00F2317C" w:rsidRPr="009A0809" w:rsidRDefault="00F2317C" w:rsidP="0049383C">
            <w:pPr>
              <w:rPr>
                <w:lang w:val="en-US"/>
              </w:rPr>
            </w:pPr>
            <w:r w:rsidRPr="006C5DAC">
              <w:rPr>
                <w:lang w:val="en-GB"/>
              </w:rPr>
              <w:t>Business Model Canvas</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proofErr w:type="gramStart"/>
            <w:r>
              <w:rPr>
                <w:lang w:val="en-US"/>
              </w:rPr>
              <w:t>LO:</w:t>
            </w:r>
            <w:proofErr w:type="gramEnd"/>
            <w:r>
              <w:rPr>
                <w:lang w:val="en-US"/>
              </w:rPr>
              <w:t xml:space="preserve"> </w:t>
            </w:r>
            <w:r w:rsidRPr="006C5DAC">
              <w:rPr>
                <w:lang w:val="en-GB"/>
              </w:rPr>
              <w:t>Ready to create and explain Business Model Canvas</w:t>
            </w:r>
            <w:r>
              <w:rPr>
                <w:lang w:val="en-GB"/>
              </w:rPr>
              <w:t>.</w:t>
            </w:r>
          </w:p>
        </w:tc>
      </w:tr>
      <w:tr w:rsidR="00F2317C" w:rsidRPr="007317D2" w:rsidTr="0049383C">
        <w:tc>
          <w:tcPr>
            <w:tcW w:w="1492" w:type="dxa"/>
            <w:vMerge w:val="restart"/>
            <w:shd w:val="clear" w:color="auto" w:fill="auto"/>
          </w:tcPr>
          <w:p w:rsidR="00F2317C" w:rsidRPr="007317D2" w:rsidRDefault="00F2317C" w:rsidP="00F2317C">
            <w:pPr>
              <w:ind w:left="360"/>
            </w:pPr>
            <w:r>
              <w:t>8.</w:t>
            </w:r>
          </w:p>
        </w:tc>
        <w:tc>
          <w:tcPr>
            <w:tcW w:w="7532" w:type="dxa"/>
            <w:shd w:val="clear" w:color="auto" w:fill="auto"/>
          </w:tcPr>
          <w:p w:rsidR="00F2317C" w:rsidRPr="009A0809" w:rsidRDefault="00F2317C" w:rsidP="0049383C">
            <w:pPr>
              <w:rPr>
                <w:lang w:val="en-US"/>
              </w:rPr>
            </w:pPr>
            <w:r w:rsidRPr="006B56E1">
              <w:rPr>
                <w:lang w:val="en-GB"/>
              </w:rPr>
              <w:t>Entrepreneurial Process</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r w:rsidRPr="006B56E1">
              <w:rPr>
                <w:lang w:val="en-US"/>
              </w:rPr>
              <w:t>LO: Should be able to introduce the elements of the entrepreneurial process</w:t>
            </w:r>
          </w:p>
        </w:tc>
      </w:tr>
      <w:tr w:rsidR="00F2317C" w:rsidRPr="007317D2" w:rsidTr="0049383C">
        <w:tc>
          <w:tcPr>
            <w:tcW w:w="1492" w:type="dxa"/>
            <w:vMerge w:val="restart"/>
            <w:shd w:val="clear" w:color="auto" w:fill="auto"/>
          </w:tcPr>
          <w:p w:rsidR="00F2317C" w:rsidRPr="007317D2" w:rsidRDefault="00F2317C" w:rsidP="00F2317C">
            <w:pPr>
              <w:ind w:left="360"/>
            </w:pPr>
            <w:r>
              <w:t>9.</w:t>
            </w:r>
          </w:p>
        </w:tc>
        <w:tc>
          <w:tcPr>
            <w:tcW w:w="7532" w:type="dxa"/>
            <w:shd w:val="clear" w:color="auto" w:fill="auto"/>
          </w:tcPr>
          <w:p w:rsidR="00F2317C" w:rsidRPr="006C5DAC" w:rsidRDefault="00F2317C" w:rsidP="0049383C">
            <w:pPr>
              <w:jc w:val="both"/>
              <w:rPr>
                <w:lang w:val="en-GB"/>
              </w:rPr>
            </w:pPr>
            <w:r>
              <w:rPr>
                <w:lang w:val="en-GB"/>
              </w:rPr>
              <w:t>Financing</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r>
              <w:rPr>
                <w:lang w:val="en-US"/>
              </w:rPr>
              <w:t xml:space="preserve">LO: </w:t>
            </w:r>
            <w:r w:rsidRPr="006B56E1">
              <w:rPr>
                <w:lang w:val="en-US"/>
              </w:rPr>
              <w:t>Be able to make a difference between informal and formal investment</w:t>
            </w:r>
            <w:r>
              <w:rPr>
                <w:lang w:val="en-US"/>
              </w:rPr>
              <w:t>, finance</w:t>
            </w:r>
          </w:p>
        </w:tc>
      </w:tr>
      <w:tr w:rsidR="00F2317C" w:rsidRPr="007317D2" w:rsidTr="0049383C">
        <w:tc>
          <w:tcPr>
            <w:tcW w:w="1492" w:type="dxa"/>
            <w:vMerge w:val="restart"/>
            <w:shd w:val="clear" w:color="auto" w:fill="auto"/>
          </w:tcPr>
          <w:p w:rsidR="00F2317C" w:rsidRPr="007317D2" w:rsidRDefault="00F2317C" w:rsidP="00F2317C">
            <w:pPr>
              <w:ind w:left="360"/>
            </w:pPr>
            <w:r>
              <w:t>10.</w:t>
            </w:r>
          </w:p>
        </w:tc>
        <w:tc>
          <w:tcPr>
            <w:tcW w:w="7532" w:type="dxa"/>
            <w:shd w:val="clear" w:color="auto" w:fill="auto"/>
          </w:tcPr>
          <w:p w:rsidR="00F2317C" w:rsidRPr="006C5DAC" w:rsidRDefault="00F2317C" w:rsidP="0049383C">
            <w:pPr>
              <w:jc w:val="both"/>
              <w:rPr>
                <w:lang w:val="en-GB"/>
              </w:rPr>
            </w:pPr>
            <w:r>
              <w:rPr>
                <w:lang w:val="en-GB"/>
              </w:rPr>
              <w:t>Entrepreneurial ecosystem</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r>
              <w:rPr>
                <w:lang w:val="en-GB"/>
              </w:rPr>
              <w:t xml:space="preserve">LO: </w:t>
            </w:r>
            <w:r w:rsidRPr="006C5DAC">
              <w:rPr>
                <w:lang w:val="en-GB"/>
              </w:rPr>
              <w:t>Understan</w:t>
            </w:r>
            <w:r>
              <w:rPr>
                <w:lang w:val="en-GB"/>
              </w:rPr>
              <w:t>d the factors and the actors of the ecosystem</w:t>
            </w:r>
          </w:p>
        </w:tc>
      </w:tr>
      <w:tr w:rsidR="00F2317C" w:rsidRPr="007317D2" w:rsidTr="0049383C">
        <w:tc>
          <w:tcPr>
            <w:tcW w:w="1492" w:type="dxa"/>
            <w:vMerge w:val="restart"/>
            <w:shd w:val="clear" w:color="auto" w:fill="auto"/>
          </w:tcPr>
          <w:p w:rsidR="00F2317C" w:rsidRPr="007317D2" w:rsidRDefault="00F2317C" w:rsidP="00F2317C">
            <w:pPr>
              <w:ind w:left="360"/>
            </w:pPr>
            <w:r>
              <w:t>11.</w:t>
            </w:r>
          </w:p>
        </w:tc>
        <w:tc>
          <w:tcPr>
            <w:tcW w:w="7532" w:type="dxa"/>
            <w:shd w:val="clear" w:color="auto" w:fill="auto"/>
          </w:tcPr>
          <w:p w:rsidR="00F2317C" w:rsidRPr="009A0809" w:rsidRDefault="00F2317C" w:rsidP="0049383C">
            <w:pPr>
              <w:rPr>
                <w:lang w:val="en-US"/>
              </w:rPr>
            </w:pPr>
            <w:r>
              <w:rPr>
                <w:lang w:val="en-US"/>
              </w:rPr>
              <w:t>Performance and impact measurement</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r>
              <w:rPr>
                <w:lang w:val="en-GB"/>
              </w:rPr>
              <w:t>LO: Understand the selection and role of key performance indicators</w:t>
            </w:r>
          </w:p>
        </w:tc>
      </w:tr>
      <w:tr w:rsidR="00F2317C" w:rsidRPr="007317D2" w:rsidTr="0049383C">
        <w:tc>
          <w:tcPr>
            <w:tcW w:w="1492" w:type="dxa"/>
            <w:vMerge w:val="restart"/>
            <w:shd w:val="clear" w:color="auto" w:fill="auto"/>
          </w:tcPr>
          <w:p w:rsidR="00F2317C" w:rsidRPr="007317D2" w:rsidRDefault="00F2317C" w:rsidP="00F2317C">
            <w:pPr>
              <w:ind w:left="360"/>
            </w:pPr>
            <w:r>
              <w:t>12.</w:t>
            </w:r>
          </w:p>
        </w:tc>
        <w:tc>
          <w:tcPr>
            <w:tcW w:w="7532" w:type="dxa"/>
            <w:shd w:val="clear" w:color="auto" w:fill="auto"/>
          </w:tcPr>
          <w:p w:rsidR="00F2317C" w:rsidRPr="009A0809" w:rsidRDefault="00F2317C" w:rsidP="0049383C">
            <w:pPr>
              <w:rPr>
                <w:lang w:val="en-US"/>
              </w:rPr>
            </w:pPr>
            <w:r w:rsidRPr="006C5DAC">
              <w:rPr>
                <w:lang w:val="en-GB"/>
              </w:rPr>
              <w:t>Summary</w:t>
            </w:r>
          </w:p>
        </w:tc>
      </w:tr>
      <w:tr w:rsidR="00F2317C" w:rsidRPr="007317D2" w:rsidTr="0049383C">
        <w:tc>
          <w:tcPr>
            <w:tcW w:w="1492" w:type="dxa"/>
            <w:vMerge/>
            <w:shd w:val="clear" w:color="auto" w:fill="auto"/>
          </w:tcPr>
          <w:p w:rsidR="00F2317C" w:rsidRPr="007317D2" w:rsidRDefault="00F2317C" w:rsidP="00F2317C">
            <w:pPr>
              <w:ind w:left="360"/>
            </w:pPr>
          </w:p>
        </w:tc>
        <w:tc>
          <w:tcPr>
            <w:tcW w:w="7532" w:type="dxa"/>
            <w:shd w:val="clear" w:color="auto" w:fill="auto"/>
          </w:tcPr>
          <w:p w:rsidR="00F2317C" w:rsidRPr="006C5DAC" w:rsidRDefault="00F2317C" w:rsidP="0049383C">
            <w:pPr>
              <w:jc w:val="both"/>
              <w:rPr>
                <w:lang w:val="en-GB"/>
              </w:rPr>
            </w:pPr>
            <w:proofErr w:type="gramStart"/>
            <w:r w:rsidRPr="006B56E1">
              <w:rPr>
                <w:lang w:val="en-US"/>
              </w:rPr>
              <w:t>LO:</w:t>
            </w:r>
            <w:proofErr w:type="gramEnd"/>
            <w:r w:rsidRPr="006B56E1">
              <w:rPr>
                <w:lang w:val="en-US"/>
              </w:rPr>
              <w:t xml:space="preserve"> </w:t>
            </w:r>
            <w:r w:rsidRPr="006C5DAC">
              <w:rPr>
                <w:lang w:val="en-GB"/>
              </w:rPr>
              <w:t xml:space="preserve">Can reflect </w:t>
            </w:r>
            <w:r>
              <w:rPr>
                <w:lang w:val="en-GB"/>
              </w:rPr>
              <w:t xml:space="preserve">on </w:t>
            </w:r>
            <w:r w:rsidRPr="006C5DAC">
              <w:rPr>
                <w:lang w:val="en-GB"/>
              </w:rPr>
              <w:t>the learnings</w:t>
            </w:r>
            <w:r>
              <w:rPr>
                <w:lang w:val="en-GB"/>
              </w:rPr>
              <w:t xml:space="preserve">. </w:t>
            </w:r>
            <w:r w:rsidRPr="006B56E1">
              <w:rPr>
                <w:lang w:val="en-US"/>
              </w:rPr>
              <w:t>A coherent, structured view on the course material</w:t>
            </w:r>
          </w:p>
        </w:tc>
      </w:tr>
      <w:tr w:rsidR="00F2317C" w:rsidRPr="007317D2" w:rsidTr="0049383C">
        <w:tc>
          <w:tcPr>
            <w:tcW w:w="1492" w:type="dxa"/>
            <w:vMerge w:val="restart"/>
            <w:shd w:val="clear" w:color="auto" w:fill="auto"/>
          </w:tcPr>
          <w:p w:rsidR="00F2317C" w:rsidRPr="007317D2" w:rsidRDefault="00F2317C" w:rsidP="00F2317C">
            <w:pPr>
              <w:ind w:left="360"/>
            </w:pPr>
            <w:r>
              <w:t>13.</w:t>
            </w:r>
          </w:p>
        </w:tc>
        <w:tc>
          <w:tcPr>
            <w:tcW w:w="7532" w:type="dxa"/>
            <w:shd w:val="clear" w:color="auto" w:fill="auto"/>
          </w:tcPr>
          <w:p w:rsidR="00F2317C" w:rsidRPr="006C5DAC" w:rsidRDefault="00F2317C" w:rsidP="0049383C">
            <w:pPr>
              <w:jc w:val="both"/>
              <w:rPr>
                <w:lang w:val="en-GB"/>
              </w:rPr>
            </w:pPr>
            <w:r>
              <w:rPr>
                <w:lang w:val="en-GB"/>
              </w:rPr>
              <w:t>Final Exam</w:t>
            </w:r>
          </w:p>
        </w:tc>
      </w:tr>
      <w:tr w:rsidR="00F2317C" w:rsidRPr="007317D2" w:rsidTr="0049383C">
        <w:trPr>
          <w:trHeight w:val="70"/>
        </w:trPr>
        <w:tc>
          <w:tcPr>
            <w:tcW w:w="1492" w:type="dxa"/>
            <w:vMerge/>
            <w:shd w:val="clear" w:color="auto" w:fill="auto"/>
          </w:tcPr>
          <w:p w:rsidR="00F2317C" w:rsidRPr="007317D2" w:rsidRDefault="00F2317C" w:rsidP="007C614F">
            <w:pPr>
              <w:numPr>
                <w:ilvl w:val="0"/>
                <w:numId w:val="27"/>
              </w:numPr>
            </w:pPr>
          </w:p>
        </w:tc>
        <w:tc>
          <w:tcPr>
            <w:tcW w:w="7532" w:type="dxa"/>
            <w:shd w:val="clear" w:color="auto" w:fill="auto"/>
          </w:tcPr>
          <w:p w:rsidR="00F2317C" w:rsidRPr="006C5DAC" w:rsidRDefault="00F2317C" w:rsidP="0049383C">
            <w:pPr>
              <w:jc w:val="both"/>
              <w:rPr>
                <w:lang w:val="en-GB"/>
              </w:rPr>
            </w:pPr>
            <w:r>
              <w:rPr>
                <w:lang w:val="en-GB"/>
              </w:rPr>
              <w:t>LO: Evaluation of the students</w:t>
            </w:r>
          </w:p>
        </w:tc>
      </w:tr>
    </w:tbl>
    <w:p w:rsidR="00F2317C" w:rsidRPr="00034661" w:rsidRDefault="00F2317C" w:rsidP="00F2317C">
      <w:pPr>
        <w:rPr>
          <w:lang w:val="en-US"/>
        </w:rPr>
      </w:pPr>
      <w:r w:rsidRPr="00034661">
        <w:rPr>
          <w:lang w:val="en-US"/>
        </w:rPr>
        <w:t>*LO learning outcomes</w:t>
      </w:r>
    </w:p>
    <w:p w:rsidR="00F2317C" w:rsidRDefault="00F2317C">
      <w:pPr>
        <w:spacing w:after="160" w:line="259" w:lineRule="auto"/>
      </w:pPr>
    </w:p>
    <w:p w:rsidR="00321577" w:rsidRDefault="0032157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A26C3" w:rsidRPr="00034661" w:rsidTr="00CE2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A26C3" w:rsidRPr="00034661" w:rsidRDefault="00AA26C3" w:rsidP="00CE205A">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AA26C3" w:rsidRPr="00034661" w:rsidRDefault="00AA26C3" w:rsidP="00CE205A">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A26C3" w:rsidRPr="00AA26C3" w:rsidRDefault="00AA26C3" w:rsidP="00CE205A">
            <w:pPr>
              <w:jc w:val="center"/>
              <w:rPr>
                <w:rFonts w:eastAsia="Arial Unicode MS"/>
                <w:lang w:val="en-US"/>
              </w:rPr>
            </w:pPr>
            <w:r w:rsidRPr="00AA26C3">
              <w:rPr>
                <w:rFonts w:eastAsia="Arial Unicode MS"/>
                <w:lang w:val="en-US"/>
              </w:rPr>
              <w:t>Stratégiai menedzsment</w:t>
            </w:r>
          </w:p>
        </w:tc>
        <w:tc>
          <w:tcPr>
            <w:tcW w:w="855" w:type="dxa"/>
            <w:vMerge w:val="restart"/>
            <w:tcBorders>
              <w:top w:val="single" w:sz="4" w:space="0" w:color="auto"/>
              <w:left w:val="single" w:sz="4" w:space="0" w:color="auto"/>
              <w:right w:val="single" w:sz="4" w:space="0" w:color="auto"/>
            </w:tcBorders>
            <w:vAlign w:val="center"/>
          </w:tcPr>
          <w:p w:rsidR="00AA26C3" w:rsidRPr="00AA26C3" w:rsidRDefault="00AA26C3" w:rsidP="00CE205A">
            <w:pPr>
              <w:jc w:val="center"/>
              <w:rPr>
                <w:rFonts w:eastAsia="Arial Unicode MS"/>
                <w:lang w:val="en-US"/>
              </w:rPr>
            </w:pPr>
            <w:r w:rsidRPr="00AA26C3">
              <w:rPr>
                <w:lang w:val="en-US"/>
              </w:rPr>
              <w:t>Code:</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A26C3" w:rsidRPr="00AA26C3" w:rsidRDefault="00AA26C3" w:rsidP="00CE205A">
            <w:pPr>
              <w:jc w:val="center"/>
              <w:rPr>
                <w:rFonts w:eastAsia="Arial Unicode MS"/>
                <w:b/>
                <w:lang w:val="en-US"/>
              </w:rPr>
            </w:pPr>
            <w:r w:rsidRPr="00AA26C3">
              <w:rPr>
                <w:b/>
                <w:lang w:val="en-GB"/>
              </w:rPr>
              <w:t>GT_AGMNE028</w:t>
            </w:r>
          </w:p>
        </w:tc>
      </w:tr>
      <w:tr w:rsidR="00AA26C3" w:rsidRPr="00034661" w:rsidTr="00CE2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A26C3" w:rsidRPr="00034661" w:rsidRDefault="00AA26C3" w:rsidP="00CE205A">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AA26C3" w:rsidRPr="00034661" w:rsidRDefault="00AA26C3" w:rsidP="00CE205A">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A26C3" w:rsidRPr="00AA26C3" w:rsidRDefault="00AA26C3" w:rsidP="00CE205A">
            <w:pPr>
              <w:jc w:val="center"/>
              <w:rPr>
                <w:b/>
                <w:lang w:val="en-US"/>
              </w:rPr>
            </w:pPr>
            <w:r w:rsidRPr="00AA26C3">
              <w:rPr>
                <w:b/>
                <w:lang w:val="en-US"/>
              </w:rPr>
              <w:t>Strategic Management</w:t>
            </w:r>
          </w:p>
        </w:tc>
        <w:tc>
          <w:tcPr>
            <w:tcW w:w="855" w:type="dxa"/>
            <w:vMerge/>
            <w:tcBorders>
              <w:left w:val="single" w:sz="4" w:space="0" w:color="auto"/>
              <w:bottom w:val="single" w:sz="4" w:space="0" w:color="auto"/>
              <w:right w:val="single" w:sz="4" w:space="0" w:color="auto"/>
            </w:tcBorders>
            <w:vAlign w:val="center"/>
          </w:tcPr>
          <w:p w:rsidR="00AA26C3" w:rsidRPr="00AA26C3" w:rsidRDefault="00AA26C3" w:rsidP="00CE205A">
            <w:pPr>
              <w:rPr>
                <w:rFonts w:eastAsia="Arial Unicode MS"/>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A26C3" w:rsidRPr="00AA26C3" w:rsidRDefault="00AA26C3" w:rsidP="00CE205A">
            <w:pPr>
              <w:rPr>
                <w:rFonts w:eastAsia="Arial Unicode MS"/>
                <w:lang w:val="en-US"/>
              </w:rPr>
            </w:pPr>
          </w:p>
        </w:tc>
      </w:tr>
      <w:tr w:rsidR="00AA26C3" w:rsidRPr="00034661" w:rsidTr="00CE20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A26C3" w:rsidRPr="00AA26C3" w:rsidRDefault="00AA26C3" w:rsidP="00CE205A">
            <w:pPr>
              <w:jc w:val="center"/>
              <w:rPr>
                <w:b/>
                <w:bCs/>
                <w:lang w:val="en-US"/>
              </w:rPr>
            </w:pPr>
            <w:r w:rsidRPr="00AA26C3">
              <w:rPr>
                <w:b/>
                <w:bCs/>
                <w:lang w:val="en-US"/>
              </w:rPr>
              <w:t>2025/26</w:t>
            </w:r>
          </w:p>
        </w:tc>
      </w:tr>
      <w:tr w:rsidR="00AA26C3" w:rsidRPr="00034661" w:rsidTr="00CE20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A26C3" w:rsidRPr="00AA26C3" w:rsidRDefault="00AA26C3" w:rsidP="00CE205A">
            <w:pPr>
              <w:pStyle w:val="lfej"/>
              <w:tabs>
                <w:tab w:val="clear" w:pos="9072"/>
                <w:tab w:val="right" w:pos="9639"/>
              </w:tabs>
              <w:spacing w:line="276" w:lineRule="auto"/>
              <w:ind w:left="-1417" w:right="-567"/>
              <w:jc w:val="center"/>
              <w:rPr>
                <w:b/>
                <w:sz w:val="18"/>
                <w:szCs w:val="18"/>
                <w:lang w:val="hu-HU"/>
              </w:rPr>
            </w:pPr>
            <w:r w:rsidRPr="00AA26C3">
              <w:rPr>
                <w:b/>
                <w:sz w:val="18"/>
                <w:szCs w:val="18"/>
                <w:lang w:val="en-US"/>
              </w:rPr>
              <w:t xml:space="preserve">UD </w:t>
            </w:r>
            <w:r w:rsidRPr="00AA26C3">
              <w:rPr>
                <w:b/>
                <w:sz w:val="18"/>
                <w:szCs w:val="18"/>
              </w:rPr>
              <w:t>FACULTY OF ECONOMICS AND BUSINES</w:t>
            </w:r>
            <w:r w:rsidRPr="00AA26C3">
              <w:rPr>
                <w:b/>
                <w:sz w:val="18"/>
                <w:szCs w:val="18"/>
                <w:lang w:val="hu-HU"/>
              </w:rPr>
              <w:t>S</w:t>
            </w:r>
          </w:p>
          <w:p w:rsidR="00AA26C3" w:rsidRPr="00AA26C3" w:rsidRDefault="00AA26C3" w:rsidP="00CE205A">
            <w:pPr>
              <w:pStyle w:val="lfej"/>
              <w:tabs>
                <w:tab w:val="clear" w:pos="9072"/>
                <w:tab w:val="right" w:pos="9639"/>
              </w:tabs>
              <w:spacing w:line="276" w:lineRule="auto"/>
              <w:ind w:left="-1417" w:right="-567"/>
              <w:jc w:val="center"/>
              <w:rPr>
                <w:b/>
                <w:sz w:val="18"/>
                <w:szCs w:val="18"/>
                <w:lang w:val="en-US"/>
              </w:rPr>
            </w:pPr>
            <w:r w:rsidRPr="00AA26C3">
              <w:rPr>
                <w:b/>
                <w:sz w:val="18"/>
                <w:szCs w:val="18"/>
              </w:rPr>
              <w:t xml:space="preserve">INSTITUTE OF APPLIED ECONOMICS </w:t>
            </w:r>
          </w:p>
        </w:tc>
      </w:tr>
      <w:tr w:rsidR="00AA26C3" w:rsidRPr="00034661" w:rsidTr="00CE20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A26C3" w:rsidRPr="00034661" w:rsidRDefault="00AA26C3" w:rsidP="00CE205A">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AA26C3" w:rsidRPr="00034661" w:rsidRDefault="00AA26C3" w:rsidP="00CE205A">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A26C3" w:rsidRPr="00034661" w:rsidRDefault="00AA26C3" w:rsidP="00CE205A">
            <w:pPr>
              <w:jc w:val="center"/>
              <w:rPr>
                <w:rFonts w:eastAsia="Arial Unicode MS"/>
                <w:lang w:val="en-US"/>
              </w:rPr>
            </w:pPr>
          </w:p>
        </w:tc>
      </w:tr>
      <w:tr w:rsidR="00AA26C3" w:rsidRPr="00034661" w:rsidTr="00CE2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A26C3" w:rsidRPr="00034661" w:rsidRDefault="00AA26C3" w:rsidP="00CE205A">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AA26C3" w:rsidRPr="00034661" w:rsidRDefault="00AA26C3" w:rsidP="00CE205A">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AA26C3" w:rsidRPr="00034661" w:rsidRDefault="00AA26C3" w:rsidP="00CE205A">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AA26C3" w:rsidRPr="00034661" w:rsidRDefault="00AA26C3" w:rsidP="00CE205A">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AA26C3" w:rsidRPr="00034661" w:rsidTr="00CE2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A26C3" w:rsidRPr="00034661" w:rsidRDefault="00AA26C3" w:rsidP="00CE205A">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AA26C3" w:rsidRPr="00034661" w:rsidRDefault="00AA26C3" w:rsidP="00CE205A">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AA26C3" w:rsidRPr="00034661" w:rsidRDefault="00AA26C3" w:rsidP="00CE205A">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AA26C3" w:rsidRPr="00034661" w:rsidRDefault="00AA26C3" w:rsidP="00CE205A">
            <w:pPr>
              <w:rPr>
                <w:sz w:val="16"/>
                <w:szCs w:val="16"/>
                <w:lang w:val="en-US"/>
              </w:rPr>
            </w:pPr>
          </w:p>
        </w:tc>
      </w:tr>
      <w:tr w:rsidR="00AA26C3" w:rsidRPr="00034661" w:rsidTr="00CE20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A26C3" w:rsidRPr="00E94A05" w:rsidRDefault="00AA26C3" w:rsidP="00CE205A">
            <w:pPr>
              <w:jc w:val="center"/>
              <w:rPr>
                <w:b/>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b/>
                <w:sz w:val="16"/>
                <w:szCs w:val="16"/>
                <w:lang w:val="en-US"/>
              </w:rPr>
            </w:pPr>
            <w:r>
              <w:rPr>
                <w:b/>
                <w:sz w:val="16"/>
                <w:szCs w:val="16"/>
                <w:lang w:val="en-US"/>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A26C3" w:rsidRPr="00034661" w:rsidRDefault="00AA26C3" w:rsidP="00CE205A">
            <w:pPr>
              <w:jc w:val="center"/>
              <w:rPr>
                <w:b/>
                <w:lang w:val="en-US"/>
              </w:rPr>
            </w:pPr>
            <w:r>
              <w:rPr>
                <w:b/>
                <w:lang w:val="en-US"/>
              </w:rPr>
              <w:t>E</w:t>
            </w:r>
          </w:p>
        </w:tc>
        <w:tc>
          <w:tcPr>
            <w:tcW w:w="855" w:type="dxa"/>
            <w:vMerge w:val="restart"/>
            <w:tcBorders>
              <w:top w:val="single" w:sz="4" w:space="0" w:color="auto"/>
              <w:left w:val="single" w:sz="4" w:space="0" w:color="auto"/>
              <w:right w:val="single" w:sz="4" w:space="0" w:color="auto"/>
            </w:tcBorders>
            <w:vAlign w:val="center"/>
          </w:tcPr>
          <w:p w:rsidR="00AA26C3" w:rsidRPr="00034661" w:rsidRDefault="00AA26C3" w:rsidP="00CE205A">
            <w:pPr>
              <w:jc w:val="center"/>
              <w:rPr>
                <w:b/>
                <w:lang w:val="en-US"/>
              </w:rPr>
            </w:pPr>
            <w:r>
              <w:rPr>
                <w:b/>
                <w:lang w:val="en-US"/>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A26C3" w:rsidRPr="00034661" w:rsidRDefault="00AA26C3" w:rsidP="00CE205A">
            <w:pPr>
              <w:jc w:val="center"/>
              <w:rPr>
                <w:b/>
                <w:lang w:val="en-US"/>
              </w:rPr>
            </w:pPr>
            <w:r w:rsidRPr="00034661">
              <w:rPr>
                <w:b/>
                <w:lang w:val="en-US"/>
              </w:rPr>
              <w:t>English</w:t>
            </w:r>
          </w:p>
        </w:tc>
      </w:tr>
      <w:tr w:rsidR="00AA26C3" w:rsidRPr="00034661" w:rsidTr="00CE20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A26C3" w:rsidRPr="00E94A05" w:rsidRDefault="00AA26C3" w:rsidP="00CE205A">
            <w:pPr>
              <w:jc w:val="center"/>
              <w:rPr>
                <w:b/>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AA26C3" w:rsidRPr="00034661" w:rsidRDefault="00AA26C3" w:rsidP="00CE205A">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A26C3" w:rsidRPr="00034661" w:rsidRDefault="00AA26C3" w:rsidP="00CE205A">
            <w:pPr>
              <w:jc w:val="center"/>
              <w:rPr>
                <w:sz w:val="16"/>
                <w:szCs w:val="16"/>
                <w:lang w:val="en-US"/>
              </w:rPr>
            </w:pPr>
          </w:p>
        </w:tc>
      </w:tr>
      <w:tr w:rsidR="00AA26C3" w:rsidRPr="00034661" w:rsidTr="00CE20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A26C3" w:rsidRPr="00034661" w:rsidRDefault="00AA26C3" w:rsidP="00CE205A">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AA26C3" w:rsidRPr="00034661" w:rsidRDefault="00AA26C3" w:rsidP="00CE205A">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A26C3" w:rsidRPr="00034661" w:rsidRDefault="00AA26C3" w:rsidP="00CE205A">
            <w:pPr>
              <w:jc w:val="center"/>
              <w:rPr>
                <w:b/>
                <w:lang w:val="en-US"/>
              </w:rPr>
            </w:pPr>
            <w:r>
              <w:rPr>
                <w:b/>
                <w:lang w:val="en-US"/>
              </w:rPr>
              <w:t>Prof. Dr. András Nábrádi</w:t>
            </w:r>
          </w:p>
        </w:tc>
        <w:tc>
          <w:tcPr>
            <w:tcW w:w="855" w:type="dxa"/>
            <w:tcBorders>
              <w:top w:val="single" w:sz="4" w:space="0" w:color="auto"/>
              <w:left w:val="nil"/>
              <w:bottom w:val="single" w:sz="4" w:space="0" w:color="auto"/>
              <w:right w:val="single" w:sz="4" w:space="0" w:color="auto"/>
            </w:tcBorders>
            <w:vAlign w:val="center"/>
          </w:tcPr>
          <w:p w:rsidR="00AA26C3" w:rsidRPr="00034661" w:rsidRDefault="00AA26C3" w:rsidP="00CE205A">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A26C3" w:rsidRPr="00034661" w:rsidRDefault="00AA26C3" w:rsidP="00CE205A">
            <w:pPr>
              <w:jc w:val="center"/>
              <w:rPr>
                <w:b/>
                <w:lang w:val="en-US"/>
              </w:rPr>
            </w:pPr>
            <w:r>
              <w:rPr>
                <w:b/>
                <w:lang w:val="en-US"/>
              </w:rPr>
              <w:t>professor</w:t>
            </w:r>
          </w:p>
        </w:tc>
      </w:tr>
      <w:tr w:rsidR="00AA26C3" w:rsidRPr="00034661" w:rsidTr="00CE20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A26C3" w:rsidRPr="00245346" w:rsidRDefault="00AA26C3" w:rsidP="00CE205A">
            <w:pPr>
              <w:rPr>
                <w:b/>
                <w:lang w:val="en-US"/>
              </w:rPr>
            </w:pPr>
            <w:r w:rsidRPr="00245346">
              <w:rPr>
                <w:b/>
                <w:lang w:val="en-US"/>
              </w:rPr>
              <w:t>Course goals:</w:t>
            </w:r>
          </w:p>
          <w:p w:rsidR="00AA26C3" w:rsidRPr="00034661" w:rsidRDefault="00AA26C3" w:rsidP="00CE205A">
            <w:pPr>
              <w:shd w:val="clear" w:color="auto" w:fill="E5DFEC"/>
              <w:suppressAutoHyphens/>
              <w:autoSpaceDE w:val="0"/>
              <w:spacing w:before="60" w:after="60"/>
              <w:ind w:left="417" w:right="113"/>
              <w:jc w:val="both"/>
              <w:rPr>
                <w:lang w:val="en-US"/>
              </w:rPr>
            </w:pPr>
            <w:r w:rsidRPr="005E52B6">
              <w:rPr>
                <w:lang w:val="en-US"/>
              </w:rPr>
              <w:t>Course objectives that students are completed the curriculum be aware of the main areas of strategic management, corporate strategic planning methods with, it can be used to achieve skill levels. There are three main parts: 1. strategic planning</w:t>
            </w:r>
            <w:proofErr w:type="gramStart"/>
            <w:r w:rsidRPr="005E52B6">
              <w:rPr>
                <w:lang w:val="en-US"/>
              </w:rPr>
              <w:t>,2</w:t>
            </w:r>
            <w:proofErr w:type="gramEnd"/>
            <w:r w:rsidRPr="005E52B6">
              <w:rPr>
                <w:lang w:val="en-US"/>
              </w:rPr>
              <w:t xml:space="preserve">. </w:t>
            </w:r>
            <w:proofErr w:type="gramStart"/>
            <w:r w:rsidRPr="005E52B6">
              <w:rPr>
                <w:lang w:val="en-US"/>
              </w:rPr>
              <w:t>strategic</w:t>
            </w:r>
            <w:proofErr w:type="gramEnd"/>
            <w:r w:rsidRPr="005E52B6">
              <w:rPr>
                <w:lang w:val="en-US"/>
              </w:rPr>
              <w:t xml:space="preserve"> implementation and 3. </w:t>
            </w:r>
            <w:proofErr w:type="gramStart"/>
            <w:r w:rsidRPr="005E52B6">
              <w:rPr>
                <w:lang w:val="en-US"/>
              </w:rPr>
              <w:t>strategic</w:t>
            </w:r>
            <w:proofErr w:type="gramEnd"/>
            <w:r w:rsidRPr="005E52B6">
              <w:rPr>
                <w:lang w:val="en-US"/>
              </w:rPr>
              <w:t xml:space="preserve"> control. Within the subject students became familiar with creating mission and vision statements, external and internal analyses methods, they </w:t>
            </w:r>
            <w:proofErr w:type="gramStart"/>
            <w:r w:rsidRPr="005E52B6">
              <w:rPr>
                <w:lang w:val="en-US"/>
              </w:rPr>
              <w:t>are known</w:t>
            </w:r>
            <w:proofErr w:type="gramEnd"/>
            <w:r w:rsidRPr="005E52B6">
              <w:rPr>
                <w:lang w:val="en-US"/>
              </w:rPr>
              <w:t xml:space="preserve"> special strategic models like BCG, GE, GSM, CPM, Generic, SPACE, as well as they have information about strategic choices. Using QSPM </w:t>
            </w:r>
            <w:proofErr w:type="gramStart"/>
            <w:r w:rsidRPr="005E52B6">
              <w:rPr>
                <w:lang w:val="en-US"/>
              </w:rPr>
              <w:t>method</w:t>
            </w:r>
            <w:proofErr w:type="gramEnd"/>
            <w:r w:rsidRPr="005E52B6">
              <w:rPr>
                <w:lang w:val="en-US"/>
              </w:rPr>
              <w:t xml:space="preserve"> they also became familiar with strategic options. In the implement</w:t>
            </w:r>
            <w:r>
              <w:rPr>
                <w:lang w:val="en-US"/>
              </w:rPr>
              <w:t>at</w:t>
            </w:r>
            <w:r w:rsidRPr="005E52B6">
              <w:rPr>
                <w:lang w:val="en-US"/>
              </w:rPr>
              <w:t xml:space="preserve">ion stage of str. </w:t>
            </w:r>
            <w:proofErr w:type="gramStart"/>
            <w:r w:rsidRPr="005E52B6">
              <w:rPr>
                <w:lang w:val="en-US"/>
              </w:rPr>
              <w:t>Management</w:t>
            </w:r>
            <w:proofErr w:type="gramEnd"/>
            <w:r w:rsidRPr="005E52B6">
              <w:rPr>
                <w:lang w:val="en-US"/>
              </w:rPr>
              <w:t xml:space="preserve"> they acquire knowledge for planning, organizing, team building and controlling part of the subjects.</w:t>
            </w:r>
          </w:p>
        </w:tc>
      </w:tr>
      <w:tr w:rsidR="00AA26C3" w:rsidRPr="00034661" w:rsidTr="00CE205A">
        <w:trPr>
          <w:cantSplit/>
          <w:trHeight w:val="1400"/>
        </w:trPr>
        <w:tc>
          <w:tcPr>
            <w:tcW w:w="9939" w:type="dxa"/>
            <w:gridSpan w:val="10"/>
            <w:tcBorders>
              <w:top w:val="single" w:sz="4" w:space="0" w:color="auto"/>
              <w:left w:val="single" w:sz="4" w:space="0" w:color="auto"/>
              <w:right w:val="single" w:sz="4" w:space="0" w:color="000000"/>
            </w:tcBorders>
            <w:vAlign w:val="center"/>
          </w:tcPr>
          <w:p w:rsidR="00AA26C3" w:rsidRPr="00E94A05" w:rsidRDefault="00AA26C3" w:rsidP="00CE205A">
            <w:pPr>
              <w:jc w:val="both"/>
              <w:rPr>
                <w:b/>
                <w:bCs/>
                <w:lang w:val="en-US"/>
              </w:rPr>
            </w:pPr>
            <w:r w:rsidRPr="00E94A05">
              <w:rPr>
                <w:b/>
                <w:bCs/>
                <w:lang w:val="en-US"/>
              </w:rPr>
              <w:t xml:space="preserve">Competences: </w:t>
            </w:r>
          </w:p>
          <w:p w:rsidR="00AA26C3" w:rsidRPr="00E94A05" w:rsidRDefault="00AA26C3" w:rsidP="00CE205A">
            <w:pPr>
              <w:shd w:val="clear" w:color="auto" w:fill="E5DFEC"/>
              <w:suppressAutoHyphens/>
              <w:autoSpaceDE w:val="0"/>
              <w:spacing w:before="60" w:after="60"/>
              <w:ind w:left="417" w:right="113"/>
              <w:jc w:val="both"/>
              <w:rPr>
                <w:rFonts w:eastAsia="Arial Unicode MS"/>
                <w:bCs/>
                <w:lang w:val="en-US"/>
              </w:rPr>
            </w:pPr>
            <w:r w:rsidRPr="00E94A05">
              <w:rPr>
                <w:rFonts w:eastAsia="Arial Unicode MS"/>
                <w:bCs/>
                <w:lang w:val="en-US"/>
              </w:rPr>
              <w:t>a)</w:t>
            </w:r>
            <w:r w:rsidRPr="00E94A05">
              <w:rPr>
                <w:rFonts w:eastAsia="Arial Unicode MS"/>
                <w:bCs/>
                <w:lang w:val="en-US"/>
              </w:rPr>
              <w:tab/>
            </w:r>
            <w:r w:rsidRPr="00FC7E78">
              <w:rPr>
                <w:rFonts w:eastAsia="Arial Unicode MS"/>
                <w:b/>
                <w:bCs/>
                <w:lang w:val="en-US"/>
              </w:rPr>
              <w:t>Knowledge’s</w:t>
            </w:r>
            <w:r w:rsidRPr="00E94A05">
              <w:rPr>
                <w:rFonts w:eastAsia="Arial Unicode MS"/>
                <w:bCs/>
                <w:lang w:val="en-US"/>
              </w:rPr>
              <w:t xml:space="preserve">: The student will gain a basic knowledge of the methodology by which way around corporate strategy, understanding them know the specific procedures to acquire the most modern approaches. The course lectures </w:t>
            </w:r>
            <w:proofErr w:type="gramStart"/>
            <w:r w:rsidRPr="00E94A05">
              <w:rPr>
                <w:rFonts w:eastAsia="Arial Unicode MS"/>
                <w:bCs/>
                <w:lang w:val="en-US"/>
              </w:rPr>
              <w:t>are focused</w:t>
            </w:r>
            <w:proofErr w:type="gramEnd"/>
            <w:r w:rsidRPr="00E94A05">
              <w:rPr>
                <w:rFonts w:eastAsia="Arial Unicode MS"/>
                <w:bCs/>
                <w:lang w:val="en-US"/>
              </w:rPr>
              <w:t xml:space="preserve"> around three main areas: 1. The strategic planning process, special procedures, 2. implementation of the strategy, organization, leadership and team building areas. 3. The process of implementing and monitoring strategies. Through the </w:t>
            </w:r>
            <w:proofErr w:type="gramStart"/>
            <w:r w:rsidRPr="00E94A05">
              <w:rPr>
                <w:rFonts w:eastAsia="Arial Unicode MS"/>
                <w:bCs/>
                <w:lang w:val="en-US"/>
              </w:rPr>
              <w:t>course</w:t>
            </w:r>
            <w:proofErr w:type="gramEnd"/>
            <w:r w:rsidRPr="00E94A05">
              <w:rPr>
                <w:rFonts w:eastAsia="Arial Unicode MS"/>
                <w:bCs/>
                <w:lang w:val="en-US"/>
              </w:rPr>
              <w:t xml:space="preserve"> the student learns new research directions of strategic planning and results areas as well.</w:t>
            </w:r>
          </w:p>
          <w:p w:rsidR="00AA26C3" w:rsidRPr="00E94A05" w:rsidRDefault="00AA26C3" w:rsidP="00CE205A">
            <w:pPr>
              <w:shd w:val="clear" w:color="auto" w:fill="E5DFEC"/>
              <w:suppressAutoHyphens/>
              <w:autoSpaceDE w:val="0"/>
              <w:spacing w:before="60" w:after="60"/>
              <w:ind w:left="417" w:right="113"/>
              <w:jc w:val="both"/>
              <w:rPr>
                <w:rFonts w:eastAsia="Arial Unicode MS"/>
                <w:bCs/>
                <w:lang w:val="en-US"/>
              </w:rPr>
            </w:pPr>
            <w:r w:rsidRPr="00E94A05">
              <w:rPr>
                <w:rFonts w:eastAsia="Arial Unicode MS"/>
                <w:bCs/>
                <w:lang w:val="en-US"/>
              </w:rPr>
              <w:t>b)</w:t>
            </w:r>
            <w:r w:rsidRPr="00E94A05">
              <w:rPr>
                <w:rFonts w:eastAsia="Arial Unicode MS"/>
                <w:bCs/>
                <w:lang w:val="en-US"/>
              </w:rPr>
              <w:tab/>
            </w:r>
            <w:r w:rsidRPr="00FC7E78">
              <w:rPr>
                <w:rFonts w:eastAsia="Arial Unicode MS"/>
                <w:b/>
                <w:bCs/>
                <w:lang w:val="en-US"/>
              </w:rPr>
              <w:t>Abilities</w:t>
            </w:r>
            <w:r w:rsidRPr="00E94A05">
              <w:rPr>
                <w:rFonts w:eastAsia="Arial Unicode MS"/>
                <w:bCs/>
                <w:lang w:val="en-US"/>
              </w:rPr>
              <w:t xml:space="preserve">: Be aware of the corporate mission and vision of the importance of the business environment and the company's internal evaluation and analysis of competitors' methods. Students would be familiar with company's strategic directions, defensive, offensive and intensive site on </w:t>
            </w:r>
            <w:proofErr w:type="gramStart"/>
            <w:r w:rsidRPr="00E94A05">
              <w:rPr>
                <w:rFonts w:eastAsia="Arial Unicode MS"/>
                <w:bCs/>
                <w:lang w:val="en-US"/>
              </w:rPr>
              <w:t>the analyzes</w:t>
            </w:r>
            <w:proofErr w:type="gramEnd"/>
            <w:r w:rsidRPr="00E94A05">
              <w:rPr>
                <w:rFonts w:eastAsia="Arial Unicode MS"/>
                <w:bCs/>
                <w:lang w:val="en-US"/>
              </w:rPr>
              <w:t xml:space="preserve"> within the company. Understand the opportunities and limitations of the methods, their advantages and disadvantages. Be able to use the knowledge to analyze the business environment, and to set strategic directions, the choice of possible strategies for implementation and monitoring of the strategy. It </w:t>
            </w:r>
            <w:proofErr w:type="gramStart"/>
            <w:r w:rsidRPr="00E94A05">
              <w:rPr>
                <w:rFonts w:eastAsia="Arial Unicode MS"/>
                <w:bCs/>
                <w:lang w:val="en-US"/>
              </w:rPr>
              <w:t>can be applied</w:t>
            </w:r>
            <w:proofErr w:type="gramEnd"/>
            <w:r w:rsidRPr="00E94A05">
              <w:rPr>
                <w:rFonts w:eastAsia="Arial Unicode MS"/>
                <w:bCs/>
                <w:lang w:val="en-US"/>
              </w:rPr>
              <w:t xml:space="preserve"> in practice, for example. </w:t>
            </w:r>
            <w:proofErr w:type="gramStart"/>
            <w:r w:rsidRPr="00E94A05">
              <w:rPr>
                <w:rFonts w:eastAsia="Arial Unicode MS"/>
                <w:bCs/>
                <w:lang w:val="en-US"/>
              </w:rPr>
              <w:t>acquired</w:t>
            </w:r>
            <w:proofErr w:type="gramEnd"/>
            <w:r w:rsidRPr="00E94A05">
              <w:rPr>
                <w:rFonts w:eastAsia="Arial Unicode MS"/>
                <w:bCs/>
                <w:lang w:val="en-US"/>
              </w:rPr>
              <w:t xml:space="preserve"> knowledge of the IT industry developments, upon learning of the subject.</w:t>
            </w:r>
          </w:p>
          <w:p w:rsidR="00AA26C3" w:rsidRPr="00E94A05" w:rsidRDefault="00AA26C3" w:rsidP="00CE205A">
            <w:pPr>
              <w:shd w:val="clear" w:color="auto" w:fill="E5DFEC"/>
              <w:suppressAutoHyphens/>
              <w:autoSpaceDE w:val="0"/>
              <w:spacing w:before="60" w:after="60"/>
              <w:ind w:left="417" w:right="113"/>
              <w:jc w:val="both"/>
              <w:rPr>
                <w:rFonts w:eastAsia="Arial Unicode MS"/>
                <w:bCs/>
                <w:lang w:val="en-US"/>
              </w:rPr>
            </w:pPr>
            <w:r w:rsidRPr="00E94A05">
              <w:rPr>
                <w:rFonts w:eastAsia="Arial Unicode MS"/>
                <w:bCs/>
                <w:lang w:val="en-US"/>
              </w:rPr>
              <w:t>c)</w:t>
            </w:r>
            <w:r w:rsidRPr="00E94A05">
              <w:rPr>
                <w:rFonts w:eastAsia="Arial Unicode MS"/>
                <w:bCs/>
                <w:lang w:val="en-US"/>
              </w:rPr>
              <w:tab/>
            </w:r>
            <w:r w:rsidRPr="00FC7E78">
              <w:rPr>
                <w:rFonts w:eastAsia="Arial Unicode MS"/>
                <w:b/>
                <w:bCs/>
                <w:lang w:val="en-US"/>
              </w:rPr>
              <w:t>Attitude</w:t>
            </w:r>
            <w:r w:rsidRPr="00E94A05">
              <w:rPr>
                <w:rFonts w:eastAsia="Arial Unicode MS"/>
                <w:bCs/>
                <w:lang w:val="en-US"/>
              </w:rPr>
              <w:t xml:space="preserve">: The course helps the student to appropriate knowledge management science and advanced strategic vision possession after graduation of new technical information, research results </w:t>
            </w:r>
            <w:proofErr w:type="gramStart"/>
            <w:r w:rsidRPr="00E94A05">
              <w:rPr>
                <w:rFonts w:eastAsia="Arial Unicode MS"/>
                <w:bCs/>
                <w:lang w:val="en-US"/>
              </w:rPr>
              <w:t>are interpreted</w:t>
            </w:r>
            <w:proofErr w:type="gramEnd"/>
            <w:r w:rsidRPr="00E94A05">
              <w:rPr>
                <w:rFonts w:eastAsia="Arial Unicode MS"/>
                <w:bCs/>
                <w:lang w:val="en-US"/>
              </w:rPr>
              <w:t xml:space="preserve"> correctly and can be assessed for further knowledge of economics. The student has </w:t>
            </w:r>
            <w:proofErr w:type="gramStart"/>
            <w:r w:rsidRPr="00E94A05">
              <w:rPr>
                <w:rFonts w:eastAsia="Arial Unicode MS"/>
                <w:bCs/>
                <w:lang w:val="en-US"/>
              </w:rPr>
              <w:t>an economics funds</w:t>
            </w:r>
            <w:proofErr w:type="gramEnd"/>
            <w:r w:rsidRPr="00E94A05">
              <w:rPr>
                <w:rFonts w:eastAsia="Arial Unicode MS"/>
                <w:bCs/>
                <w:lang w:val="en-US"/>
              </w:rPr>
              <w:t>, which will help to carry out their professional duties effectively.</w:t>
            </w:r>
          </w:p>
          <w:p w:rsidR="00AA26C3" w:rsidRPr="00E94A05" w:rsidRDefault="00AA26C3" w:rsidP="00CE205A">
            <w:pPr>
              <w:shd w:val="clear" w:color="auto" w:fill="E5DFEC"/>
              <w:suppressAutoHyphens/>
              <w:autoSpaceDE w:val="0"/>
              <w:spacing w:before="60" w:after="60"/>
              <w:ind w:left="417" w:right="113"/>
              <w:jc w:val="both"/>
              <w:rPr>
                <w:rFonts w:eastAsia="Arial Unicode MS"/>
                <w:bCs/>
                <w:lang w:val="en-US"/>
              </w:rPr>
            </w:pPr>
            <w:r w:rsidRPr="00E94A05">
              <w:rPr>
                <w:rFonts w:eastAsia="Arial Unicode MS"/>
                <w:bCs/>
                <w:lang w:val="en-US"/>
              </w:rPr>
              <w:t>d)</w:t>
            </w:r>
            <w:r w:rsidRPr="00E94A05">
              <w:rPr>
                <w:rFonts w:eastAsia="Arial Unicode MS"/>
                <w:bCs/>
                <w:lang w:val="en-US"/>
              </w:rPr>
              <w:tab/>
            </w:r>
            <w:r w:rsidRPr="00FC7E78">
              <w:rPr>
                <w:rFonts w:eastAsia="Arial Unicode MS"/>
                <w:b/>
                <w:bCs/>
                <w:lang w:val="en-US"/>
              </w:rPr>
              <w:t>Autonomy, responsibility</w:t>
            </w:r>
            <w:r w:rsidRPr="00E94A05">
              <w:rPr>
                <w:rFonts w:eastAsia="Arial Unicode MS"/>
                <w:bCs/>
                <w:lang w:val="en-US"/>
              </w:rPr>
              <w:t>: The course helps the students to be innovative, inclusive and also work effective, and form an opinion reasonably and responsibly on matters related to professional future construction.</w:t>
            </w:r>
          </w:p>
        </w:tc>
      </w:tr>
      <w:tr w:rsidR="00AA26C3" w:rsidRPr="00034661" w:rsidTr="00CE20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A26C3" w:rsidRPr="00034661" w:rsidRDefault="00AA26C3" w:rsidP="00CE205A">
            <w:pPr>
              <w:rPr>
                <w:b/>
                <w:bCs/>
                <w:lang w:val="en-US"/>
              </w:rPr>
            </w:pPr>
            <w:r w:rsidRPr="00034661">
              <w:rPr>
                <w:b/>
                <w:bCs/>
                <w:lang w:val="en-US"/>
              </w:rPr>
              <w:t>Course content , topics:</w:t>
            </w:r>
          </w:p>
          <w:p w:rsidR="00AA26C3" w:rsidRPr="00034661" w:rsidRDefault="00AA26C3" w:rsidP="00CE205A">
            <w:pPr>
              <w:shd w:val="clear" w:color="auto" w:fill="E5DFEC"/>
              <w:suppressAutoHyphens/>
              <w:autoSpaceDE w:val="0"/>
              <w:spacing w:before="60" w:after="60"/>
              <w:ind w:left="417" w:right="113"/>
              <w:jc w:val="both"/>
              <w:rPr>
                <w:lang w:val="en-US"/>
              </w:rPr>
            </w:pPr>
            <w:r>
              <w:rPr>
                <w:lang w:val="en-US"/>
              </w:rPr>
              <w:t xml:space="preserve">Concepts of strategic management, detailed planning methods, like establishing mission and vision statement, internal-external and competitor analysis, methods of strategic directions, long-term strategic objectives, types of strategic choices, decision method. Implementation stage and finally evaluation stage of strategic management. </w:t>
            </w:r>
          </w:p>
        </w:tc>
      </w:tr>
      <w:tr w:rsidR="00AA26C3" w:rsidRPr="00034661" w:rsidTr="00CE205A">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AA26C3" w:rsidRPr="00034661" w:rsidRDefault="00AA26C3" w:rsidP="00CE205A">
            <w:pPr>
              <w:rPr>
                <w:b/>
                <w:bCs/>
                <w:lang w:val="en-US"/>
              </w:rPr>
            </w:pPr>
            <w:r w:rsidRPr="00034661">
              <w:rPr>
                <w:b/>
                <w:bCs/>
                <w:lang w:val="en-US"/>
              </w:rPr>
              <w:t>Learning methods:</w:t>
            </w:r>
          </w:p>
          <w:p w:rsidR="00AA26C3" w:rsidRPr="00034661" w:rsidRDefault="00AA26C3" w:rsidP="00CE205A">
            <w:pPr>
              <w:shd w:val="clear" w:color="auto" w:fill="E5DFEC"/>
              <w:suppressAutoHyphens/>
              <w:autoSpaceDE w:val="0"/>
              <w:spacing w:before="60" w:after="60"/>
              <w:ind w:left="417" w:right="113"/>
              <w:rPr>
                <w:lang w:val="en-US"/>
              </w:rPr>
            </w:pPr>
            <w:r>
              <w:rPr>
                <w:lang w:val="en-US"/>
              </w:rPr>
              <w:t xml:space="preserve">Lectures, practical, </w:t>
            </w:r>
            <w:proofErr w:type="gramStart"/>
            <w:r>
              <w:rPr>
                <w:lang w:val="en-US"/>
              </w:rPr>
              <w:t>self preparing</w:t>
            </w:r>
            <w:proofErr w:type="gramEnd"/>
            <w:r>
              <w:rPr>
                <w:lang w:val="en-US"/>
              </w:rPr>
              <w:t xml:space="preserve"> of a strategic plan in teamwork.</w:t>
            </w:r>
          </w:p>
        </w:tc>
      </w:tr>
      <w:tr w:rsidR="00AA26C3" w:rsidRPr="00034661" w:rsidTr="00CE20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A26C3" w:rsidRPr="00034661" w:rsidRDefault="00AA26C3" w:rsidP="00CE205A">
            <w:pPr>
              <w:rPr>
                <w:b/>
                <w:bCs/>
                <w:lang w:val="en-US"/>
              </w:rPr>
            </w:pPr>
            <w:r w:rsidRPr="00034661">
              <w:rPr>
                <w:b/>
                <w:bCs/>
                <w:lang w:val="en-US"/>
              </w:rPr>
              <w:t>Assessment</w:t>
            </w:r>
          </w:p>
          <w:p w:rsidR="00AA26C3" w:rsidRPr="00034661" w:rsidRDefault="00AA26C3" w:rsidP="00CE205A">
            <w:pPr>
              <w:shd w:val="clear" w:color="auto" w:fill="E5DFEC"/>
              <w:suppressAutoHyphens/>
              <w:autoSpaceDE w:val="0"/>
              <w:spacing w:before="60" w:after="60"/>
              <w:ind w:left="417" w:right="113"/>
              <w:jc w:val="both"/>
              <w:rPr>
                <w:lang w:val="en-US"/>
              </w:rPr>
            </w:pPr>
            <w:r w:rsidRPr="00034661">
              <w:rPr>
                <w:lang w:val="en-US"/>
              </w:rPr>
              <w:t xml:space="preserve"> </w:t>
            </w:r>
            <w:r>
              <w:rPr>
                <w:lang w:val="en"/>
              </w:rPr>
              <w:t xml:space="preserve">During the semester, based on the lecture, preparing a strategic plan for a specific enterprise in a teamwork. </w:t>
            </w:r>
            <w:r>
              <w:rPr>
                <w:rStyle w:val="alt-edited"/>
                <w:lang w:val="en"/>
              </w:rPr>
              <w:t xml:space="preserve">Following the submission of the </w:t>
            </w:r>
            <w:proofErr w:type="gramStart"/>
            <w:r>
              <w:rPr>
                <w:rStyle w:val="alt-edited"/>
                <w:lang w:val="en"/>
              </w:rPr>
              <w:t>plan</w:t>
            </w:r>
            <w:proofErr w:type="gramEnd"/>
            <w:r>
              <w:rPr>
                <w:rStyle w:val="alt-edited"/>
                <w:lang w:val="en"/>
              </w:rPr>
              <w:t xml:space="preserve"> (written evaluation) students must defend orally.</w:t>
            </w:r>
            <w:r>
              <w:rPr>
                <w:lang w:val="en"/>
              </w:rPr>
              <w:t xml:space="preserve"> The written part max. 60%, the verbal max.40% results from the final grade.</w:t>
            </w:r>
          </w:p>
        </w:tc>
      </w:tr>
      <w:tr w:rsidR="00AA26C3" w:rsidRPr="00034661" w:rsidTr="00CE20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A26C3" w:rsidRPr="00E94A05" w:rsidRDefault="00AA26C3" w:rsidP="00CE205A">
            <w:pPr>
              <w:shd w:val="clear" w:color="auto" w:fill="E5DFEC"/>
              <w:suppressAutoHyphens/>
              <w:autoSpaceDE w:val="0"/>
              <w:spacing w:before="60" w:after="60"/>
              <w:ind w:right="113"/>
              <w:jc w:val="both"/>
              <w:rPr>
                <w:bCs/>
                <w:lang w:val="en-US"/>
              </w:rPr>
            </w:pPr>
            <w:r w:rsidRPr="00E94A05">
              <w:rPr>
                <w:b/>
                <w:bCs/>
                <w:lang w:val="en-US"/>
              </w:rPr>
              <w:lastRenderedPageBreak/>
              <w:t>Compulsory readings</w:t>
            </w:r>
            <w:r w:rsidRPr="00E94A05">
              <w:rPr>
                <w:bCs/>
                <w:lang w:val="en-US"/>
              </w:rPr>
              <w:t>: Fred R. David, Forest R. David: Strategic ma</w:t>
            </w:r>
            <w:r>
              <w:rPr>
                <w:bCs/>
                <w:lang w:val="en-US"/>
              </w:rPr>
              <w:t>nagement, Concepts and Cases. 17</w:t>
            </w:r>
            <w:r w:rsidRPr="00E94A05">
              <w:rPr>
                <w:bCs/>
                <w:lang w:val="en-US"/>
              </w:rPr>
              <w:t>th Edition.</w:t>
            </w:r>
            <w:r>
              <w:rPr>
                <w:bCs/>
                <w:lang w:val="en-US"/>
              </w:rPr>
              <w:t xml:space="preserve"> Pearson Education Limited, 2020</w:t>
            </w:r>
            <w:r w:rsidRPr="00E94A05">
              <w:rPr>
                <w:bCs/>
                <w:lang w:val="en-US"/>
              </w:rPr>
              <w:t>. ISBN: ISBN 10: 1-292-01689-2, ISBN 13: 978-1-292-01689-4</w:t>
            </w:r>
          </w:p>
          <w:p w:rsidR="00AA26C3" w:rsidRPr="00034661" w:rsidRDefault="00AA26C3" w:rsidP="00CE205A">
            <w:pPr>
              <w:shd w:val="clear" w:color="auto" w:fill="E5DFEC"/>
              <w:suppressAutoHyphens/>
              <w:autoSpaceDE w:val="0"/>
              <w:spacing w:before="60" w:after="60"/>
              <w:ind w:right="113"/>
              <w:jc w:val="both"/>
              <w:rPr>
                <w:lang w:val="en-US"/>
              </w:rPr>
            </w:pPr>
            <w:r w:rsidRPr="008B065F">
              <w:rPr>
                <w:b/>
                <w:lang w:val="en-US"/>
              </w:rPr>
              <w:t>Recommended readings</w:t>
            </w:r>
            <w:r w:rsidRPr="008B065F">
              <w:rPr>
                <w:lang w:val="en-US"/>
              </w:rPr>
              <w:t>: Meredith E. David, Fred R. David &amp; Forest R. David (2016): The quantitative strategic planning matrix: a new marketing tool. Journal of Strategic Marketing. http://dx.doi.org/10.1080/0965254X.2016.1148763. ISSN: 0965-254X (Print) 1466-4488</w:t>
            </w:r>
          </w:p>
        </w:tc>
      </w:tr>
    </w:tbl>
    <w:p w:rsidR="00AA26C3" w:rsidRPr="00034661" w:rsidRDefault="00AA26C3" w:rsidP="00AA26C3">
      <w:pPr>
        <w:rPr>
          <w:lang w:val="en-US"/>
        </w:rPr>
      </w:pPr>
    </w:p>
    <w:p w:rsidR="00AA26C3" w:rsidRPr="00034661" w:rsidRDefault="00AA26C3" w:rsidP="00AA26C3">
      <w:pPr>
        <w:rPr>
          <w:lang w:val="en-US"/>
        </w:rPr>
      </w:pPr>
    </w:p>
    <w:p w:rsidR="00AA26C3" w:rsidRPr="00034661" w:rsidRDefault="00AA26C3" w:rsidP="00AA26C3">
      <w:pPr>
        <w:rPr>
          <w:lang w:val="en-US"/>
        </w:rPr>
      </w:pPr>
    </w:p>
    <w:p w:rsidR="00AA26C3" w:rsidRPr="00034661" w:rsidRDefault="00AA26C3" w:rsidP="00AA26C3">
      <w:pPr>
        <w:jc w:val="center"/>
        <w:rPr>
          <w:b/>
          <w:sz w:val="28"/>
          <w:szCs w:val="28"/>
          <w:lang w:val="en-US"/>
        </w:rPr>
      </w:pPr>
      <w:r w:rsidRPr="00034661">
        <w:rPr>
          <w:b/>
          <w:sz w:val="28"/>
          <w:szCs w:val="28"/>
          <w:lang w:val="en-US"/>
        </w:rPr>
        <w:t>Syllabus</w:t>
      </w:r>
    </w:p>
    <w:p w:rsidR="00AA26C3" w:rsidRPr="00034661" w:rsidRDefault="00AA26C3" w:rsidP="00AA26C3">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AA26C3" w:rsidRPr="00034661" w:rsidTr="00CE205A">
        <w:trPr>
          <w:jc w:val="center"/>
        </w:trPr>
        <w:tc>
          <w:tcPr>
            <w:tcW w:w="705" w:type="dxa"/>
          </w:tcPr>
          <w:p w:rsidR="00AA26C3" w:rsidRPr="00034661" w:rsidRDefault="00AA26C3" w:rsidP="00CE205A">
            <w:pPr>
              <w:spacing w:before="120" w:after="120"/>
              <w:rPr>
                <w:b/>
                <w:lang w:val="en-US"/>
              </w:rPr>
            </w:pPr>
            <w:r w:rsidRPr="00034661">
              <w:rPr>
                <w:b/>
                <w:lang w:val="en-US"/>
              </w:rPr>
              <w:t>Week</w:t>
            </w:r>
          </w:p>
        </w:tc>
        <w:tc>
          <w:tcPr>
            <w:tcW w:w="8842" w:type="dxa"/>
          </w:tcPr>
          <w:p w:rsidR="00AA26C3" w:rsidRPr="00034661" w:rsidRDefault="00AA26C3" w:rsidP="00CE205A">
            <w:pPr>
              <w:spacing w:before="120" w:after="120"/>
              <w:rPr>
                <w:b/>
                <w:lang w:val="en-US"/>
              </w:rPr>
            </w:pPr>
            <w:r w:rsidRPr="00034661">
              <w:rPr>
                <w:b/>
                <w:lang w:val="en-US"/>
              </w:rPr>
              <w:t>Topics</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1.</w:t>
            </w:r>
          </w:p>
        </w:tc>
        <w:tc>
          <w:tcPr>
            <w:tcW w:w="8842" w:type="dxa"/>
          </w:tcPr>
          <w:p w:rsidR="00AA26C3" w:rsidRDefault="00AA26C3" w:rsidP="00CE205A">
            <w:pPr>
              <w:ind w:left="132"/>
              <w:rPr>
                <w:lang w:val="en-US"/>
              </w:rPr>
            </w:pPr>
          </w:p>
          <w:p w:rsidR="00AA26C3" w:rsidRPr="00034661" w:rsidRDefault="00AA26C3" w:rsidP="00CE205A">
            <w:pPr>
              <w:rPr>
                <w:lang w:val="en-US"/>
              </w:rPr>
            </w:pPr>
            <w:proofErr w:type="gramStart"/>
            <w:r w:rsidRPr="00034661">
              <w:rPr>
                <w:lang w:val="en-US"/>
              </w:rPr>
              <w:t>LO</w:t>
            </w:r>
            <w:r>
              <w:rPr>
                <w:lang w:val="en-US"/>
              </w:rPr>
              <w:t>:</w:t>
            </w:r>
            <w:proofErr w:type="gramEnd"/>
            <w:r>
              <w:rPr>
                <w:lang w:val="en-US"/>
              </w:rPr>
              <w:t xml:space="preserve"> </w:t>
            </w:r>
            <w:r w:rsidRPr="005E52B6">
              <w:rPr>
                <w:lang w:val="en-US"/>
              </w:rPr>
              <w:t>The concept, the areas of the strategy, the difference between the traditional and the strategic plan, the structure of the strategy</w:t>
            </w:r>
            <w:r>
              <w:rPr>
                <w:lang w:val="en-US"/>
              </w:rPr>
              <w:t>.</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2.</w:t>
            </w:r>
          </w:p>
        </w:tc>
        <w:tc>
          <w:tcPr>
            <w:tcW w:w="8842" w:type="dxa"/>
          </w:tcPr>
          <w:p w:rsidR="00AA26C3" w:rsidRDefault="00AA26C3" w:rsidP="00CE205A">
            <w:pPr>
              <w:ind w:left="132"/>
              <w:rPr>
                <w:lang w:val="en-US"/>
              </w:rPr>
            </w:pPr>
          </w:p>
          <w:p w:rsidR="00AA26C3" w:rsidRPr="004F4A0F" w:rsidRDefault="00AA26C3" w:rsidP="00CE205A">
            <w:pPr>
              <w:rPr>
                <w:lang w:val="en-US"/>
              </w:rPr>
            </w:pPr>
            <w:r w:rsidRPr="00034661">
              <w:rPr>
                <w:lang w:val="en-US"/>
              </w:rPr>
              <w:t>LO</w:t>
            </w:r>
            <w:r>
              <w:rPr>
                <w:lang w:val="en-US"/>
              </w:rPr>
              <w:t xml:space="preserve">: </w:t>
            </w:r>
            <w:r w:rsidRPr="005E52B6">
              <w:rPr>
                <w:lang w:val="en-US"/>
              </w:rPr>
              <w:t>Strategic analysis, formulation of business mission and vision</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3.</w:t>
            </w:r>
          </w:p>
        </w:tc>
        <w:tc>
          <w:tcPr>
            <w:tcW w:w="8842" w:type="dxa"/>
          </w:tcPr>
          <w:p w:rsidR="00AA26C3" w:rsidRDefault="00AA26C3" w:rsidP="00CE205A">
            <w:pPr>
              <w:ind w:left="132"/>
              <w:rPr>
                <w:lang w:val="en-US"/>
              </w:rPr>
            </w:pPr>
          </w:p>
          <w:p w:rsidR="00AA26C3" w:rsidRDefault="00AA26C3" w:rsidP="00CE205A">
            <w:r w:rsidRPr="00034661">
              <w:rPr>
                <w:lang w:val="en-US"/>
              </w:rPr>
              <w:t>LO</w:t>
            </w:r>
            <w:r>
              <w:rPr>
                <w:lang w:val="en-US"/>
              </w:rPr>
              <w:t>:</w:t>
            </w:r>
            <w:r>
              <w:rPr>
                <w:lang w:val="en"/>
              </w:rPr>
              <w:t xml:space="preserve"> Analysis of the company's external macro environment, PEST analysis</w:t>
            </w:r>
          </w:p>
        </w:tc>
      </w:tr>
      <w:tr w:rsidR="00AA26C3" w:rsidRPr="00034661" w:rsidTr="00CE205A">
        <w:trPr>
          <w:jc w:val="center"/>
        </w:trPr>
        <w:tc>
          <w:tcPr>
            <w:tcW w:w="705" w:type="dxa"/>
            <w:tcBorders>
              <w:top w:val="single" w:sz="4" w:space="0" w:color="auto"/>
              <w:left w:val="single" w:sz="4" w:space="0" w:color="auto"/>
              <w:bottom w:val="single" w:sz="4" w:space="0" w:color="auto"/>
              <w:right w:val="single" w:sz="4" w:space="0" w:color="auto"/>
            </w:tcBorders>
          </w:tcPr>
          <w:p w:rsidR="00AA26C3" w:rsidRPr="00034661" w:rsidRDefault="00AA26C3" w:rsidP="00CE205A">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AA26C3" w:rsidRDefault="00AA26C3" w:rsidP="00CE205A">
            <w:pPr>
              <w:ind w:left="132"/>
              <w:rPr>
                <w:lang w:val="en-US"/>
              </w:rPr>
            </w:pPr>
          </w:p>
          <w:p w:rsidR="00AA26C3" w:rsidRPr="004F4A0F" w:rsidRDefault="00AA26C3" w:rsidP="00CE205A">
            <w:pPr>
              <w:rPr>
                <w:lang w:val="en-US"/>
              </w:rPr>
            </w:pPr>
            <w:r w:rsidRPr="00034661">
              <w:rPr>
                <w:lang w:val="en-US"/>
              </w:rPr>
              <w:t>LO</w:t>
            </w:r>
            <w:r>
              <w:rPr>
                <w:lang w:val="en-US"/>
              </w:rPr>
              <w:t>:</w:t>
            </w:r>
            <w:r>
              <w:rPr>
                <w:lang w:val="en"/>
              </w:rPr>
              <w:t xml:space="preserve"> Analysis of the external micro-environment of the enterprise, Porter's Five Forces Model, External Factor Evaluation Matrix</w:t>
            </w:r>
          </w:p>
        </w:tc>
      </w:tr>
      <w:tr w:rsidR="00AA26C3" w:rsidRPr="00034661" w:rsidTr="00CE205A">
        <w:trPr>
          <w:jc w:val="center"/>
        </w:trPr>
        <w:tc>
          <w:tcPr>
            <w:tcW w:w="705" w:type="dxa"/>
            <w:tcBorders>
              <w:top w:val="single" w:sz="4" w:space="0" w:color="auto"/>
              <w:left w:val="single" w:sz="4" w:space="0" w:color="auto"/>
              <w:bottom w:val="single" w:sz="4" w:space="0" w:color="auto"/>
              <w:right w:val="single" w:sz="4" w:space="0" w:color="auto"/>
            </w:tcBorders>
          </w:tcPr>
          <w:p w:rsidR="00AA26C3" w:rsidRPr="00034661" w:rsidRDefault="00AA26C3" w:rsidP="00CE205A">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AA26C3" w:rsidRDefault="00AA26C3" w:rsidP="00CE205A">
            <w:pPr>
              <w:ind w:left="132"/>
              <w:rPr>
                <w:lang w:val="en-US"/>
              </w:rPr>
            </w:pPr>
          </w:p>
          <w:p w:rsidR="00AA26C3" w:rsidRDefault="00AA26C3" w:rsidP="00CE205A">
            <w:r w:rsidRPr="00034661">
              <w:rPr>
                <w:lang w:val="en-US"/>
              </w:rPr>
              <w:t>LO</w:t>
            </w:r>
            <w:r>
              <w:rPr>
                <w:lang w:val="en-US"/>
              </w:rPr>
              <w:t>:</w:t>
            </w:r>
            <w:r>
              <w:rPr>
                <w:lang w:val="en"/>
              </w:rPr>
              <w:t xml:space="preserve"> Analysis of internal factors of the enterprise, resource-based approach, key internal factors-based approach, value chain approach</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6.</w:t>
            </w:r>
          </w:p>
        </w:tc>
        <w:tc>
          <w:tcPr>
            <w:tcW w:w="8842" w:type="dxa"/>
          </w:tcPr>
          <w:p w:rsidR="00AA26C3" w:rsidRDefault="00AA26C3" w:rsidP="00CE205A">
            <w:pPr>
              <w:ind w:left="132"/>
              <w:rPr>
                <w:lang w:val="en-US"/>
              </w:rPr>
            </w:pPr>
          </w:p>
          <w:p w:rsidR="00AA26C3" w:rsidRPr="004F4A0F" w:rsidRDefault="00AA26C3" w:rsidP="00CE205A">
            <w:pPr>
              <w:rPr>
                <w:lang w:val="en-US"/>
              </w:rPr>
            </w:pPr>
            <w:r w:rsidRPr="00034661">
              <w:rPr>
                <w:lang w:val="en-US"/>
              </w:rPr>
              <w:t>LO</w:t>
            </w:r>
            <w:r>
              <w:rPr>
                <w:lang w:val="en-US"/>
              </w:rPr>
              <w:t>:</w:t>
            </w:r>
            <w:r>
              <w:rPr>
                <w:lang w:val="en"/>
              </w:rPr>
              <w:t xml:space="preserve"> Calculation of the definition of the Internal Factor Evaluation Matrix</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7.</w:t>
            </w:r>
          </w:p>
        </w:tc>
        <w:tc>
          <w:tcPr>
            <w:tcW w:w="8842" w:type="dxa"/>
          </w:tcPr>
          <w:p w:rsidR="00AA26C3" w:rsidRDefault="00AA26C3" w:rsidP="00CE205A">
            <w:pPr>
              <w:ind w:left="132"/>
              <w:rPr>
                <w:lang w:val="en-US"/>
              </w:rPr>
            </w:pPr>
          </w:p>
          <w:p w:rsidR="00AA26C3" w:rsidRDefault="00AA26C3" w:rsidP="00CE205A">
            <w:r w:rsidRPr="00034661">
              <w:rPr>
                <w:lang w:val="en-US"/>
              </w:rPr>
              <w:t>LO</w:t>
            </w:r>
            <w:r>
              <w:rPr>
                <w:lang w:val="en-US"/>
              </w:rPr>
              <w:t>:</w:t>
            </w:r>
            <w:r>
              <w:rPr>
                <w:lang w:val="en"/>
              </w:rPr>
              <w:t xml:space="preserve"> Competitive Analysis, Setting up of the Competitive Profile Matrix, Radar diagram</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8.</w:t>
            </w:r>
          </w:p>
        </w:tc>
        <w:tc>
          <w:tcPr>
            <w:tcW w:w="8842" w:type="dxa"/>
          </w:tcPr>
          <w:p w:rsidR="00AA26C3" w:rsidRDefault="00AA26C3" w:rsidP="00CE205A">
            <w:pPr>
              <w:ind w:left="132"/>
              <w:rPr>
                <w:lang w:val="en-US"/>
              </w:rPr>
            </w:pPr>
          </w:p>
          <w:p w:rsidR="00AA26C3" w:rsidRPr="004F4A0F" w:rsidRDefault="00AA26C3" w:rsidP="00CE205A">
            <w:pPr>
              <w:rPr>
                <w:lang w:val="en-US"/>
              </w:rPr>
            </w:pPr>
            <w:proofErr w:type="gramStart"/>
            <w:r w:rsidRPr="00034661">
              <w:rPr>
                <w:lang w:val="en-US"/>
              </w:rPr>
              <w:t>LO</w:t>
            </w:r>
            <w:r>
              <w:rPr>
                <w:lang w:val="en-US"/>
              </w:rPr>
              <w:t>:</w:t>
            </w:r>
            <w:proofErr w:type="gramEnd"/>
            <w:r>
              <w:rPr>
                <w:lang w:val="en"/>
              </w:rPr>
              <w:t xml:space="preserve"> Definition, methods and theoretical basis of potential strategic directions.</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9.</w:t>
            </w:r>
          </w:p>
        </w:tc>
        <w:tc>
          <w:tcPr>
            <w:tcW w:w="8842" w:type="dxa"/>
          </w:tcPr>
          <w:p w:rsidR="00AA26C3" w:rsidRDefault="00AA26C3" w:rsidP="00CE205A">
            <w:pPr>
              <w:ind w:left="132"/>
              <w:rPr>
                <w:lang w:val="en-US"/>
              </w:rPr>
            </w:pPr>
          </w:p>
          <w:p w:rsidR="00AA26C3" w:rsidRDefault="00AA26C3" w:rsidP="00CE205A">
            <w:r w:rsidRPr="00034661">
              <w:rPr>
                <w:lang w:val="en-US"/>
              </w:rPr>
              <w:t>LO</w:t>
            </w:r>
            <w:r>
              <w:rPr>
                <w:lang w:val="en-US"/>
              </w:rPr>
              <w:t>:</w:t>
            </w:r>
            <w:r>
              <w:rPr>
                <w:lang w:val="en"/>
              </w:rPr>
              <w:t xml:space="preserve"> Definition of potential strategic directions, SWOT-2 matrix, BCG matrix, IE matrix, McKinsey matrix, GSM matrix, Porter’s Generic strategies</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10.</w:t>
            </w:r>
          </w:p>
        </w:tc>
        <w:tc>
          <w:tcPr>
            <w:tcW w:w="8842" w:type="dxa"/>
          </w:tcPr>
          <w:p w:rsidR="00AA26C3" w:rsidRDefault="00AA26C3" w:rsidP="00CE205A">
            <w:pPr>
              <w:ind w:left="132"/>
              <w:rPr>
                <w:lang w:val="en-US"/>
              </w:rPr>
            </w:pPr>
          </w:p>
          <w:p w:rsidR="00AA26C3" w:rsidRPr="004F4A0F" w:rsidRDefault="00AA26C3" w:rsidP="00CE205A">
            <w:pPr>
              <w:rPr>
                <w:lang w:val="en-US"/>
              </w:rPr>
            </w:pPr>
            <w:proofErr w:type="gramStart"/>
            <w:r w:rsidRPr="00034661">
              <w:rPr>
                <w:lang w:val="en-US"/>
              </w:rPr>
              <w:t>LO</w:t>
            </w:r>
            <w:r>
              <w:rPr>
                <w:lang w:val="en-US"/>
              </w:rPr>
              <w:t>:</w:t>
            </w:r>
            <w:proofErr w:type="gramEnd"/>
            <w:r>
              <w:rPr>
                <w:lang w:val="en"/>
              </w:rPr>
              <w:t xml:space="preserve"> Long-term strategic objectives, offensive strategies, integration strategies.</w:t>
            </w:r>
          </w:p>
        </w:tc>
      </w:tr>
      <w:tr w:rsidR="00AA26C3" w:rsidRPr="00034661" w:rsidTr="00CE205A">
        <w:trPr>
          <w:trHeight w:val="342"/>
          <w:jc w:val="center"/>
        </w:trPr>
        <w:tc>
          <w:tcPr>
            <w:tcW w:w="705" w:type="dxa"/>
          </w:tcPr>
          <w:p w:rsidR="00AA26C3" w:rsidRPr="00034661" w:rsidRDefault="00AA26C3" w:rsidP="00CE205A">
            <w:pPr>
              <w:rPr>
                <w:lang w:val="en-US"/>
              </w:rPr>
            </w:pPr>
            <w:r w:rsidRPr="00034661">
              <w:rPr>
                <w:lang w:val="en-US"/>
              </w:rPr>
              <w:t>11.</w:t>
            </w:r>
          </w:p>
        </w:tc>
        <w:tc>
          <w:tcPr>
            <w:tcW w:w="8842" w:type="dxa"/>
          </w:tcPr>
          <w:p w:rsidR="00AA26C3" w:rsidRDefault="00AA26C3" w:rsidP="00CE205A">
            <w:pPr>
              <w:ind w:left="132"/>
              <w:rPr>
                <w:lang w:val="en-US"/>
              </w:rPr>
            </w:pPr>
          </w:p>
          <w:p w:rsidR="00AA26C3" w:rsidRDefault="00AA26C3" w:rsidP="00CE205A">
            <w:r w:rsidRPr="00034661">
              <w:rPr>
                <w:lang w:val="en-US"/>
              </w:rPr>
              <w:t>LO</w:t>
            </w:r>
            <w:r>
              <w:rPr>
                <w:lang w:val="en-US"/>
              </w:rPr>
              <w:t>:</w:t>
            </w:r>
            <w:r>
              <w:rPr>
                <w:lang w:val="en"/>
              </w:rPr>
              <w:t xml:space="preserve"> Intensive strategies, market penetration, market development, product development, related and unrelated diversifications</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12.</w:t>
            </w:r>
          </w:p>
        </w:tc>
        <w:tc>
          <w:tcPr>
            <w:tcW w:w="8842" w:type="dxa"/>
          </w:tcPr>
          <w:p w:rsidR="00AA26C3" w:rsidRDefault="00AA26C3" w:rsidP="00CE205A">
            <w:pPr>
              <w:ind w:left="132"/>
              <w:rPr>
                <w:lang w:val="en-US"/>
              </w:rPr>
            </w:pPr>
          </w:p>
          <w:p w:rsidR="00AA26C3" w:rsidRPr="004F4A0F" w:rsidRDefault="00AA26C3" w:rsidP="00CE205A">
            <w:pPr>
              <w:rPr>
                <w:lang w:val="en-US"/>
              </w:rPr>
            </w:pPr>
            <w:proofErr w:type="gramStart"/>
            <w:r w:rsidRPr="00034661">
              <w:rPr>
                <w:lang w:val="en-US"/>
              </w:rPr>
              <w:t>LO</w:t>
            </w:r>
            <w:r>
              <w:rPr>
                <w:lang w:val="en-US"/>
              </w:rPr>
              <w:t>:</w:t>
            </w:r>
            <w:proofErr w:type="gramEnd"/>
            <w:r>
              <w:rPr>
                <w:lang w:val="en"/>
              </w:rPr>
              <w:t xml:space="preserve"> Defensive strategies, restriction, reorganization, separation, partial sales, liquidation, advantages, limitations and disadvantages. The structure of the Quantitative Strategic Planning Matrix and the possibilities of its application.</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13.</w:t>
            </w:r>
          </w:p>
        </w:tc>
        <w:tc>
          <w:tcPr>
            <w:tcW w:w="8842" w:type="dxa"/>
          </w:tcPr>
          <w:p w:rsidR="00AA26C3" w:rsidRDefault="00AA26C3" w:rsidP="00CE205A">
            <w:pPr>
              <w:ind w:left="132"/>
              <w:rPr>
                <w:lang w:val="en-US"/>
              </w:rPr>
            </w:pPr>
          </w:p>
          <w:p w:rsidR="00AA26C3" w:rsidRDefault="00AA26C3" w:rsidP="00CE205A">
            <w:r w:rsidRPr="00034661">
              <w:rPr>
                <w:lang w:val="en-US"/>
              </w:rPr>
              <w:t>LO</w:t>
            </w:r>
            <w:r>
              <w:rPr>
                <w:lang w:val="en-US"/>
              </w:rPr>
              <w:t>:</w:t>
            </w:r>
            <w:r>
              <w:rPr>
                <w:rStyle w:val="Kiemels"/>
                <w:lang w:val="en"/>
              </w:rPr>
              <w:t xml:space="preserve"> </w:t>
            </w:r>
            <w:r>
              <w:rPr>
                <w:rStyle w:val="shorttext"/>
                <w:lang w:val="en"/>
              </w:rPr>
              <w:t>Implementing the Strategy</w:t>
            </w:r>
          </w:p>
        </w:tc>
      </w:tr>
      <w:tr w:rsidR="00AA26C3" w:rsidRPr="00034661" w:rsidTr="00CE205A">
        <w:trPr>
          <w:jc w:val="center"/>
        </w:trPr>
        <w:tc>
          <w:tcPr>
            <w:tcW w:w="705" w:type="dxa"/>
          </w:tcPr>
          <w:p w:rsidR="00AA26C3" w:rsidRPr="00034661" w:rsidRDefault="00AA26C3" w:rsidP="00CE205A">
            <w:pPr>
              <w:rPr>
                <w:lang w:val="en-US"/>
              </w:rPr>
            </w:pPr>
            <w:r w:rsidRPr="00034661">
              <w:rPr>
                <w:lang w:val="en-US"/>
              </w:rPr>
              <w:t xml:space="preserve">14. </w:t>
            </w:r>
          </w:p>
        </w:tc>
        <w:tc>
          <w:tcPr>
            <w:tcW w:w="8842" w:type="dxa"/>
          </w:tcPr>
          <w:p w:rsidR="00AA26C3" w:rsidRDefault="00AA26C3" w:rsidP="00CE205A">
            <w:pPr>
              <w:ind w:left="132"/>
              <w:rPr>
                <w:lang w:val="en-US"/>
              </w:rPr>
            </w:pPr>
          </w:p>
          <w:p w:rsidR="00AA26C3" w:rsidRPr="004F4A0F" w:rsidRDefault="00AA26C3" w:rsidP="00CE205A">
            <w:pPr>
              <w:rPr>
                <w:lang w:val="en-US"/>
              </w:rPr>
            </w:pPr>
            <w:r w:rsidRPr="00034661">
              <w:rPr>
                <w:lang w:val="en-US"/>
              </w:rPr>
              <w:t>LO</w:t>
            </w:r>
            <w:r>
              <w:rPr>
                <w:lang w:val="en-US"/>
              </w:rPr>
              <w:t>:</w:t>
            </w:r>
            <w:r>
              <w:rPr>
                <w:rStyle w:val="Kiemels"/>
                <w:lang w:val="en"/>
              </w:rPr>
              <w:t xml:space="preserve"> </w:t>
            </w:r>
            <w:r>
              <w:rPr>
                <w:rStyle w:val="shorttext"/>
                <w:lang w:val="en"/>
              </w:rPr>
              <w:t>Checking and controlling of the implementation of the strategy</w:t>
            </w:r>
          </w:p>
        </w:tc>
      </w:tr>
    </w:tbl>
    <w:p w:rsidR="00AA26C3" w:rsidRPr="00034661" w:rsidRDefault="00AA26C3" w:rsidP="00AA26C3">
      <w:pPr>
        <w:rPr>
          <w:lang w:val="en-US"/>
        </w:rPr>
      </w:pPr>
      <w:r w:rsidRPr="00034661">
        <w:rPr>
          <w:lang w:val="en-US"/>
        </w:rPr>
        <w:t>*LO learning outcomes</w:t>
      </w:r>
    </w:p>
    <w:p w:rsidR="00AA26C3" w:rsidRPr="00034661" w:rsidRDefault="00AA26C3" w:rsidP="00AA26C3">
      <w:pPr>
        <w:rPr>
          <w:lang w:val="en-US"/>
        </w:rPr>
      </w:pPr>
    </w:p>
    <w:p w:rsidR="00F161C1" w:rsidRDefault="00F161C1">
      <w:pPr>
        <w:spacing w:after="160" w:line="259" w:lineRule="auto"/>
      </w:pPr>
    </w:p>
    <w:p w:rsidR="00321577" w:rsidRDefault="0032157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D3C26" w:rsidRPr="00034661" w:rsidTr="00A9733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D3C26" w:rsidRPr="00034661" w:rsidRDefault="001D3C26" w:rsidP="00A97333">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1D3C26" w:rsidRPr="00034661" w:rsidRDefault="001D3C26" w:rsidP="00A97333">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D3C26" w:rsidRPr="00DE3E18" w:rsidRDefault="001D3C26" w:rsidP="00A97333">
            <w:pPr>
              <w:jc w:val="center"/>
              <w:rPr>
                <w:rFonts w:eastAsia="Arial Unicode MS"/>
                <w:szCs w:val="16"/>
              </w:rPr>
            </w:pPr>
            <w:r w:rsidRPr="00DE3E18">
              <w:rPr>
                <w:rFonts w:eastAsia="Arial Unicode MS"/>
                <w:szCs w:val="16"/>
              </w:rPr>
              <w:t>Szolgáltatásmarketing</w:t>
            </w:r>
          </w:p>
        </w:tc>
        <w:tc>
          <w:tcPr>
            <w:tcW w:w="855" w:type="dxa"/>
            <w:vMerge w:val="restart"/>
            <w:tcBorders>
              <w:top w:val="single" w:sz="4" w:space="0" w:color="auto"/>
              <w:left w:val="single" w:sz="4" w:space="0" w:color="auto"/>
              <w:right w:val="single" w:sz="4" w:space="0" w:color="auto"/>
            </w:tcBorders>
            <w:vAlign w:val="center"/>
          </w:tcPr>
          <w:p w:rsidR="001D3C26" w:rsidRPr="00034661" w:rsidRDefault="001D3C26" w:rsidP="00A97333">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D3C26" w:rsidRPr="00034661" w:rsidRDefault="001D3C26" w:rsidP="00A97333">
            <w:pPr>
              <w:jc w:val="center"/>
              <w:rPr>
                <w:rFonts w:eastAsia="Arial Unicode MS"/>
                <w:b/>
                <w:lang w:val="en-US"/>
              </w:rPr>
            </w:pPr>
            <w:r>
              <w:rPr>
                <w:rFonts w:eastAsia="Arial Unicode MS"/>
                <w:b/>
                <w:lang w:val="en-US"/>
              </w:rPr>
              <w:t>GT_AGMNE090</w:t>
            </w:r>
          </w:p>
        </w:tc>
      </w:tr>
      <w:tr w:rsidR="001D3C26" w:rsidRPr="00034661" w:rsidTr="00A9733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D3C26" w:rsidRPr="00034661" w:rsidRDefault="001D3C26" w:rsidP="00A97333">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1D3C26" w:rsidRPr="00034661" w:rsidRDefault="001D3C26" w:rsidP="00A97333">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D3C26" w:rsidRPr="00191C71" w:rsidRDefault="001D3C26" w:rsidP="00A97333">
            <w:pPr>
              <w:jc w:val="center"/>
              <w:rPr>
                <w:b/>
              </w:rPr>
            </w:pPr>
            <w:r w:rsidRPr="00660048">
              <w:rPr>
                <w:b/>
                <w:lang w:val="en-US"/>
              </w:rPr>
              <w:t>Services</w:t>
            </w:r>
            <w:r>
              <w:rPr>
                <w:b/>
              </w:rPr>
              <w:t xml:space="preserve"> Marketing</w:t>
            </w:r>
          </w:p>
        </w:tc>
        <w:tc>
          <w:tcPr>
            <w:tcW w:w="855" w:type="dxa"/>
            <w:vMerge/>
            <w:tcBorders>
              <w:left w:val="single" w:sz="4" w:space="0" w:color="auto"/>
              <w:bottom w:val="single" w:sz="4" w:space="0" w:color="auto"/>
              <w:right w:val="single" w:sz="4" w:space="0" w:color="auto"/>
            </w:tcBorders>
            <w:vAlign w:val="center"/>
          </w:tcPr>
          <w:p w:rsidR="001D3C26" w:rsidRPr="00034661" w:rsidRDefault="001D3C26" w:rsidP="00A97333">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D3C26" w:rsidRPr="00034661" w:rsidRDefault="001D3C26" w:rsidP="00A97333">
            <w:pPr>
              <w:rPr>
                <w:rFonts w:eastAsia="Arial Unicode MS"/>
                <w:sz w:val="16"/>
                <w:szCs w:val="16"/>
                <w:lang w:val="en-US"/>
              </w:rPr>
            </w:pPr>
          </w:p>
        </w:tc>
      </w:tr>
      <w:tr w:rsidR="001D3C26" w:rsidRPr="00034661" w:rsidTr="00A9733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b/>
                <w:bCs/>
                <w:sz w:val="24"/>
                <w:szCs w:val="24"/>
                <w:lang w:val="en-US"/>
              </w:rPr>
            </w:pPr>
          </w:p>
        </w:tc>
      </w:tr>
      <w:tr w:rsidR="001D3C26" w:rsidRPr="00034661" w:rsidTr="00A9733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b/>
                <w:lang w:val="en-US"/>
              </w:rPr>
            </w:pPr>
            <w:r w:rsidRPr="00034661">
              <w:rPr>
                <w:lang w:val="en-US"/>
              </w:rPr>
              <w:t xml:space="preserve">Faculty of Economics and Business, </w:t>
            </w:r>
            <w:r>
              <w:rPr>
                <w:lang w:val="en-US"/>
              </w:rPr>
              <w:t>Institute of Marketing and Commerce</w:t>
            </w:r>
          </w:p>
        </w:tc>
      </w:tr>
      <w:tr w:rsidR="001D3C26" w:rsidRPr="00034661" w:rsidTr="00A9733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D3C26" w:rsidRPr="00034661" w:rsidRDefault="001D3C26" w:rsidP="001D3C26">
            <w:pPr>
              <w:numPr>
                <w:ilvl w:val="0"/>
                <w:numId w:val="1"/>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1D3C26" w:rsidRPr="00034661" w:rsidRDefault="001D3C26" w:rsidP="00A97333">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D3C26" w:rsidRPr="00034661" w:rsidRDefault="001D3C26" w:rsidP="00A97333">
            <w:pPr>
              <w:jc w:val="center"/>
              <w:rPr>
                <w:rFonts w:eastAsia="Arial Unicode MS"/>
                <w:lang w:val="en-US"/>
              </w:rPr>
            </w:pPr>
          </w:p>
        </w:tc>
      </w:tr>
      <w:tr w:rsidR="001D3C26" w:rsidRPr="00034661" w:rsidTr="00A9733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D3C26" w:rsidRPr="00034661" w:rsidRDefault="001D3C26" w:rsidP="00A97333">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1D3C26" w:rsidRPr="00034661" w:rsidRDefault="001D3C26" w:rsidP="00A97333">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1D3C26" w:rsidRPr="00034661" w:rsidRDefault="001D3C26" w:rsidP="00A97333">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1D3C26" w:rsidRPr="00034661" w:rsidRDefault="001D3C26" w:rsidP="00A97333">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1D3C26" w:rsidRPr="00034661" w:rsidTr="00A9733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D3C26" w:rsidRPr="00034661" w:rsidRDefault="001D3C26" w:rsidP="00A97333">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1D3C26" w:rsidRPr="00034661" w:rsidRDefault="001D3C26" w:rsidP="00A97333">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1D3C26" w:rsidRPr="00034661" w:rsidRDefault="001D3C26" w:rsidP="00A97333">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1D3C26" w:rsidRPr="00034661" w:rsidRDefault="001D3C26" w:rsidP="00A97333">
            <w:pPr>
              <w:rPr>
                <w:sz w:val="16"/>
                <w:szCs w:val="16"/>
                <w:lang w:val="en-US"/>
              </w:rPr>
            </w:pPr>
          </w:p>
        </w:tc>
      </w:tr>
      <w:tr w:rsidR="001D3C26" w:rsidRPr="00034661" w:rsidTr="00A9733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r w:rsidRPr="00034661">
              <w:rPr>
                <w:sz w:val="16"/>
                <w:szCs w:val="16"/>
                <w:lang w:val="en-US"/>
              </w:rPr>
              <w:t xml:space="preserve"> </w:t>
            </w:r>
            <w:r>
              <w:rPr>
                <w:sz w:val="16"/>
                <w:szCs w:val="16"/>
                <w:lang w:val="en-US"/>
              </w:rPr>
              <w:t>full-time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b/>
                <w:sz w:val="16"/>
                <w:szCs w:val="16"/>
                <w:lang w:val="en-US"/>
              </w:rPr>
            </w:pPr>
            <w:r>
              <w:rPr>
                <w:b/>
                <w:sz w:val="16"/>
                <w:szCs w:val="16"/>
                <w:lang w:val="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b/>
                <w:sz w:val="16"/>
                <w:szCs w:val="16"/>
                <w:lang w:val="en-US"/>
              </w:rPr>
            </w:pPr>
            <w:r>
              <w:rPr>
                <w:b/>
                <w:sz w:val="16"/>
                <w:szCs w:val="16"/>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D3C26" w:rsidRPr="00034661" w:rsidRDefault="001D3C26" w:rsidP="00A97333">
            <w:pPr>
              <w:jc w:val="center"/>
              <w:rPr>
                <w:b/>
                <w:lang w:val="en-US"/>
              </w:rPr>
            </w:pPr>
            <w:r>
              <w:rPr>
                <w:b/>
                <w:lang w:val="en-US"/>
              </w:rPr>
              <w:t>P</w:t>
            </w:r>
          </w:p>
        </w:tc>
        <w:tc>
          <w:tcPr>
            <w:tcW w:w="855" w:type="dxa"/>
            <w:vMerge w:val="restart"/>
            <w:tcBorders>
              <w:top w:val="single" w:sz="4" w:space="0" w:color="auto"/>
              <w:left w:val="single" w:sz="4" w:space="0" w:color="auto"/>
              <w:right w:val="single" w:sz="4" w:space="0" w:color="auto"/>
            </w:tcBorders>
            <w:vAlign w:val="center"/>
          </w:tcPr>
          <w:p w:rsidR="001D3C26" w:rsidRPr="00034661" w:rsidRDefault="001D3C26" w:rsidP="00A97333">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D3C26" w:rsidRPr="00034661" w:rsidRDefault="001D3C26" w:rsidP="00A97333">
            <w:pPr>
              <w:jc w:val="center"/>
              <w:rPr>
                <w:b/>
                <w:lang w:val="en-US"/>
              </w:rPr>
            </w:pPr>
            <w:r w:rsidRPr="00034661">
              <w:rPr>
                <w:b/>
                <w:lang w:val="en-US"/>
              </w:rPr>
              <w:t>English</w:t>
            </w:r>
          </w:p>
        </w:tc>
      </w:tr>
      <w:tr w:rsidR="001D3C26" w:rsidRPr="00034661" w:rsidTr="00A9733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1D3C26" w:rsidRPr="00034661" w:rsidRDefault="001D3C26" w:rsidP="00A97333">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D3C26" w:rsidRPr="00034661" w:rsidRDefault="001D3C26" w:rsidP="00A97333">
            <w:pPr>
              <w:jc w:val="center"/>
              <w:rPr>
                <w:sz w:val="16"/>
                <w:szCs w:val="16"/>
                <w:lang w:val="en-US"/>
              </w:rPr>
            </w:pPr>
          </w:p>
        </w:tc>
      </w:tr>
      <w:tr w:rsidR="001D3C26" w:rsidRPr="00034661" w:rsidTr="00A9733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D3C26" w:rsidRPr="00034661" w:rsidRDefault="001D3C26" w:rsidP="00A97333">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1D3C26" w:rsidRPr="00034661" w:rsidRDefault="001D3C26" w:rsidP="00A97333">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D3C26" w:rsidRPr="00034661" w:rsidRDefault="001D3C26" w:rsidP="00A97333">
            <w:pPr>
              <w:jc w:val="center"/>
              <w:rPr>
                <w:b/>
                <w:lang w:val="en-US"/>
              </w:rPr>
            </w:pPr>
            <w:r>
              <w:rPr>
                <w:b/>
                <w:sz w:val="16"/>
                <w:szCs w:val="16"/>
              </w:rPr>
              <w:t>Marietta Kiss, Ph</w:t>
            </w:r>
            <w:proofErr w:type="gramStart"/>
            <w:r>
              <w:rPr>
                <w:b/>
                <w:sz w:val="16"/>
                <w:szCs w:val="16"/>
              </w:rPr>
              <w:t>.D</w:t>
            </w:r>
            <w:proofErr w:type="gramEnd"/>
            <w:r>
              <w:rPr>
                <w:b/>
                <w:sz w:val="16"/>
                <w:szCs w:val="16"/>
              </w:rPr>
              <w:t xml:space="preserve"> </w:t>
            </w:r>
          </w:p>
        </w:tc>
        <w:tc>
          <w:tcPr>
            <w:tcW w:w="855" w:type="dxa"/>
            <w:tcBorders>
              <w:top w:val="single" w:sz="4" w:space="0" w:color="auto"/>
              <w:left w:val="nil"/>
              <w:bottom w:val="single" w:sz="4" w:space="0" w:color="auto"/>
              <w:right w:val="single" w:sz="4" w:space="0" w:color="auto"/>
            </w:tcBorders>
            <w:vAlign w:val="center"/>
          </w:tcPr>
          <w:p w:rsidR="001D3C26" w:rsidRPr="00034661" w:rsidRDefault="001D3C26" w:rsidP="00A97333">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D3C26" w:rsidRPr="00034661" w:rsidRDefault="001D3C26" w:rsidP="00A97333">
            <w:pPr>
              <w:jc w:val="center"/>
              <w:rPr>
                <w:b/>
                <w:lang w:val="en-US"/>
              </w:rPr>
            </w:pPr>
            <w:r>
              <w:rPr>
                <w:b/>
                <w:lang w:val="en-US"/>
              </w:rPr>
              <w:t>associate professor</w:t>
            </w:r>
          </w:p>
        </w:tc>
      </w:tr>
      <w:tr w:rsidR="001D3C26" w:rsidRPr="00034661" w:rsidTr="00A9733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rPr>
                <w:lang w:val="en-US"/>
              </w:rPr>
            </w:pPr>
            <w:r w:rsidRPr="00034661">
              <w:rPr>
                <w:lang w:val="en-US"/>
              </w:rPr>
              <w:t>Course goals:</w:t>
            </w:r>
          </w:p>
          <w:p w:rsidR="001D3C26" w:rsidRPr="00034661" w:rsidRDefault="001D3C26" w:rsidP="00A97333">
            <w:pPr>
              <w:shd w:val="clear" w:color="auto" w:fill="E5DFEC"/>
              <w:suppressAutoHyphens/>
              <w:autoSpaceDE w:val="0"/>
              <w:spacing w:before="60" w:after="60"/>
              <w:ind w:left="417" w:right="113"/>
              <w:jc w:val="both"/>
              <w:rPr>
                <w:lang w:val="en-US"/>
              </w:rPr>
            </w:pPr>
            <w:r w:rsidRPr="000E0DEB">
              <w:rPr>
                <w:lang w:val="en-US"/>
              </w:rPr>
              <w:t>The aim of this course is to provide an up-to-date and comprehensive overview of the services marketing industry focusing strongly on customer satisfaction, service quality and customer service. The fundamentals of services marketing presented in a strategic marketing framework, however, the examples of practical application of concepts help in bridging the gap between theory and practice. Real-world examples feature a wide array of businesses representing a variety of industries: education and health services, financial activities, government, information, leisure and hospitality, professional and business services, transportation and utilities, wholesale and retail trade, and “other services</w:t>
            </w:r>
            <w:r>
              <w:rPr>
                <w:lang w:val="en-US"/>
              </w:rPr>
              <w:t>”</w:t>
            </w:r>
            <w:r w:rsidRPr="000E0DEB">
              <w:rPr>
                <w:lang w:val="en-US"/>
              </w:rPr>
              <w:t xml:space="preserve">. The course introduces services marketing not only as an essential focus for service firms, but also as a source of competitive advantage for companies that market tangible products. The course aims to give </w:t>
            </w:r>
            <w:r>
              <w:rPr>
                <w:lang w:val="en-US"/>
              </w:rPr>
              <w:t>students</w:t>
            </w:r>
            <w:r w:rsidRPr="000E0DEB">
              <w:rPr>
                <w:lang w:val="en-US"/>
              </w:rPr>
              <w:t xml:space="preserve"> valuable insights and skills to help </w:t>
            </w:r>
            <w:r>
              <w:rPr>
                <w:lang w:val="en-US"/>
              </w:rPr>
              <w:t>them</w:t>
            </w:r>
            <w:r w:rsidRPr="000E0DEB">
              <w:rPr>
                <w:lang w:val="en-US"/>
              </w:rPr>
              <w:t xml:space="preserve"> understand – and succeed in – today’s business environment.</w:t>
            </w:r>
          </w:p>
        </w:tc>
      </w:tr>
      <w:tr w:rsidR="001D3C26" w:rsidRPr="00034661" w:rsidTr="00A97333">
        <w:trPr>
          <w:cantSplit/>
          <w:trHeight w:val="1400"/>
        </w:trPr>
        <w:tc>
          <w:tcPr>
            <w:tcW w:w="9939" w:type="dxa"/>
            <w:gridSpan w:val="10"/>
            <w:tcBorders>
              <w:top w:val="single" w:sz="4" w:space="0" w:color="auto"/>
              <w:left w:val="single" w:sz="4" w:space="0" w:color="auto"/>
              <w:right w:val="single" w:sz="4" w:space="0" w:color="000000"/>
            </w:tcBorders>
            <w:vAlign w:val="center"/>
          </w:tcPr>
          <w:p w:rsidR="001D3C26" w:rsidRPr="00034661" w:rsidRDefault="001D3C26" w:rsidP="00A97333">
            <w:pPr>
              <w:jc w:val="both"/>
              <w:rPr>
                <w:b/>
                <w:bCs/>
                <w:lang w:val="en-US"/>
              </w:rPr>
            </w:pPr>
            <w:r w:rsidRPr="00034661">
              <w:rPr>
                <w:b/>
                <w:bCs/>
                <w:lang w:val="en-US"/>
              </w:rPr>
              <w:t xml:space="preserve">Competences: </w:t>
            </w:r>
          </w:p>
          <w:p w:rsidR="001D3C26" w:rsidRDefault="001D3C26" w:rsidP="00A97333">
            <w:pPr>
              <w:ind w:left="402"/>
              <w:jc w:val="both"/>
              <w:rPr>
                <w:i/>
                <w:lang w:val="en-US"/>
              </w:rPr>
            </w:pPr>
            <w:r w:rsidRPr="00034661">
              <w:rPr>
                <w:i/>
                <w:lang w:val="en-US"/>
              </w:rPr>
              <w:t xml:space="preserve">Knowledge: </w:t>
            </w:r>
          </w:p>
          <w:p w:rsidR="001D3C26" w:rsidRPr="00F17988" w:rsidRDefault="001D3C26" w:rsidP="00A97333">
            <w:pPr>
              <w:shd w:val="clear" w:color="auto" w:fill="E5DFEC"/>
              <w:suppressAutoHyphens/>
              <w:autoSpaceDE w:val="0"/>
              <w:spacing w:before="60" w:after="60"/>
              <w:ind w:left="417" w:right="113"/>
              <w:jc w:val="both"/>
              <w:rPr>
                <w:lang w:val="en-US"/>
              </w:rPr>
            </w:pPr>
            <w:r w:rsidRPr="00F17988">
              <w:rPr>
                <w:lang w:val="en-US"/>
              </w:rPr>
              <w:t xml:space="preserve">- Students possess the knowledge of basic, comprehensive services marketing concepts, theories, </w:t>
            </w:r>
            <w:r>
              <w:rPr>
                <w:lang w:val="en-US"/>
              </w:rPr>
              <w:t xml:space="preserve">and </w:t>
            </w:r>
            <w:r w:rsidRPr="00F17988">
              <w:rPr>
                <w:lang w:val="en-US"/>
              </w:rPr>
              <w:t>facts,</w:t>
            </w:r>
            <w:r>
              <w:rPr>
                <w:lang w:val="en-US"/>
              </w:rPr>
              <w:t xml:space="preserve"> both in</w:t>
            </w:r>
            <w:r w:rsidRPr="00F17988">
              <w:rPr>
                <w:lang w:val="en-US"/>
              </w:rPr>
              <w:t xml:space="preserve"> national and international context.</w:t>
            </w:r>
          </w:p>
          <w:p w:rsidR="001D3C26" w:rsidRDefault="001D3C26" w:rsidP="00A97333">
            <w:pPr>
              <w:shd w:val="clear" w:color="auto" w:fill="E5DFEC"/>
              <w:suppressAutoHyphens/>
              <w:autoSpaceDE w:val="0"/>
              <w:spacing w:before="60" w:after="60"/>
              <w:ind w:left="417" w:right="113"/>
              <w:jc w:val="both"/>
              <w:rPr>
                <w:lang w:val="en-US"/>
              </w:rPr>
            </w:pPr>
            <w:r w:rsidRPr="00F17988">
              <w:rPr>
                <w:lang w:val="en-US"/>
              </w:rPr>
              <w:t xml:space="preserve">- </w:t>
            </w:r>
            <w:r>
              <w:rPr>
                <w:lang w:val="en-US"/>
              </w:rPr>
              <w:t>They know the principles and methods of organizing and leading marketing activities in service firms.</w:t>
            </w:r>
          </w:p>
          <w:p w:rsidR="001D3C26" w:rsidRDefault="001D3C26" w:rsidP="00A97333">
            <w:pPr>
              <w:shd w:val="clear" w:color="auto" w:fill="E5DFEC"/>
              <w:suppressAutoHyphens/>
              <w:autoSpaceDE w:val="0"/>
              <w:spacing w:before="60" w:after="60"/>
              <w:ind w:left="417" w:right="113"/>
              <w:jc w:val="both"/>
              <w:rPr>
                <w:lang w:val="en-US"/>
              </w:rPr>
            </w:pPr>
            <w:r>
              <w:rPr>
                <w:lang w:val="en-US"/>
              </w:rPr>
              <w:t>- Students are aware of the basics of services marketing in relation to their broad professional area.</w:t>
            </w:r>
          </w:p>
          <w:p w:rsidR="001D3C26" w:rsidRPr="00F17988" w:rsidRDefault="001D3C26" w:rsidP="00A97333">
            <w:pPr>
              <w:shd w:val="clear" w:color="auto" w:fill="E5DFEC"/>
              <w:suppressAutoHyphens/>
              <w:autoSpaceDE w:val="0"/>
              <w:spacing w:before="60" w:after="60"/>
              <w:ind w:left="417" w:right="113"/>
              <w:jc w:val="both"/>
              <w:rPr>
                <w:lang w:val="en-US"/>
              </w:rPr>
            </w:pPr>
            <w:r>
              <w:rPr>
                <w:lang w:val="en-US"/>
              </w:rPr>
              <w:t>- During the class discussions and group presentations, they learn the professional and efficient communication forms, and methods of presenting data in tables and graphically.</w:t>
            </w:r>
          </w:p>
          <w:p w:rsidR="001D3C26" w:rsidRPr="002F5C71" w:rsidRDefault="001D3C26" w:rsidP="00A97333">
            <w:pPr>
              <w:shd w:val="clear" w:color="auto" w:fill="E5DFEC"/>
              <w:suppressAutoHyphens/>
              <w:autoSpaceDE w:val="0"/>
              <w:spacing w:before="60" w:after="60"/>
              <w:ind w:left="417" w:right="113"/>
              <w:jc w:val="both"/>
              <w:rPr>
                <w:lang w:val="en-US"/>
              </w:rPr>
            </w:pPr>
            <w:r w:rsidRPr="00F17988">
              <w:rPr>
                <w:lang w:val="en-US"/>
              </w:rPr>
              <w:t xml:space="preserve">- </w:t>
            </w:r>
            <w:r>
              <w:rPr>
                <w:lang w:val="en-US"/>
              </w:rPr>
              <w:t>Students have and use the basic professional language of services marketing in English.</w:t>
            </w:r>
          </w:p>
          <w:p w:rsidR="001D3C26" w:rsidRDefault="001D3C26" w:rsidP="00A97333">
            <w:pPr>
              <w:ind w:left="402"/>
              <w:jc w:val="both"/>
              <w:rPr>
                <w:i/>
                <w:lang w:val="en-US"/>
              </w:rPr>
            </w:pPr>
            <w:r>
              <w:rPr>
                <w:i/>
                <w:lang w:val="en-US"/>
              </w:rPr>
              <w:t>Capa</w:t>
            </w:r>
            <w:r w:rsidRPr="00034661">
              <w:rPr>
                <w:i/>
                <w:lang w:val="en-US"/>
              </w:rPr>
              <w:t>bilities:</w:t>
            </w:r>
          </w:p>
          <w:p w:rsidR="001D3C26" w:rsidRPr="006E2A4A" w:rsidRDefault="001D3C26" w:rsidP="00A97333">
            <w:pPr>
              <w:shd w:val="clear" w:color="auto" w:fill="E5DFEC"/>
              <w:suppressAutoHyphens/>
              <w:autoSpaceDE w:val="0"/>
              <w:spacing w:before="60" w:after="60"/>
              <w:ind w:left="417" w:right="113"/>
              <w:jc w:val="both"/>
              <w:rPr>
                <w:lang w:val="en-US"/>
              </w:rPr>
            </w:pPr>
            <w:r w:rsidRPr="006E2A4A">
              <w:rPr>
                <w:lang w:val="en-US"/>
              </w:rPr>
              <w:t xml:space="preserve">- Students are able to reveal, organize, and analyze </w:t>
            </w:r>
            <w:r>
              <w:rPr>
                <w:lang w:val="en-US"/>
              </w:rPr>
              <w:t xml:space="preserve">services marketing </w:t>
            </w:r>
            <w:r w:rsidRPr="006E2A4A">
              <w:rPr>
                <w:lang w:val="en-US"/>
              </w:rPr>
              <w:t>facts and basic contexts using the theories and methods learnt in the course,</w:t>
            </w:r>
            <w:r>
              <w:rPr>
                <w:lang w:val="en-US"/>
              </w:rPr>
              <w:t xml:space="preserve"> in the field of services marketing</w:t>
            </w:r>
            <w:r w:rsidRPr="006E2A4A">
              <w:rPr>
                <w:lang w:val="en-US"/>
              </w:rPr>
              <w:t xml:space="preserve"> they draw independent conclusions and form critical </w:t>
            </w:r>
            <w:r>
              <w:rPr>
                <w:lang w:val="en-US"/>
              </w:rPr>
              <w:t xml:space="preserve">remarks as well as </w:t>
            </w:r>
            <w:r w:rsidRPr="006E2A4A">
              <w:rPr>
                <w:lang w:val="en-US"/>
              </w:rPr>
              <w:t>make suggestions and decisions both in domestic and international environment</w:t>
            </w:r>
            <w:r>
              <w:rPr>
                <w:lang w:val="en-US"/>
              </w:rPr>
              <w:t>s</w:t>
            </w:r>
            <w:r w:rsidRPr="006E2A4A">
              <w:rPr>
                <w:lang w:val="en-US"/>
              </w:rPr>
              <w:t>.</w:t>
            </w:r>
          </w:p>
          <w:p w:rsidR="001D3C26" w:rsidRDefault="001D3C26" w:rsidP="00A97333">
            <w:pPr>
              <w:shd w:val="clear" w:color="auto" w:fill="E5DFEC"/>
              <w:suppressAutoHyphens/>
              <w:autoSpaceDE w:val="0"/>
              <w:spacing w:before="60" w:after="60"/>
              <w:ind w:left="417" w:right="113"/>
              <w:jc w:val="both"/>
              <w:rPr>
                <w:lang w:val="en-US"/>
              </w:rPr>
            </w:pPr>
            <w:r>
              <w:rPr>
                <w:lang w:val="en-US"/>
              </w:rPr>
              <w:t>- Students are able to identify complex services marketing consequences of business processes and organizational events.</w:t>
            </w:r>
          </w:p>
          <w:p w:rsidR="001D3C26" w:rsidRDefault="001D3C26" w:rsidP="00A97333">
            <w:pPr>
              <w:shd w:val="clear" w:color="auto" w:fill="E5DFEC"/>
              <w:suppressAutoHyphens/>
              <w:autoSpaceDE w:val="0"/>
              <w:spacing w:before="60" w:after="60"/>
              <w:ind w:left="417" w:right="113"/>
              <w:jc w:val="both"/>
              <w:rPr>
                <w:lang w:val="en-US"/>
              </w:rPr>
            </w:pPr>
            <w:r>
              <w:rPr>
                <w:lang w:val="en-US"/>
              </w:rPr>
              <w:t>- Students are able to use problem solving techniques and methods in the field of services marketing, taken into account their conditions of use and limitations.</w:t>
            </w:r>
          </w:p>
          <w:p w:rsidR="001D3C26" w:rsidRDefault="001D3C26" w:rsidP="00A97333">
            <w:pPr>
              <w:shd w:val="clear" w:color="auto" w:fill="E5DFEC"/>
              <w:suppressAutoHyphens/>
              <w:autoSpaceDE w:val="0"/>
              <w:spacing w:before="60" w:after="60"/>
              <w:ind w:left="417" w:right="113"/>
              <w:jc w:val="both"/>
              <w:rPr>
                <w:lang w:val="en-US"/>
              </w:rPr>
            </w:pPr>
            <w:r>
              <w:rPr>
                <w:lang w:val="en-US"/>
              </w:rPr>
              <w:t xml:space="preserve">- Students participate </w:t>
            </w:r>
            <w:proofErr w:type="gramStart"/>
            <w:r>
              <w:rPr>
                <w:lang w:val="en-US"/>
              </w:rPr>
              <w:t>in group</w:t>
            </w:r>
            <w:proofErr w:type="gramEnd"/>
            <w:r>
              <w:rPr>
                <w:lang w:val="en-US"/>
              </w:rPr>
              <w:t xml:space="preserve"> work, being able to lead, organize, evaluate and control their activities. </w:t>
            </w:r>
          </w:p>
          <w:p w:rsidR="001D3C26" w:rsidRPr="00701BDC" w:rsidRDefault="001D3C26" w:rsidP="00A97333">
            <w:pPr>
              <w:shd w:val="clear" w:color="auto" w:fill="E5DFEC"/>
              <w:suppressAutoHyphens/>
              <w:autoSpaceDE w:val="0"/>
              <w:spacing w:before="60" w:after="60"/>
              <w:ind w:left="417" w:right="113"/>
              <w:jc w:val="both"/>
              <w:rPr>
                <w:lang w:val="en-US"/>
              </w:rPr>
            </w:pPr>
            <w:r>
              <w:rPr>
                <w:lang w:val="en-US"/>
              </w:rPr>
              <w:t xml:space="preserve">- Professional recommendations on services marketing problems </w:t>
            </w:r>
            <w:proofErr w:type="gramStart"/>
            <w:r>
              <w:rPr>
                <w:lang w:val="en-US"/>
              </w:rPr>
              <w:t>are well presented</w:t>
            </w:r>
            <w:proofErr w:type="gramEnd"/>
            <w:r>
              <w:rPr>
                <w:lang w:val="en-US"/>
              </w:rPr>
              <w:t xml:space="preserve"> by students in English according to the rules of professional communication.</w:t>
            </w:r>
          </w:p>
          <w:p w:rsidR="001D3C26" w:rsidRPr="002F5C71" w:rsidRDefault="001D3C26" w:rsidP="00A97333">
            <w:pPr>
              <w:shd w:val="clear" w:color="auto" w:fill="E5DFEC"/>
              <w:suppressAutoHyphens/>
              <w:autoSpaceDE w:val="0"/>
              <w:spacing w:before="60" w:after="60"/>
              <w:ind w:left="417" w:right="113"/>
              <w:jc w:val="both"/>
              <w:rPr>
                <w:lang w:val="en-US"/>
              </w:rPr>
            </w:pPr>
            <w:r w:rsidRPr="00701BDC">
              <w:rPr>
                <w:lang w:val="en-US"/>
              </w:rPr>
              <w:t xml:space="preserve">- </w:t>
            </w:r>
            <w:r>
              <w:rPr>
                <w:lang w:val="en-US"/>
              </w:rPr>
              <w:t>Students are able to use professional English language in the services marketing field at intermediate level.</w:t>
            </w:r>
          </w:p>
          <w:p w:rsidR="001D3C26" w:rsidRDefault="001D3C26" w:rsidP="00A97333">
            <w:pPr>
              <w:ind w:left="402"/>
              <w:jc w:val="both"/>
              <w:rPr>
                <w:i/>
                <w:lang w:val="en-US"/>
              </w:rPr>
            </w:pPr>
            <w:r w:rsidRPr="00034661">
              <w:rPr>
                <w:i/>
                <w:lang w:val="en-US"/>
              </w:rPr>
              <w:t>Attitudes:</w:t>
            </w:r>
          </w:p>
          <w:p w:rsidR="001D3C26" w:rsidRPr="00CC3EF2" w:rsidRDefault="001D3C26" w:rsidP="00A97333">
            <w:pPr>
              <w:shd w:val="clear" w:color="auto" w:fill="E5DFEC"/>
              <w:suppressAutoHyphens/>
              <w:autoSpaceDE w:val="0"/>
              <w:spacing w:before="60" w:after="60"/>
              <w:ind w:left="417" w:right="113"/>
              <w:jc w:val="both"/>
              <w:rPr>
                <w:lang w:val="en-US"/>
              </w:rPr>
            </w:pPr>
            <w:r w:rsidRPr="00CC3EF2">
              <w:rPr>
                <w:lang w:val="en-US"/>
              </w:rPr>
              <w:t>- Students are constructive, cooperative,</w:t>
            </w:r>
            <w:r>
              <w:rPr>
                <w:lang w:val="en-US"/>
              </w:rPr>
              <w:t xml:space="preserve"> and</w:t>
            </w:r>
            <w:r w:rsidRPr="00CC3EF2">
              <w:rPr>
                <w:lang w:val="en-US"/>
              </w:rPr>
              <w:t xml:space="preserve"> </w:t>
            </w:r>
            <w:r>
              <w:rPr>
                <w:lang w:val="en-US"/>
              </w:rPr>
              <w:t xml:space="preserve">initiative </w:t>
            </w:r>
            <w:proofErr w:type="gramStart"/>
            <w:r>
              <w:rPr>
                <w:lang w:val="en-US"/>
              </w:rPr>
              <w:t>in</w:t>
            </w:r>
            <w:r w:rsidRPr="00CC3EF2">
              <w:rPr>
                <w:lang w:val="en-US"/>
              </w:rPr>
              <w:t xml:space="preserve"> group</w:t>
            </w:r>
            <w:proofErr w:type="gramEnd"/>
            <w:r w:rsidRPr="00CC3EF2">
              <w:rPr>
                <w:lang w:val="en-US"/>
              </w:rPr>
              <w:t xml:space="preserve"> activities.</w:t>
            </w:r>
          </w:p>
          <w:p w:rsidR="001D3C26" w:rsidRPr="002F5C71" w:rsidRDefault="001D3C26" w:rsidP="00A97333">
            <w:pPr>
              <w:shd w:val="clear" w:color="auto" w:fill="E5DFEC"/>
              <w:suppressAutoHyphens/>
              <w:autoSpaceDE w:val="0"/>
              <w:spacing w:before="60" w:after="60"/>
              <w:ind w:left="417" w:right="113"/>
              <w:jc w:val="both"/>
              <w:rPr>
                <w:lang w:val="en-US"/>
              </w:rPr>
            </w:pPr>
            <w:r w:rsidRPr="00CC3EF2">
              <w:rPr>
                <w:lang w:val="en-US"/>
              </w:rPr>
              <w:t>- Students are susceptive to gain new information, new professional knowledge and methods in</w:t>
            </w:r>
            <w:r>
              <w:rPr>
                <w:lang w:val="en-US"/>
              </w:rPr>
              <w:t xml:space="preserve"> </w:t>
            </w:r>
            <w:r w:rsidRPr="00CC3EF2">
              <w:rPr>
                <w:lang w:val="en-US"/>
              </w:rPr>
              <w:t xml:space="preserve">the field of services </w:t>
            </w:r>
            <w:proofErr w:type="gramStart"/>
            <w:r w:rsidRPr="00CC3EF2">
              <w:rPr>
                <w:lang w:val="en-US"/>
              </w:rPr>
              <w:t>marketing,</w:t>
            </w:r>
            <w:proofErr w:type="gramEnd"/>
            <w:r w:rsidRPr="00CC3EF2">
              <w:rPr>
                <w:lang w:val="en-US"/>
              </w:rPr>
              <w:t xml:space="preserve"> they are open to new individual and cooperative tasks and to take responsibilities.</w:t>
            </w:r>
          </w:p>
          <w:p w:rsidR="001D3C26" w:rsidRPr="00034661" w:rsidRDefault="001D3C26" w:rsidP="00A97333">
            <w:pPr>
              <w:ind w:left="402"/>
              <w:jc w:val="both"/>
              <w:rPr>
                <w:i/>
                <w:lang w:val="en-US"/>
              </w:rPr>
            </w:pPr>
            <w:r w:rsidRPr="00034661">
              <w:rPr>
                <w:i/>
                <w:lang w:val="en-US"/>
              </w:rPr>
              <w:t>Autonomy, responsibility:</w:t>
            </w:r>
          </w:p>
          <w:p w:rsidR="001D3C26" w:rsidRPr="00CC3EF2" w:rsidRDefault="001D3C26" w:rsidP="00A97333">
            <w:pPr>
              <w:shd w:val="clear" w:color="auto" w:fill="E5DFEC"/>
              <w:suppressAutoHyphens/>
              <w:autoSpaceDE w:val="0"/>
              <w:spacing w:before="60" w:after="60"/>
              <w:ind w:left="417" w:right="113"/>
              <w:jc w:val="both"/>
              <w:rPr>
                <w:lang w:val="en-US"/>
              </w:rPr>
            </w:pPr>
            <w:r w:rsidRPr="00CC3EF2">
              <w:rPr>
                <w:lang w:val="en-US"/>
              </w:rPr>
              <w:t>- Students take responsibility for their analyses, conclusions, and decisions</w:t>
            </w:r>
            <w:r>
              <w:rPr>
                <w:lang w:val="en-US"/>
              </w:rPr>
              <w:t xml:space="preserve"> in services marketing questions</w:t>
            </w:r>
            <w:r w:rsidRPr="00CC3EF2">
              <w:rPr>
                <w:lang w:val="en-US"/>
              </w:rPr>
              <w:t>.</w:t>
            </w:r>
          </w:p>
          <w:p w:rsidR="001D3C26" w:rsidRPr="00CC3EF2" w:rsidRDefault="001D3C26" w:rsidP="00A97333">
            <w:pPr>
              <w:shd w:val="clear" w:color="auto" w:fill="E5DFEC"/>
              <w:suppressAutoHyphens/>
              <w:autoSpaceDE w:val="0"/>
              <w:spacing w:before="60" w:after="60"/>
              <w:ind w:left="417" w:right="113"/>
              <w:jc w:val="both"/>
              <w:rPr>
                <w:lang w:val="en-US"/>
              </w:rPr>
            </w:pPr>
            <w:proofErr w:type="gramStart"/>
            <w:r w:rsidRPr="00CC3EF2">
              <w:rPr>
                <w:lang w:val="en-US"/>
              </w:rPr>
              <w:t>- As members of group work</w:t>
            </w:r>
            <w:proofErr w:type="gramEnd"/>
            <w:r w:rsidRPr="00CC3EF2">
              <w:rPr>
                <w:lang w:val="en-US"/>
              </w:rPr>
              <w:t xml:space="preserve"> they fulfill their tasks individually and with responsibility. </w:t>
            </w:r>
          </w:p>
          <w:p w:rsidR="001D3C26" w:rsidRPr="002F5C71" w:rsidRDefault="001D3C26" w:rsidP="00A97333">
            <w:pPr>
              <w:shd w:val="clear" w:color="auto" w:fill="E5DFEC"/>
              <w:suppressAutoHyphens/>
              <w:autoSpaceDE w:val="0"/>
              <w:spacing w:before="60" w:after="60"/>
              <w:ind w:left="417" w:right="113"/>
              <w:jc w:val="both"/>
              <w:rPr>
                <w:lang w:val="en-US"/>
              </w:rPr>
            </w:pPr>
            <w:r w:rsidRPr="00CC3EF2">
              <w:rPr>
                <w:lang w:val="en-US"/>
              </w:rPr>
              <w:t>- Students present their analyses and findings to confirm their decisions</w:t>
            </w:r>
            <w:r>
              <w:rPr>
                <w:lang w:val="en-US"/>
              </w:rPr>
              <w:t xml:space="preserve"> related to services marketing questions</w:t>
            </w:r>
            <w:r w:rsidRPr="00CC3EF2">
              <w:rPr>
                <w:lang w:val="en-US"/>
              </w:rPr>
              <w:t>.</w:t>
            </w:r>
          </w:p>
        </w:tc>
      </w:tr>
      <w:tr w:rsidR="001D3C26" w:rsidRPr="00034661" w:rsidTr="00A9733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D3C26" w:rsidRPr="00034661" w:rsidRDefault="001D3C26" w:rsidP="00A97333">
            <w:pPr>
              <w:rPr>
                <w:b/>
                <w:bCs/>
                <w:lang w:val="en-US"/>
              </w:rPr>
            </w:pPr>
            <w:r w:rsidRPr="00034661">
              <w:rPr>
                <w:b/>
                <w:bCs/>
                <w:lang w:val="en-US"/>
              </w:rPr>
              <w:lastRenderedPageBreak/>
              <w:t>Course content , topics:</w:t>
            </w:r>
          </w:p>
          <w:p w:rsidR="001D3C26" w:rsidRPr="00034661" w:rsidRDefault="001D3C26" w:rsidP="00A97333">
            <w:pPr>
              <w:shd w:val="clear" w:color="auto" w:fill="E5DFEC"/>
              <w:suppressAutoHyphens/>
              <w:autoSpaceDE w:val="0"/>
              <w:spacing w:before="60" w:after="60"/>
              <w:ind w:left="417" w:right="113"/>
              <w:jc w:val="both"/>
              <w:rPr>
                <w:lang w:val="en-US"/>
              </w:rPr>
            </w:pPr>
            <w:r w:rsidRPr="007F597B">
              <w:rPr>
                <w:lang w:val="en-US"/>
              </w:rPr>
              <w:t xml:space="preserve">The course includes the following topics: </w:t>
            </w:r>
            <w:r w:rsidRPr="00982A4B">
              <w:rPr>
                <w:lang w:val="en-US"/>
              </w:rPr>
              <w:t>Introduction to service marketing</w:t>
            </w:r>
            <w:r>
              <w:rPr>
                <w:lang w:val="en-US"/>
              </w:rPr>
              <w:t xml:space="preserve">, </w:t>
            </w:r>
            <w:r w:rsidRPr="00982A4B">
              <w:rPr>
                <w:lang w:val="en-US"/>
              </w:rPr>
              <w:t>Consumer behavior in a service context</w:t>
            </w:r>
            <w:r>
              <w:rPr>
                <w:lang w:val="en-US"/>
              </w:rPr>
              <w:t xml:space="preserve">, </w:t>
            </w:r>
            <w:r w:rsidRPr="00982A4B">
              <w:rPr>
                <w:lang w:val="en-US"/>
              </w:rPr>
              <w:t>Positioning services in competitive markets</w:t>
            </w:r>
            <w:r>
              <w:rPr>
                <w:lang w:val="en-US"/>
              </w:rPr>
              <w:t xml:space="preserve">, </w:t>
            </w:r>
            <w:r w:rsidRPr="00982A4B">
              <w:rPr>
                <w:lang w:val="en-US"/>
              </w:rPr>
              <w:t>Developing service products and brands</w:t>
            </w:r>
            <w:r>
              <w:rPr>
                <w:lang w:val="en-US"/>
              </w:rPr>
              <w:t xml:space="preserve">, </w:t>
            </w:r>
            <w:r w:rsidRPr="00982A4B">
              <w:rPr>
                <w:lang w:val="en-US"/>
              </w:rPr>
              <w:t>Distributing services through physical and electronic channels</w:t>
            </w:r>
            <w:r>
              <w:rPr>
                <w:lang w:val="en-US"/>
              </w:rPr>
              <w:t xml:space="preserve">, </w:t>
            </w:r>
            <w:r w:rsidRPr="00982A4B">
              <w:rPr>
                <w:lang w:val="en-US"/>
              </w:rPr>
              <w:t>Setting prices and implementing revenue management</w:t>
            </w:r>
            <w:r>
              <w:rPr>
                <w:lang w:val="en-US"/>
              </w:rPr>
              <w:t xml:space="preserve">, </w:t>
            </w:r>
            <w:r w:rsidRPr="00982A4B">
              <w:rPr>
                <w:lang w:val="en-US"/>
              </w:rPr>
              <w:t>Promoting services and educating customers</w:t>
            </w:r>
            <w:r>
              <w:rPr>
                <w:lang w:val="en-US"/>
              </w:rPr>
              <w:t xml:space="preserve">, </w:t>
            </w:r>
            <w:r w:rsidRPr="00982A4B">
              <w:rPr>
                <w:lang w:val="en-US"/>
              </w:rPr>
              <w:t>Designing service processes, Balancing demand and capacity</w:t>
            </w:r>
            <w:r>
              <w:rPr>
                <w:lang w:val="en-US"/>
              </w:rPr>
              <w:t xml:space="preserve">, </w:t>
            </w:r>
            <w:r w:rsidRPr="00982A4B">
              <w:rPr>
                <w:lang w:val="en-US"/>
              </w:rPr>
              <w:t>Crafting the service environment, Managing people for service advantage</w:t>
            </w:r>
            <w:r>
              <w:rPr>
                <w:lang w:val="en-US"/>
              </w:rPr>
              <w:t xml:space="preserve">, </w:t>
            </w:r>
            <w:r w:rsidRPr="00982A4B">
              <w:rPr>
                <w:lang w:val="en-US"/>
              </w:rPr>
              <w:t>Managing relationships and building loyalty</w:t>
            </w:r>
            <w:r>
              <w:rPr>
                <w:lang w:val="en-US"/>
              </w:rPr>
              <w:t xml:space="preserve">, </w:t>
            </w:r>
            <w:r>
              <w:t>Complaint handling and service recovery, Improving service quality and productivity, Building a world-class service organization</w:t>
            </w:r>
          </w:p>
        </w:tc>
      </w:tr>
      <w:tr w:rsidR="001D3C26" w:rsidRPr="00034661" w:rsidTr="00A97333">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1D3C26" w:rsidRPr="00034661" w:rsidRDefault="001D3C26" w:rsidP="00A97333">
            <w:pPr>
              <w:rPr>
                <w:b/>
                <w:bCs/>
                <w:lang w:val="en-US"/>
              </w:rPr>
            </w:pPr>
            <w:r w:rsidRPr="00034661">
              <w:rPr>
                <w:b/>
                <w:bCs/>
                <w:lang w:val="en-US"/>
              </w:rPr>
              <w:t>Learning methods:</w:t>
            </w:r>
          </w:p>
          <w:p w:rsidR="001D3C26" w:rsidRPr="002F5C71" w:rsidRDefault="001D3C26" w:rsidP="00A97333">
            <w:pPr>
              <w:shd w:val="clear" w:color="auto" w:fill="E5DFEC"/>
              <w:suppressAutoHyphens/>
              <w:autoSpaceDE w:val="0"/>
              <w:spacing w:before="60" w:after="60"/>
              <w:ind w:left="417" w:right="113"/>
            </w:pPr>
            <w:r>
              <w:rPr>
                <w:lang w:val="en-US"/>
              </w:rPr>
              <w:t xml:space="preserve">Lecture presentations (students are provided with lecture slides and short presentation), </w:t>
            </w:r>
            <w:r w:rsidRPr="00DB66DD">
              <w:rPr>
                <w:lang w:val="en-US"/>
              </w:rPr>
              <w:t>class discussions</w:t>
            </w:r>
            <w:r>
              <w:rPr>
                <w:lang w:val="en-US"/>
              </w:rPr>
              <w:t>,</w:t>
            </w:r>
            <w:r w:rsidRPr="00DB66DD">
              <w:rPr>
                <w:lang w:val="en-US"/>
              </w:rPr>
              <w:t xml:space="preserve"> </w:t>
            </w:r>
            <w:r>
              <w:rPr>
                <w:lang w:val="en-US"/>
              </w:rPr>
              <w:t xml:space="preserve">home learning using the compulsory and recommended readings, and e-learning materials including online </w:t>
            </w:r>
            <w:r w:rsidRPr="00DB66DD">
              <w:rPr>
                <w:lang w:val="en-US"/>
              </w:rPr>
              <w:t>ass</w:t>
            </w:r>
            <w:r>
              <w:rPr>
                <w:lang w:val="en-US"/>
              </w:rPr>
              <w:t>ignments/homework with additional exercises to practice, end-term group presentation about a chosen service provider using the topics of the course.</w:t>
            </w:r>
          </w:p>
        </w:tc>
      </w:tr>
      <w:tr w:rsidR="001D3C26" w:rsidRPr="00034661"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D3C26" w:rsidRPr="00034661" w:rsidRDefault="001D3C26" w:rsidP="00A97333">
            <w:pPr>
              <w:rPr>
                <w:b/>
                <w:bCs/>
                <w:lang w:val="en-US"/>
              </w:rPr>
            </w:pPr>
            <w:r w:rsidRPr="00034661">
              <w:rPr>
                <w:b/>
                <w:bCs/>
                <w:lang w:val="en-US"/>
              </w:rPr>
              <w:t>Assessment</w:t>
            </w:r>
          </w:p>
          <w:p w:rsidR="001D3C26" w:rsidRDefault="001D3C26" w:rsidP="00A97333">
            <w:pPr>
              <w:shd w:val="clear" w:color="auto" w:fill="E5DFEC"/>
              <w:suppressAutoHyphens/>
              <w:autoSpaceDE w:val="0"/>
              <w:spacing w:before="60" w:after="60"/>
              <w:ind w:left="417" w:right="113"/>
              <w:rPr>
                <w:lang w:val="en-US"/>
              </w:rPr>
            </w:pPr>
            <w:r w:rsidRPr="005F065A">
              <w:rPr>
                <w:lang w:val="en-US"/>
              </w:rPr>
              <w:t>Course requirements involve</w:t>
            </w:r>
            <w:r>
              <w:rPr>
                <w:lang w:val="en-US"/>
              </w:rPr>
              <w:t>:</w:t>
            </w:r>
          </w:p>
          <w:p w:rsidR="001D3C26" w:rsidRDefault="001D3C26" w:rsidP="00A97333">
            <w:pPr>
              <w:shd w:val="clear" w:color="auto" w:fill="E5DFEC"/>
              <w:suppressAutoHyphens/>
              <w:autoSpaceDE w:val="0"/>
              <w:spacing w:before="60" w:after="60"/>
              <w:ind w:left="417" w:right="113"/>
              <w:rPr>
                <w:lang w:val="en-US"/>
              </w:rPr>
            </w:pPr>
            <w:r>
              <w:rPr>
                <w:lang w:val="en-US"/>
              </w:rPr>
              <w:t xml:space="preserve">- active participation </w:t>
            </w:r>
            <w:r w:rsidRPr="00EE045A">
              <w:rPr>
                <w:lang w:val="en-US"/>
              </w:rPr>
              <w:t>in class (fill the attendance form during the first 20 mins)</w:t>
            </w:r>
          </w:p>
          <w:p w:rsidR="001D3C26" w:rsidRDefault="001D3C26" w:rsidP="00A97333">
            <w:pPr>
              <w:shd w:val="clear" w:color="auto" w:fill="E5DFEC"/>
              <w:suppressAutoHyphens/>
              <w:autoSpaceDE w:val="0"/>
              <w:spacing w:before="60" w:after="60"/>
              <w:ind w:left="417" w:right="113"/>
              <w:rPr>
                <w:lang w:val="en-US"/>
              </w:rPr>
            </w:pPr>
            <w:r w:rsidRPr="00EE045A">
              <w:rPr>
                <w:lang w:val="en-US"/>
              </w:rPr>
              <w:t>More than three absences from class</w:t>
            </w:r>
            <w:r>
              <w:rPr>
                <w:lang w:val="en-US"/>
              </w:rPr>
              <w:t>es</w:t>
            </w:r>
            <w:r w:rsidRPr="00EE045A">
              <w:rPr>
                <w:lang w:val="en-US"/>
              </w:rPr>
              <w:t xml:space="preserve"> will result in denial of the signature. More than 50% missed classes for any reason will result in denial of the signature.</w:t>
            </w:r>
          </w:p>
          <w:p w:rsidR="001D3C26" w:rsidRDefault="001D3C26" w:rsidP="00A97333">
            <w:pPr>
              <w:shd w:val="clear" w:color="auto" w:fill="E5DFEC"/>
              <w:suppressAutoHyphens/>
              <w:autoSpaceDE w:val="0"/>
              <w:spacing w:before="60" w:after="60"/>
              <w:ind w:left="417" w:right="113"/>
              <w:rPr>
                <w:lang w:val="en-US"/>
              </w:rPr>
            </w:pPr>
            <w:r>
              <w:rPr>
                <w:lang w:val="en-US"/>
              </w:rPr>
              <w:t>-</w:t>
            </w:r>
            <w:r w:rsidRPr="005F065A">
              <w:rPr>
                <w:lang w:val="en-US"/>
              </w:rPr>
              <w:t xml:space="preserve"> the analysis of a chosen </w:t>
            </w:r>
            <w:r>
              <w:rPr>
                <w:lang w:val="en-US"/>
              </w:rPr>
              <w:t>service provider</w:t>
            </w:r>
            <w:r w:rsidRPr="005F065A">
              <w:rPr>
                <w:lang w:val="en-US"/>
              </w:rPr>
              <w:t xml:space="preserve"> in small groups (4-5 students) at home and presenting the findings in class (using </w:t>
            </w:r>
            <w:r>
              <w:rPr>
                <w:lang w:val="en-US"/>
              </w:rPr>
              <w:t xml:space="preserve">attractive </w:t>
            </w:r>
            <w:r w:rsidRPr="005F065A">
              <w:rPr>
                <w:lang w:val="en-US"/>
              </w:rPr>
              <w:t xml:space="preserve">Power point slides) in </w:t>
            </w:r>
            <w:r>
              <w:rPr>
                <w:lang w:val="en-US"/>
              </w:rPr>
              <w:t>10-</w:t>
            </w:r>
            <w:r w:rsidRPr="005F065A">
              <w:rPr>
                <w:lang w:val="en-US"/>
              </w:rPr>
              <w:t>15 minutes</w:t>
            </w:r>
            <w:r>
              <w:rPr>
                <w:lang w:val="en-US"/>
              </w:rPr>
              <w:t xml:space="preserve"> at the end of the semester</w:t>
            </w:r>
            <w:r w:rsidRPr="005F065A">
              <w:rPr>
                <w:lang w:val="en-US"/>
              </w:rPr>
              <w:t xml:space="preserve">. </w:t>
            </w:r>
          </w:p>
          <w:p w:rsidR="001D3C26" w:rsidRDefault="001D3C26" w:rsidP="00A97333">
            <w:pPr>
              <w:shd w:val="clear" w:color="auto" w:fill="E5DFEC"/>
              <w:suppressAutoHyphens/>
              <w:autoSpaceDE w:val="0"/>
              <w:spacing w:before="60" w:after="60"/>
              <w:ind w:left="417" w:right="113"/>
              <w:rPr>
                <w:lang w:val="en-US"/>
              </w:rPr>
            </w:pPr>
            <w:r w:rsidRPr="00EE045A">
              <w:rPr>
                <w:lang w:val="en-US"/>
              </w:rPr>
              <w:t>Required items:</w:t>
            </w:r>
            <w:r>
              <w:rPr>
                <w:lang w:val="en-US"/>
              </w:rPr>
              <w:t xml:space="preserve"> </w:t>
            </w:r>
            <w:r w:rsidRPr="00EE045A">
              <w:rPr>
                <w:lang w:val="en-US"/>
              </w:rPr>
              <w:t>•Brief introduction of the service provider (company), description of its activities</w:t>
            </w:r>
            <w:r>
              <w:rPr>
                <w:lang w:val="en-US"/>
              </w:rPr>
              <w:t xml:space="preserve"> </w:t>
            </w:r>
            <w:r w:rsidRPr="00EE045A">
              <w:rPr>
                <w:lang w:val="en-US"/>
              </w:rPr>
              <w:t>•A brief presentation of the industry in which it is present</w:t>
            </w:r>
            <w:r>
              <w:rPr>
                <w:lang w:val="en-US"/>
              </w:rPr>
              <w:t xml:space="preserve"> </w:t>
            </w:r>
            <w:r w:rsidRPr="00EE045A">
              <w:rPr>
                <w:lang w:val="en-US"/>
              </w:rPr>
              <w:t>•Who are your target groups?</w:t>
            </w:r>
            <w:r>
              <w:rPr>
                <w:lang w:val="en-US"/>
              </w:rPr>
              <w:t xml:space="preserve"> </w:t>
            </w:r>
            <w:r w:rsidRPr="00EE045A">
              <w:rPr>
                <w:lang w:val="en-US"/>
              </w:rPr>
              <w:t>•Flower of service representation</w:t>
            </w:r>
            <w:r>
              <w:rPr>
                <w:lang w:val="en-US"/>
              </w:rPr>
              <w:t xml:space="preserve">; </w:t>
            </w:r>
            <w:r w:rsidRPr="00EE045A">
              <w:rPr>
                <w:lang w:val="en-US"/>
              </w:rPr>
              <w:t>Optional items (minimum 3 must be selected) about the company:</w:t>
            </w:r>
            <w:r>
              <w:rPr>
                <w:lang w:val="en-US"/>
              </w:rPr>
              <w:t xml:space="preserve"> </w:t>
            </w:r>
            <w:r w:rsidRPr="00EE045A">
              <w:rPr>
                <w:lang w:val="en-US"/>
              </w:rPr>
              <w:t>•Positioning strategy</w:t>
            </w:r>
            <w:r>
              <w:rPr>
                <w:lang w:val="en-US"/>
              </w:rPr>
              <w:t xml:space="preserve"> </w:t>
            </w:r>
            <w:r w:rsidRPr="00EE045A">
              <w:rPr>
                <w:lang w:val="en-US"/>
              </w:rPr>
              <w:t>•Brand strategy</w:t>
            </w:r>
            <w:r>
              <w:rPr>
                <w:lang w:val="en-US"/>
              </w:rPr>
              <w:t xml:space="preserve"> </w:t>
            </w:r>
            <w:r w:rsidRPr="00EE045A">
              <w:rPr>
                <w:lang w:val="en-US"/>
              </w:rPr>
              <w:t>•Distribution channels</w:t>
            </w:r>
            <w:r>
              <w:rPr>
                <w:lang w:val="en-US"/>
              </w:rPr>
              <w:t xml:space="preserve"> </w:t>
            </w:r>
            <w:r w:rsidRPr="00EE045A">
              <w:rPr>
                <w:lang w:val="en-US"/>
              </w:rPr>
              <w:t>•Pricing strategy</w:t>
            </w:r>
            <w:r>
              <w:rPr>
                <w:lang w:val="en-US"/>
              </w:rPr>
              <w:t xml:space="preserve"> </w:t>
            </w:r>
            <w:r w:rsidRPr="00EE045A">
              <w:rPr>
                <w:lang w:val="en-US"/>
              </w:rPr>
              <w:t xml:space="preserve">•Promoting/educating tools </w:t>
            </w:r>
            <w:r>
              <w:rPr>
                <w:lang w:val="en-US"/>
              </w:rPr>
              <w:t xml:space="preserve"> </w:t>
            </w:r>
            <w:r w:rsidRPr="00EE045A">
              <w:rPr>
                <w:lang w:val="en-US"/>
              </w:rPr>
              <w:t>•Process – flowchart or blueprint</w:t>
            </w:r>
            <w:r>
              <w:rPr>
                <w:lang w:val="en-US"/>
              </w:rPr>
              <w:t xml:space="preserve"> </w:t>
            </w:r>
            <w:r w:rsidRPr="00EE045A">
              <w:rPr>
                <w:lang w:val="en-US"/>
              </w:rPr>
              <w:t>•Details of the service environment</w:t>
            </w:r>
            <w:r>
              <w:rPr>
                <w:lang w:val="en-US"/>
              </w:rPr>
              <w:t xml:space="preserve"> </w:t>
            </w:r>
            <w:r w:rsidRPr="00EE045A">
              <w:rPr>
                <w:lang w:val="en-US"/>
              </w:rPr>
              <w:t>•Managing people strategy</w:t>
            </w:r>
            <w:r>
              <w:rPr>
                <w:lang w:val="en-US"/>
              </w:rPr>
              <w:t xml:space="preserve"> </w:t>
            </w:r>
            <w:r w:rsidRPr="00EE045A">
              <w:rPr>
                <w:lang w:val="en-US"/>
              </w:rPr>
              <w:t>•Loyalty programs</w:t>
            </w:r>
            <w:r>
              <w:rPr>
                <w:lang w:val="en-US"/>
              </w:rPr>
              <w:t xml:space="preserve"> </w:t>
            </w:r>
            <w:r w:rsidRPr="00EE045A">
              <w:rPr>
                <w:lang w:val="en-US"/>
              </w:rPr>
              <w:t>•Etc. – other aspects of the lessons</w:t>
            </w:r>
          </w:p>
          <w:p w:rsidR="001D3C26" w:rsidRPr="005F065A" w:rsidRDefault="001D3C26" w:rsidP="00A97333">
            <w:pPr>
              <w:shd w:val="clear" w:color="auto" w:fill="E5DFEC"/>
              <w:suppressAutoHyphens/>
              <w:autoSpaceDE w:val="0"/>
              <w:spacing w:before="60" w:after="60"/>
              <w:ind w:left="417" w:right="113"/>
              <w:rPr>
                <w:lang w:val="en-US"/>
              </w:rPr>
            </w:pPr>
            <w:r w:rsidRPr="005F065A">
              <w:rPr>
                <w:lang w:val="en-US"/>
              </w:rPr>
              <w:t xml:space="preserve">Beside this, after each </w:t>
            </w:r>
            <w:proofErr w:type="gramStart"/>
            <w:r w:rsidRPr="005F065A">
              <w:rPr>
                <w:lang w:val="en-US"/>
              </w:rPr>
              <w:t>class</w:t>
            </w:r>
            <w:proofErr w:type="gramEnd"/>
            <w:r w:rsidRPr="005F065A">
              <w:rPr>
                <w:lang w:val="en-US"/>
              </w:rPr>
              <w:t xml:space="preserve"> students are provided with online </w:t>
            </w:r>
            <w:r>
              <w:rPr>
                <w:lang w:val="en-US"/>
              </w:rPr>
              <w:t>exercise sheet or quiz (homework) related</w:t>
            </w:r>
            <w:r w:rsidRPr="005F065A">
              <w:rPr>
                <w:lang w:val="en-US"/>
              </w:rPr>
              <w:t xml:space="preserve"> to the actual lesson. The questions have to be answered</w:t>
            </w:r>
            <w:r>
              <w:rPr>
                <w:lang w:val="en-US"/>
              </w:rPr>
              <w:t>/submitted</w:t>
            </w:r>
            <w:r w:rsidRPr="005F065A">
              <w:rPr>
                <w:lang w:val="en-US"/>
              </w:rPr>
              <w:t xml:space="preserve"> online, and only once. The deadline of submitting </w:t>
            </w:r>
            <w:r>
              <w:rPr>
                <w:lang w:val="en-US"/>
              </w:rPr>
              <w:t>the answers is the next seminar</w:t>
            </w:r>
            <w:r w:rsidRPr="005F065A">
              <w:rPr>
                <w:lang w:val="en-US"/>
              </w:rPr>
              <w:t xml:space="preserve">. The answers definitely </w:t>
            </w:r>
            <w:proofErr w:type="gramStart"/>
            <w:r w:rsidRPr="005F065A">
              <w:rPr>
                <w:lang w:val="en-US"/>
              </w:rPr>
              <w:t>cannot be submitted</w:t>
            </w:r>
            <w:proofErr w:type="gramEnd"/>
            <w:r w:rsidRPr="005F065A">
              <w:rPr>
                <w:lang w:val="en-US"/>
              </w:rPr>
              <w:t xml:space="preserve"> after </w:t>
            </w:r>
            <w:r>
              <w:rPr>
                <w:lang w:val="en-US"/>
              </w:rPr>
              <w:t>the</w:t>
            </w:r>
            <w:r w:rsidRPr="005F065A">
              <w:rPr>
                <w:lang w:val="en-US"/>
              </w:rPr>
              <w:t xml:space="preserve"> deadline.</w:t>
            </w:r>
            <w:r>
              <w:rPr>
                <w:lang w:val="en-US"/>
              </w:rPr>
              <w:t xml:space="preserve"> They earn extra points in the classroom test. </w:t>
            </w:r>
          </w:p>
          <w:p w:rsidR="001D3C26" w:rsidRPr="005F065A" w:rsidRDefault="001D3C26" w:rsidP="00A97333">
            <w:pPr>
              <w:shd w:val="clear" w:color="auto" w:fill="E5DFEC"/>
              <w:suppressAutoHyphens/>
              <w:autoSpaceDE w:val="0"/>
              <w:spacing w:before="60" w:after="60"/>
              <w:ind w:left="417" w:right="113"/>
              <w:rPr>
                <w:lang w:val="en-US"/>
              </w:rPr>
            </w:pPr>
            <w:r>
              <w:rPr>
                <w:lang w:val="en-US"/>
              </w:rPr>
              <w:t xml:space="preserve">- </w:t>
            </w:r>
            <w:r w:rsidRPr="005F065A">
              <w:rPr>
                <w:lang w:val="en-US"/>
              </w:rPr>
              <w:t xml:space="preserve">The </w:t>
            </w:r>
            <w:r>
              <w:rPr>
                <w:lang w:val="en-US"/>
              </w:rPr>
              <w:t>classroom test</w:t>
            </w:r>
            <w:r w:rsidRPr="005F065A">
              <w:rPr>
                <w:lang w:val="en-US"/>
              </w:rPr>
              <w:t xml:space="preserve"> will cont</w:t>
            </w:r>
            <w:r>
              <w:rPr>
                <w:lang w:val="en-US"/>
              </w:rPr>
              <w:t>ain multiple choice and</w:t>
            </w:r>
            <w:r w:rsidRPr="005F065A">
              <w:rPr>
                <w:lang w:val="en-US"/>
              </w:rPr>
              <w:t xml:space="preserve"> true or false</w:t>
            </w:r>
            <w:r>
              <w:rPr>
                <w:lang w:val="en-US"/>
              </w:rPr>
              <w:t xml:space="preserve"> questions.</w:t>
            </w:r>
          </w:p>
          <w:p w:rsidR="001D3C26" w:rsidRPr="005F065A" w:rsidRDefault="001D3C26" w:rsidP="00A97333">
            <w:pPr>
              <w:shd w:val="clear" w:color="auto" w:fill="E5DFEC"/>
              <w:suppressAutoHyphens/>
              <w:autoSpaceDE w:val="0"/>
              <w:spacing w:before="60" w:after="60"/>
              <w:ind w:left="417" w:right="113"/>
              <w:rPr>
                <w:lang w:val="en-US"/>
              </w:rPr>
            </w:pPr>
            <w:r w:rsidRPr="005F065A">
              <w:rPr>
                <w:lang w:val="en-US"/>
              </w:rPr>
              <w:t xml:space="preserve">You should note that make-up assignments </w:t>
            </w:r>
            <w:proofErr w:type="gramStart"/>
            <w:r w:rsidRPr="005F065A">
              <w:rPr>
                <w:lang w:val="en-US"/>
              </w:rPr>
              <w:t>will</w:t>
            </w:r>
            <w:proofErr w:type="gramEnd"/>
            <w:r w:rsidRPr="005F065A">
              <w:rPr>
                <w:lang w:val="en-US"/>
              </w:rPr>
              <w:t xml:space="preserve"> not normally be given. The only exception will be natural disaster, documented serious emergency or illness of the student or immediate family member. In all relevant </w:t>
            </w:r>
            <w:proofErr w:type="gramStart"/>
            <w:r w:rsidRPr="005F065A">
              <w:rPr>
                <w:lang w:val="en-US"/>
              </w:rPr>
              <w:t>cases</w:t>
            </w:r>
            <w:proofErr w:type="gramEnd"/>
            <w:r w:rsidRPr="005F065A">
              <w:rPr>
                <w:lang w:val="en-US"/>
              </w:rPr>
              <w:t xml:space="preserve"> physician’s confirmation will be required. Make-ups will </w:t>
            </w:r>
            <w:proofErr w:type="gramStart"/>
            <w:r w:rsidRPr="005F065A">
              <w:rPr>
                <w:lang w:val="en-US"/>
              </w:rPr>
              <w:t>absolutely not</w:t>
            </w:r>
            <w:proofErr w:type="gramEnd"/>
            <w:r w:rsidRPr="005F065A">
              <w:rPr>
                <w:lang w:val="en-US"/>
              </w:rPr>
              <w:t xml:space="preserve"> be given because the date of assignment happen</w:t>
            </w:r>
            <w:r>
              <w:rPr>
                <w:lang w:val="en-US"/>
              </w:rPr>
              <w:t>s</w:t>
            </w:r>
            <w:r w:rsidRPr="005F065A">
              <w:rPr>
                <w:lang w:val="en-US"/>
              </w:rPr>
              <w:t xml:space="preserve"> to clash with student’s travel plans, sports activities or work schedules. All requests for make-up assignments will need to be thoroughly </w:t>
            </w:r>
            <w:proofErr w:type="gramStart"/>
            <w:r w:rsidRPr="005F065A">
              <w:rPr>
                <w:lang w:val="en-US"/>
              </w:rPr>
              <w:t>documented</w:t>
            </w:r>
            <w:proofErr w:type="gramEnd"/>
            <w:r w:rsidRPr="005F065A">
              <w:rPr>
                <w:lang w:val="en-US"/>
              </w:rPr>
              <w:t xml:space="preserve"> and confirmed by independent third party.</w:t>
            </w:r>
          </w:p>
          <w:p w:rsidR="001D3C26" w:rsidRDefault="001D3C26" w:rsidP="00A97333">
            <w:pPr>
              <w:shd w:val="clear" w:color="auto" w:fill="E5DFEC"/>
              <w:suppressAutoHyphens/>
              <w:autoSpaceDE w:val="0"/>
              <w:spacing w:before="60" w:after="60"/>
              <w:ind w:left="417" w:right="113"/>
              <w:rPr>
                <w:lang w:val="en-US"/>
              </w:rPr>
            </w:pPr>
            <w:r w:rsidRPr="005F065A">
              <w:rPr>
                <w:lang w:val="en-US"/>
              </w:rPr>
              <w:t>There is a zero tolerance cheating policy during this course. Students caught violating the academic honesty policy will face severe penalty. Any offense will result in a 0 on an assignment or test.</w:t>
            </w:r>
          </w:p>
          <w:p w:rsidR="001D3C26" w:rsidRPr="005F065A" w:rsidRDefault="001D3C26" w:rsidP="00A97333">
            <w:pPr>
              <w:shd w:val="clear" w:color="auto" w:fill="E5DFEC"/>
              <w:suppressAutoHyphens/>
              <w:autoSpaceDE w:val="0"/>
              <w:spacing w:before="60" w:after="60"/>
              <w:ind w:left="417" w:right="113"/>
              <w:rPr>
                <w:lang w:val="en-US"/>
              </w:rPr>
            </w:pPr>
            <w:r w:rsidRPr="005F065A">
              <w:rPr>
                <w:lang w:val="en-US"/>
              </w:rPr>
              <w:t>The calculation of the final grade is as follows:</w:t>
            </w:r>
          </w:p>
          <w:p w:rsidR="001D3C26" w:rsidRPr="005F065A" w:rsidRDefault="001D3C26" w:rsidP="00A97333">
            <w:pPr>
              <w:shd w:val="clear" w:color="auto" w:fill="E5DFEC"/>
              <w:suppressAutoHyphens/>
              <w:autoSpaceDE w:val="0"/>
              <w:spacing w:before="60" w:after="60"/>
              <w:ind w:left="417" w:right="113"/>
              <w:rPr>
                <w:lang w:val="en-US"/>
              </w:rPr>
            </w:pPr>
            <w:r>
              <w:rPr>
                <w:lang w:val="en-US"/>
              </w:rPr>
              <w:t>- group presentation: 10%</w:t>
            </w:r>
          </w:p>
          <w:p w:rsidR="001D3C26" w:rsidRDefault="001D3C26" w:rsidP="00A97333">
            <w:pPr>
              <w:shd w:val="clear" w:color="auto" w:fill="E5DFEC"/>
              <w:suppressAutoHyphens/>
              <w:autoSpaceDE w:val="0"/>
              <w:spacing w:before="60" w:after="60"/>
              <w:ind w:left="417" w:right="113"/>
              <w:rPr>
                <w:lang w:val="en-US"/>
              </w:rPr>
            </w:pPr>
            <w:r>
              <w:rPr>
                <w:lang w:val="en-US"/>
              </w:rPr>
              <w:t>- classroom test: 90</w:t>
            </w:r>
            <w:r w:rsidRPr="005F065A">
              <w:rPr>
                <w:lang w:val="en-US"/>
              </w:rPr>
              <w:t>%</w:t>
            </w:r>
          </w:p>
          <w:p w:rsidR="001D3C26" w:rsidRPr="005F065A" w:rsidRDefault="001D3C26" w:rsidP="00A97333">
            <w:pPr>
              <w:shd w:val="clear" w:color="auto" w:fill="E5DFEC"/>
              <w:suppressAutoHyphens/>
              <w:autoSpaceDE w:val="0"/>
              <w:spacing w:before="60" w:after="60"/>
              <w:ind w:left="417" w:right="113"/>
              <w:rPr>
                <w:lang w:val="en-US"/>
              </w:rPr>
            </w:pPr>
            <w:r>
              <w:rPr>
                <w:lang w:val="en-US"/>
              </w:rPr>
              <w:t xml:space="preserve">- </w:t>
            </w:r>
            <w:r w:rsidRPr="005F065A">
              <w:rPr>
                <w:lang w:val="en-US"/>
              </w:rPr>
              <w:t>homework quizzes</w:t>
            </w:r>
            <w:r>
              <w:rPr>
                <w:lang w:val="en-US"/>
              </w:rPr>
              <w:t>/exercises</w:t>
            </w:r>
            <w:r>
              <w:rPr>
                <w:lang w:val="en-US"/>
              </w:rPr>
              <w:tab/>
              <w:t>: extra max.10</w:t>
            </w:r>
            <w:r w:rsidRPr="005F065A">
              <w:rPr>
                <w:lang w:val="en-US"/>
              </w:rPr>
              <w:t>%</w:t>
            </w:r>
          </w:p>
          <w:p w:rsidR="001D3C26" w:rsidRPr="005F065A" w:rsidRDefault="001D3C26" w:rsidP="00A97333">
            <w:pPr>
              <w:shd w:val="clear" w:color="auto" w:fill="E5DFEC"/>
              <w:suppressAutoHyphens/>
              <w:autoSpaceDE w:val="0"/>
              <w:spacing w:before="60" w:after="60"/>
              <w:ind w:left="417" w:right="113"/>
              <w:rPr>
                <w:lang w:val="en-US"/>
              </w:rPr>
            </w:pPr>
            <w:r w:rsidRPr="005F065A">
              <w:rPr>
                <w:lang w:val="en-US"/>
              </w:rPr>
              <w:t>The final result will be evaluated according to the following schedule:</w:t>
            </w:r>
          </w:p>
          <w:p w:rsidR="001D3C26" w:rsidRPr="005F065A" w:rsidRDefault="001D3C26" w:rsidP="00A97333">
            <w:pPr>
              <w:shd w:val="clear" w:color="auto" w:fill="E5DFEC"/>
              <w:suppressAutoHyphens/>
              <w:autoSpaceDE w:val="0"/>
              <w:spacing w:before="60" w:after="60"/>
              <w:ind w:left="417" w:right="113"/>
              <w:rPr>
                <w:lang w:val="en-US"/>
              </w:rPr>
            </w:pPr>
            <w:r>
              <w:rPr>
                <w:lang w:val="en-US"/>
              </w:rPr>
              <w:t>0–50%</w:t>
            </w:r>
            <w:r>
              <w:rPr>
                <w:lang w:val="en-US"/>
              </w:rPr>
              <w:tab/>
            </w:r>
            <w:r>
              <w:rPr>
                <w:lang w:val="en-US"/>
              </w:rPr>
              <w:tab/>
            </w:r>
            <w:r w:rsidRPr="005F065A">
              <w:rPr>
                <w:lang w:val="en-US"/>
              </w:rPr>
              <w:t>failed (1)</w:t>
            </w:r>
          </w:p>
          <w:p w:rsidR="001D3C26" w:rsidRPr="005F065A" w:rsidRDefault="001D3C26" w:rsidP="00A97333">
            <w:pPr>
              <w:shd w:val="clear" w:color="auto" w:fill="E5DFEC"/>
              <w:suppressAutoHyphens/>
              <w:autoSpaceDE w:val="0"/>
              <w:spacing w:before="60" w:after="60"/>
              <w:ind w:left="417" w:right="113"/>
              <w:rPr>
                <w:lang w:val="en-US"/>
              </w:rPr>
            </w:pPr>
            <w:r w:rsidRPr="005F065A">
              <w:rPr>
                <w:lang w:val="en-US"/>
              </w:rPr>
              <w:t>51–62%</w:t>
            </w:r>
            <w:r w:rsidRPr="005F065A">
              <w:rPr>
                <w:lang w:val="en-US"/>
              </w:rPr>
              <w:tab/>
            </w:r>
            <w:r w:rsidRPr="005F065A">
              <w:rPr>
                <w:lang w:val="en-US"/>
              </w:rPr>
              <w:tab/>
              <w:t>satisfactory (2)</w:t>
            </w:r>
          </w:p>
          <w:p w:rsidR="001D3C26" w:rsidRPr="005F065A" w:rsidRDefault="001D3C26" w:rsidP="00A97333">
            <w:pPr>
              <w:shd w:val="clear" w:color="auto" w:fill="E5DFEC"/>
              <w:suppressAutoHyphens/>
              <w:autoSpaceDE w:val="0"/>
              <w:spacing w:before="60" w:after="60"/>
              <w:ind w:left="417" w:right="113"/>
              <w:rPr>
                <w:lang w:val="en-US"/>
              </w:rPr>
            </w:pPr>
            <w:r w:rsidRPr="005F065A">
              <w:rPr>
                <w:lang w:val="en-US"/>
              </w:rPr>
              <w:t>63–74%</w:t>
            </w:r>
            <w:r w:rsidRPr="005F065A">
              <w:rPr>
                <w:lang w:val="en-US"/>
              </w:rPr>
              <w:tab/>
            </w:r>
            <w:r w:rsidRPr="005F065A">
              <w:rPr>
                <w:lang w:val="en-US"/>
              </w:rPr>
              <w:tab/>
              <w:t>average (3)</w:t>
            </w:r>
          </w:p>
          <w:p w:rsidR="001D3C26" w:rsidRPr="005F065A" w:rsidRDefault="001D3C26" w:rsidP="00A97333">
            <w:pPr>
              <w:shd w:val="clear" w:color="auto" w:fill="E5DFEC"/>
              <w:suppressAutoHyphens/>
              <w:autoSpaceDE w:val="0"/>
              <w:spacing w:before="60" w:after="60"/>
              <w:ind w:left="417" w:right="113"/>
              <w:rPr>
                <w:lang w:val="en-US"/>
              </w:rPr>
            </w:pPr>
            <w:r w:rsidRPr="005F065A">
              <w:rPr>
                <w:lang w:val="en-US"/>
              </w:rPr>
              <w:t>75–86%</w:t>
            </w:r>
            <w:r w:rsidRPr="005F065A">
              <w:rPr>
                <w:lang w:val="en-US"/>
              </w:rPr>
              <w:tab/>
            </w:r>
            <w:r w:rsidRPr="005F065A">
              <w:rPr>
                <w:lang w:val="en-US"/>
              </w:rPr>
              <w:tab/>
              <w:t>good (4)</w:t>
            </w:r>
          </w:p>
          <w:p w:rsidR="001D3C26" w:rsidRPr="00034661" w:rsidRDefault="001D3C26" w:rsidP="00A97333">
            <w:pPr>
              <w:shd w:val="clear" w:color="auto" w:fill="E5DFEC"/>
              <w:suppressAutoHyphens/>
              <w:autoSpaceDE w:val="0"/>
              <w:spacing w:before="60" w:after="60"/>
              <w:ind w:left="417" w:right="113"/>
              <w:rPr>
                <w:lang w:val="en-US"/>
              </w:rPr>
            </w:pPr>
            <w:r w:rsidRPr="005F065A">
              <w:rPr>
                <w:lang w:val="en-US"/>
              </w:rPr>
              <w:t>87–100%</w:t>
            </w:r>
            <w:r w:rsidRPr="005F065A">
              <w:rPr>
                <w:lang w:val="en-US"/>
              </w:rPr>
              <w:tab/>
            </w:r>
            <w:r w:rsidRPr="005F065A">
              <w:rPr>
                <w:lang w:val="en-US"/>
              </w:rPr>
              <w:tab/>
              <w:t>excellent (5)</w:t>
            </w:r>
          </w:p>
        </w:tc>
      </w:tr>
      <w:tr w:rsidR="001D3C26" w:rsidRPr="00034661" w:rsidTr="00A9733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D3C26" w:rsidRDefault="001D3C26" w:rsidP="00A97333">
            <w:pPr>
              <w:shd w:val="clear" w:color="auto" w:fill="E5DFEC"/>
              <w:suppressAutoHyphens/>
              <w:autoSpaceDE w:val="0"/>
              <w:spacing w:before="60" w:after="60"/>
              <w:ind w:right="113"/>
              <w:jc w:val="both"/>
              <w:rPr>
                <w:b/>
                <w:bCs/>
                <w:lang w:val="en-US"/>
              </w:rPr>
            </w:pPr>
            <w:r>
              <w:rPr>
                <w:b/>
                <w:bCs/>
                <w:lang w:val="en-US"/>
              </w:rPr>
              <w:t>Compulso</w:t>
            </w:r>
            <w:r w:rsidRPr="00034661">
              <w:rPr>
                <w:b/>
                <w:bCs/>
                <w:lang w:val="en-US"/>
              </w:rPr>
              <w:t>ry readings:</w:t>
            </w:r>
          </w:p>
          <w:p w:rsidR="001D3C26" w:rsidRPr="0061566D" w:rsidRDefault="001D3C26" w:rsidP="00A97333">
            <w:pPr>
              <w:shd w:val="clear" w:color="auto" w:fill="E5DFEC"/>
              <w:suppressAutoHyphens/>
              <w:autoSpaceDE w:val="0"/>
              <w:spacing w:before="60" w:after="60"/>
              <w:ind w:left="417" w:right="113"/>
              <w:jc w:val="both"/>
              <w:rPr>
                <w:bCs/>
                <w:lang w:val="en-US"/>
              </w:rPr>
            </w:pPr>
            <w:r w:rsidRPr="0061566D">
              <w:t xml:space="preserve">WIRTZ, J.–LOVELOCK, C. H. (2017): Essentials of Services Marketing, Pearson, Boston, 3rd Edition </w:t>
            </w:r>
          </w:p>
          <w:p w:rsidR="001D3C26" w:rsidRPr="00034661" w:rsidRDefault="001D3C26" w:rsidP="00A97333">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1D3C26" w:rsidRPr="002F5C71" w:rsidRDefault="001D3C26" w:rsidP="00A97333">
            <w:pPr>
              <w:shd w:val="clear" w:color="auto" w:fill="E5DFEC"/>
              <w:suppressAutoHyphens/>
              <w:autoSpaceDE w:val="0"/>
              <w:spacing w:before="60" w:after="60"/>
              <w:ind w:left="417" w:right="113"/>
              <w:jc w:val="both"/>
            </w:pPr>
            <w:r>
              <w:t>LOVELOCK, C. H.–WIRTZ, J. (2012</w:t>
            </w:r>
            <w:r w:rsidRPr="00CC3EF2">
              <w:t>): Services Marketing: People, Technology, Strategy. Pearson, Boston, 7th edition, Global edition</w:t>
            </w:r>
          </w:p>
          <w:p w:rsidR="001D3C26" w:rsidRDefault="001D3C26" w:rsidP="00A97333">
            <w:pPr>
              <w:shd w:val="clear" w:color="auto" w:fill="E5DFEC"/>
              <w:suppressAutoHyphens/>
              <w:autoSpaceDE w:val="0"/>
              <w:spacing w:before="60" w:after="60"/>
              <w:ind w:left="417" w:right="113"/>
            </w:pPr>
            <w:r>
              <w:lastRenderedPageBreak/>
              <w:t>BARON, S.–HARRIS, K.–HILTON, T. (2009): Services Marketing: Text and Cases. Palgrave Macmillan, Basingstoke, 3rd edition</w:t>
            </w:r>
          </w:p>
          <w:p w:rsidR="001D3C26" w:rsidRPr="00034661" w:rsidRDefault="001D3C26" w:rsidP="00A97333">
            <w:pPr>
              <w:shd w:val="clear" w:color="auto" w:fill="E5DFEC"/>
              <w:suppressAutoHyphens/>
              <w:autoSpaceDE w:val="0"/>
              <w:spacing w:before="60" w:after="60"/>
              <w:ind w:left="417" w:right="113"/>
              <w:rPr>
                <w:lang w:val="en-US"/>
              </w:rPr>
            </w:pPr>
            <w:r>
              <w:t xml:space="preserve">HOFFMANN, K. D.–BATESON, J. E. G.–WOOD, E.–KENYON, </w:t>
            </w:r>
            <w:proofErr w:type="gramStart"/>
            <w:r>
              <w:t>A</w:t>
            </w:r>
            <w:proofErr w:type="gramEnd"/>
            <w:r>
              <w:t>. J. (2010): Services Marketing: Concepts, Strategies and Cases. South-Western, Cengage Learning, Andover</w:t>
            </w:r>
          </w:p>
        </w:tc>
      </w:tr>
    </w:tbl>
    <w:p w:rsidR="001D3C26" w:rsidRPr="00034661" w:rsidRDefault="001D3C26" w:rsidP="001D3C26">
      <w:pPr>
        <w:rPr>
          <w:lang w:val="en-US"/>
        </w:rPr>
      </w:pPr>
    </w:p>
    <w:p w:rsidR="001E12AD" w:rsidRPr="00034661" w:rsidRDefault="001E12AD" w:rsidP="001D3C26">
      <w:pPr>
        <w:rPr>
          <w:lang w:val="en-US"/>
        </w:rPr>
      </w:pPr>
    </w:p>
    <w:p w:rsidR="001D3C26" w:rsidRPr="00034661" w:rsidRDefault="001D3C26" w:rsidP="001D3C26">
      <w:pPr>
        <w:jc w:val="center"/>
        <w:rPr>
          <w:b/>
          <w:sz w:val="28"/>
          <w:szCs w:val="28"/>
          <w:lang w:val="en-US"/>
        </w:rPr>
      </w:pPr>
      <w:r w:rsidRPr="00034661">
        <w:rPr>
          <w:b/>
          <w:sz w:val="28"/>
          <w:szCs w:val="28"/>
          <w:lang w:val="en-US"/>
        </w:rPr>
        <w:t>Syllabus</w:t>
      </w:r>
    </w:p>
    <w:p w:rsidR="001D3C26" w:rsidRPr="00034661" w:rsidRDefault="001D3C26" w:rsidP="001D3C26">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1D3C26" w:rsidRPr="00034661" w:rsidTr="00A97333">
        <w:trPr>
          <w:jc w:val="center"/>
        </w:trPr>
        <w:tc>
          <w:tcPr>
            <w:tcW w:w="705" w:type="dxa"/>
          </w:tcPr>
          <w:p w:rsidR="001D3C26" w:rsidRPr="00034661" w:rsidRDefault="001D3C26" w:rsidP="00A97333">
            <w:pPr>
              <w:spacing w:before="120" w:after="120"/>
              <w:rPr>
                <w:b/>
                <w:lang w:val="en-US"/>
              </w:rPr>
            </w:pPr>
            <w:r w:rsidRPr="00034661">
              <w:rPr>
                <w:b/>
                <w:lang w:val="en-US"/>
              </w:rPr>
              <w:t>Week</w:t>
            </w:r>
          </w:p>
        </w:tc>
        <w:tc>
          <w:tcPr>
            <w:tcW w:w="8842" w:type="dxa"/>
          </w:tcPr>
          <w:p w:rsidR="001D3C26" w:rsidRPr="00034661" w:rsidRDefault="001D3C26" w:rsidP="00A97333">
            <w:pPr>
              <w:spacing w:before="120" w:after="120"/>
              <w:rPr>
                <w:b/>
                <w:lang w:val="en-US"/>
              </w:rPr>
            </w:pPr>
            <w:r w:rsidRPr="00034661">
              <w:rPr>
                <w:b/>
                <w:lang w:val="en-US"/>
              </w:rPr>
              <w:t>Topics</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1.</w:t>
            </w:r>
          </w:p>
        </w:tc>
        <w:tc>
          <w:tcPr>
            <w:tcW w:w="8842" w:type="dxa"/>
          </w:tcPr>
          <w:p w:rsidR="001D3C26" w:rsidRDefault="001D3C26" w:rsidP="00A97333">
            <w:pPr>
              <w:rPr>
                <w:lang w:val="en-US"/>
              </w:rPr>
            </w:pPr>
            <w:r w:rsidRPr="00D42B62">
              <w:rPr>
                <w:lang w:val="en-US"/>
              </w:rPr>
              <w:t xml:space="preserve">Orientation, Course Overview. How to </w:t>
            </w:r>
            <w:r>
              <w:rPr>
                <w:lang w:val="en-US"/>
              </w:rPr>
              <w:t>Prepare a Case P</w:t>
            </w:r>
            <w:r w:rsidRPr="00D42B62">
              <w:rPr>
                <w:lang w:val="en-US"/>
              </w:rPr>
              <w:t>resentation? New Perspectives on Marketing in the Service Economy</w:t>
            </w:r>
          </w:p>
          <w:p w:rsidR="001D3C26" w:rsidRPr="00034661" w:rsidRDefault="001D3C26" w:rsidP="00A97333">
            <w:pPr>
              <w:rPr>
                <w:lang w:val="en-US"/>
              </w:rPr>
            </w:pPr>
            <w:proofErr w:type="gramStart"/>
            <w:r w:rsidRPr="00034661">
              <w:rPr>
                <w:lang w:val="en-US"/>
              </w:rPr>
              <w:t>LO</w:t>
            </w:r>
            <w:r>
              <w:rPr>
                <w:lang w:val="en-US"/>
              </w:rPr>
              <w:t>:</w:t>
            </w:r>
            <w:proofErr w:type="gramEnd"/>
            <w:r>
              <w:rPr>
                <w:lang w:val="en-US"/>
              </w:rPr>
              <w:t xml:space="preserve"> </w:t>
            </w:r>
            <w:r w:rsidRPr="002F5C71">
              <w:rPr>
                <w:lang w:val="en-US"/>
              </w:rPr>
              <w:t xml:space="preserve">Students </w:t>
            </w:r>
            <w:r>
              <w:rPr>
                <w:lang w:val="en-US"/>
              </w:rPr>
              <w:t>will be able to see through the topics and the requirements of the semester. They</w:t>
            </w:r>
            <w:r w:rsidRPr="002F5C71">
              <w:rPr>
                <w:lang w:val="en-US"/>
              </w:rPr>
              <w:t xml:space="preserve"> will be able to prepare a presentation and get an insight into the importance of service economy. Services and categories of services </w:t>
            </w:r>
            <w:proofErr w:type="gramStart"/>
            <w:r w:rsidRPr="002F5C71">
              <w:rPr>
                <w:lang w:val="en-US"/>
              </w:rPr>
              <w:t>are defined</w:t>
            </w:r>
            <w:proofErr w:type="gramEnd"/>
            <w:r w:rsidRPr="002F5C71">
              <w:rPr>
                <w:lang w:val="en-US"/>
              </w:rPr>
              <w:t>, as well as the marketing challenges posed by services. Lastly, the services marketing mix is introduced.</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2.</w:t>
            </w:r>
          </w:p>
        </w:tc>
        <w:tc>
          <w:tcPr>
            <w:tcW w:w="8842" w:type="dxa"/>
          </w:tcPr>
          <w:p w:rsidR="001D3C26" w:rsidRDefault="001D3C26" w:rsidP="00A97333">
            <w:pPr>
              <w:rPr>
                <w:lang w:val="en-US"/>
              </w:rPr>
            </w:pPr>
            <w:r w:rsidRPr="00D42B62">
              <w:rPr>
                <w:lang w:val="en-US"/>
              </w:rPr>
              <w:t>Consumer Behavior in a Services Context</w:t>
            </w:r>
          </w:p>
          <w:p w:rsidR="001D3C26" w:rsidRPr="004F4A0F" w:rsidRDefault="001D3C26" w:rsidP="00A97333">
            <w:pPr>
              <w:rPr>
                <w:lang w:val="en-US"/>
              </w:rPr>
            </w:pPr>
            <w:r w:rsidRPr="00034661">
              <w:rPr>
                <w:lang w:val="en-US"/>
              </w:rPr>
              <w:t>LO</w:t>
            </w:r>
            <w:r>
              <w:rPr>
                <w:lang w:val="en-US"/>
              </w:rPr>
              <w:t xml:space="preserve">: Students are introduced to the </w:t>
            </w:r>
            <w:proofErr w:type="gramStart"/>
            <w:r>
              <w:rPr>
                <w:lang w:val="en-US"/>
              </w:rPr>
              <w:t>three step</w:t>
            </w:r>
            <w:proofErr w:type="gramEnd"/>
            <w:r>
              <w:rPr>
                <w:lang w:val="en-US"/>
              </w:rPr>
              <w:t xml:space="preserve"> model of service consumption, each step is discussed in detail.</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3.</w:t>
            </w:r>
          </w:p>
        </w:tc>
        <w:tc>
          <w:tcPr>
            <w:tcW w:w="8842" w:type="dxa"/>
          </w:tcPr>
          <w:p w:rsidR="001D3C26" w:rsidRDefault="001D3C26" w:rsidP="00A97333">
            <w:pPr>
              <w:rPr>
                <w:lang w:val="en-US"/>
              </w:rPr>
            </w:pPr>
            <w:r w:rsidRPr="00EC52C4">
              <w:rPr>
                <w:lang w:val="en-US"/>
              </w:rPr>
              <w:t>Positioning Services in Competitive Markets</w:t>
            </w:r>
          </w:p>
          <w:p w:rsidR="001D3C26" w:rsidRDefault="001D3C26" w:rsidP="00A97333">
            <w:proofErr w:type="gramStart"/>
            <w:r w:rsidRPr="00034661">
              <w:rPr>
                <w:lang w:val="en-US"/>
              </w:rPr>
              <w:t>LO</w:t>
            </w:r>
            <w:r>
              <w:rPr>
                <w:lang w:val="en-US"/>
              </w:rPr>
              <w:t>:</w:t>
            </w:r>
            <w:proofErr w:type="gramEnd"/>
            <w:r>
              <w:rPr>
                <w:lang w:val="en-US"/>
              </w:rPr>
              <w:t xml:space="preserve"> Basic focus strategies for services, market segmentation, targeting, and positioning strategies are introduced.</w:t>
            </w:r>
          </w:p>
        </w:tc>
      </w:tr>
      <w:tr w:rsidR="001D3C26" w:rsidRPr="00034661" w:rsidTr="00A97333">
        <w:trPr>
          <w:jc w:val="center"/>
        </w:trPr>
        <w:tc>
          <w:tcPr>
            <w:tcW w:w="705" w:type="dxa"/>
            <w:tcBorders>
              <w:top w:val="single" w:sz="4" w:space="0" w:color="auto"/>
              <w:left w:val="single" w:sz="4" w:space="0" w:color="auto"/>
              <w:bottom w:val="single" w:sz="4" w:space="0" w:color="auto"/>
              <w:right w:val="single" w:sz="4" w:space="0" w:color="auto"/>
            </w:tcBorders>
          </w:tcPr>
          <w:p w:rsidR="001D3C26" w:rsidRPr="00034661" w:rsidRDefault="001D3C26" w:rsidP="00A97333">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1D3C26" w:rsidRDefault="001D3C26" w:rsidP="00A97333">
            <w:pPr>
              <w:rPr>
                <w:lang w:val="en-US"/>
              </w:rPr>
            </w:pPr>
            <w:r>
              <w:rPr>
                <w:lang w:val="en-US"/>
              </w:rPr>
              <w:t>Developing Service Products and Brands</w:t>
            </w:r>
            <w:r w:rsidRPr="001C1C5C">
              <w:rPr>
                <w:lang w:val="en-US"/>
              </w:rPr>
              <w:t xml:space="preserve"> </w:t>
            </w:r>
          </w:p>
          <w:p w:rsidR="001D3C26" w:rsidRPr="004F4A0F" w:rsidRDefault="001D3C26" w:rsidP="00A97333">
            <w:pPr>
              <w:rPr>
                <w:lang w:val="en-US"/>
              </w:rPr>
            </w:pPr>
            <w:r w:rsidRPr="00034661">
              <w:rPr>
                <w:lang w:val="en-US"/>
              </w:rPr>
              <w:t>LO</w:t>
            </w:r>
            <w:r>
              <w:rPr>
                <w:lang w:val="en-US"/>
              </w:rPr>
              <w:t>: Students are introduced to the topic of planning and creating service products, the flower of service model, branding issues of service products, and the opportunities of new service development.</w:t>
            </w:r>
          </w:p>
        </w:tc>
      </w:tr>
      <w:tr w:rsidR="001D3C26" w:rsidRPr="00034661" w:rsidTr="00A97333">
        <w:trPr>
          <w:jc w:val="center"/>
        </w:trPr>
        <w:tc>
          <w:tcPr>
            <w:tcW w:w="705" w:type="dxa"/>
            <w:tcBorders>
              <w:top w:val="single" w:sz="4" w:space="0" w:color="auto"/>
              <w:left w:val="single" w:sz="4" w:space="0" w:color="auto"/>
              <w:bottom w:val="single" w:sz="4" w:space="0" w:color="auto"/>
              <w:right w:val="single" w:sz="4" w:space="0" w:color="auto"/>
            </w:tcBorders>
          </w:tcPr>
          <w:p w:rsidR="001D3C26" w:rsidRPr="00034661" w:rsidRDefault="001D3C26" w:rsidP="00A97333">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1D3C26" w:rsidRDefault="001D3C26" w:rsidP="00A97333">
            <w:pPr>
              <w:rPr>
                <w:lang w:val="en-US"/>
              </w:rPr>
            </w:pPr>
            <w:r w:rsidRPr="00D37175">
              <w:rPr>
                <w:lang w:val="en-US"/>
              </w:rPr>
              <w:t>Distributing Services Through Physical and Electronic Channels</w:t>
            </w:r>
          </w:p>
          <w:p w:rsidR="001D3C26" w:rsidRDefault="001D3C26" w:rsidP="00A97333">
            <w:pPr>
              <w:tabs>
                <w:tab w:val="center" w:pos="4313"/>
              </w:tabs>
            </w:pPr>
            <w:r w:rsidRPr="00034661">
              <w:rPr>
                <w:lang w:val="en-US"/>
              </w:rPr>
              <w:t>LO</w:t>
            </w:r>
            <w:r>
              <w:rPr>
                <w:lang w:val="en-US"/>
              </w:rPr>
              <w:t>: Distribution in services context, six options for service delivery, place and time decisions in case of services, delivery of services on the Internet, and distributing services internationally are discussed.</w:t>
            </w:r>
            <w:r>
              <w:rPr>
                <w:lang w:val="en-US"/>
              </w:rPr>
              <w:tab/>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6.</w:t>
            </w:r>
          </w:p>
        </w:tc>
        <w:tc>
          <w:tcPr>
            <w:tcW w:w="8842" w:type="dxa"/>
          </w:tcPr>
          <w:p w:rsidR="001D3C26" w:rsidRDefault="001D3C26" w:rsidP="00A97333">
            <w:pPr>
              <w:rPr>
                <w:lang w:val="en-US"/>
              </w:rPr>
            </w:pPr>
            <w:r w:rsidRPr="001E6666">
              <w:rPr>
                <w:lang w:val="en-US"/>
              </w:rPr>
              <w:t>Setting Prices and Implementing Revenue Management</w:t>
            </w:r>
          </w:p>
          <w:p w:rsidR="001D3C26" w:rsidRPr="004F4A0F" w:rsidRDefault="001D3C26" w:rsidP="00A97333">
            <w:pPr>
              <w:rPr>
                <w:lang w:val="en-US"/>
              </w:rPr>
            </w:pPr>
            <w:r w:rsidRPr="00034661">
              <w:rPr>
                <w:lang w:val="en-US"/>
              </w:rPr>
              <w:t>LO</w:t>
            </w:r>
            <w:r>
              <w:rPr>
                <w:lang w:val="en-US"/>
              </w:rPr>
              <w:t>: Students get a knowledge about the challenges and objectives of service pricing, the pricing tripod model, the basics of revenue management, and the ethical concerns of service pricing.</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7.</w:t>
            </w:r>
          </w:p>
        </w:tc>
        <w:tc>
          <w:tcPr>
            <w:tcW w:w="8842" w:type="dxa"/>
          </w:tcPr>
          <w:p w:rsidR="001D3C26" w:rsidRDefault="001D3C26" w:rsidP="00A97333">
            <w:pPr>
              <w:rPr>
                <w:lang w:val="en-US"/>
              </w:rPr>
            </w:pPr>
            <w:r w:rsidRPr="00DF3C12">
              <w:rPr>
                <w:lang w:val="en-US"/>
              </w:rPr>
              <w:t>Promoting Services and Educating Customers</w:t>
            </w:r>
          </w:p>
          <w:p w:rsidR="001D3C26" w:rsidRDefault="001D3C26" w:rsidP="00A97333">
            <w:r w:rsidRPr="00034661">
              <w:rPr>
                <w:lang w:val="en-US"/>
              </w:rPr>
              <w:t>LO</w:t>
            </w:r>
            <w:r>
              <w:rPr>
                <w:lang w:val="en-US"/>
              </w:rPr>
              <w:t>: Students are introduced to the role and challenges of marketing communications in case of services, the marketing communications planning and marketing communications mix for services.</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8.</w:t>
            </w:r>
          </w:p>
        </w:tc>
        <w:tc>
          <w:tcPr>
            <w:tcW w:w="8842" w:type="dxa"/>
          </w:tcPr>
          <w:p w:rsidR="001D3C26" w:rsidRDefault="001D3C26" w:rsidP="00A97333">
            <w:pPr>
              <w:rPr>
                <w:lang w:val="en-US"/>
              </w:rPr>
            </w:pPr>
            <w:r w:rsidRPr="001A504F">
              <w:rPr>
                <w:lang w:val="en-US"/>
              </w:rPr>
              <w:t xml:space="preserve">Designing </w:t>
            </w:r>
            <w:r>
              <w:rPr>
                <w:lang w:val="en-US"/>
              </w:rPr>
              <w:t xml:space="preserve">Service Processes. </w:t>
            </w:r>
            <w:r w:rsidRPr="001A504F">
              <w:rPr>
                <w:lang w:val="en-US"/>
              </w:rPr>
              <w:t>Balancing Demand and Capacity</w:t>
            </w:r>
          </w:p>
          <w:p w:rsidR="001D3C26" w:rsidRPr="004F4A0F" w:rsidRDefault="001D3C26" w:rsidP="00A97333">
            <w:pPr>
              <w:rPr>
                <w:lang w:val="en-US"/>
              </w:rPr>
            </w:pPr>
            <w:proofErr w:type="gramStart"/>
            <w:r w:rsidRPr="00034661">
              <w:rPr>
                <w:lang w:val="en-US"/>
              </w:rPr>
              <w:t>LO</w:t>
            </w:r>
            <w:r>
              <w:rPr>
                <w:lang w:val="en-US"/>
              </w:rPr>
              <w:t>:</w:t>
            </w:r>
            <w:proofErr w:type="gramEnd"/>
            <w:r>
              <w:rPr>
                <w:lang w:val="en-US"/>
              </w:rPr>
              <w:t xml:space="preserve"> Students will know service process management tools, namely flowcharting and blueprinting, they are introduced to some process redesign questions and to the topic of customers as co-producers, including self-service technologies. Consequences and possible solutions of fluctuating demand for services </w:t>
            </w:r>
            <w:proofErr w:type="gramStart"/>
            <w:r>
              <w:rPr>
                <w:lang w:val="en-US"/>
              </w:rPr>
              <w:t>are discussed</w:t>
            </w:r>
            <w:proofErr w:type="gramEnd"/>
            <w:r>
              <w:rPr>
                <w:lang w:val="en-US"/>
              </w:rPr>
              <w:t>, including managing capacity and demand, queuing s</w:t>
            </w:r>
            <w:r w:rsidRPr="006023DE">
              <w:rPr>
                <w:lang w:val="en-US"/>
              </w:rPr>
              <w:t>ystems</w:t>
            </w:r>
            <w:r>
              <w:rPr>
                <w:lang w:val="en-US"/>
              </w:rPr>
              <w:t xml:space="preserve"> and reservations.</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9.</w:t>
            </w:r>
          </w:p>
        </w:tc>
        <w:tc>
          <w:tcPr>
            <w:tcW w:w="8842" w:type="dxa"/>
          </w:tcPr>
          <w:p w:rsidR="001D3C26" w:rsidRDefault="001D3C26" w:rsidP="00A97333">
            <w:pPr>
              <w:rPr>
                <w:lang w:val="en-US"/>
              </w:rPr>
            </w:pPr>
            <w:r w:rsidRPr="006023DE">
              <w:rPr>
                <w:lang w:val="en-US"/>
              </w:rPr>
              <w:t>Crafting the Service Environment</w:t>
            </w:r>
          </w:p>
          <w:p w:rsidR="001D3C26" w:rsidRDefault="001D3C26" w:rsidP="00A97333">
            <w:pPr>
              <w:tabs>
                <w:tab w:val="center" w:pos="4313"/>
              </w:tabs>
            </w:pPr>
            <w:r w:rsidRPr="00034661">
              <w:rPr>
                <w:lang w:val="en-US"/>
              </w:rPr>
              <w:t>LO</w:t>
            </w:r>
            <w:r>
              <w:rPr>
                <w:lang w:val="en-US"/>
              </w:rPr>
              <w:t xml:space="preserve">: First, students get an insight into the purpose of service environments and customer reactions to those environments, </w:t>
            </w:r>
            <w:proofErr w:type="gramStart"/>
            <w:r>
              <w:rPr>
                <w:lang w:val="en-US"/>
              </w:rPr>
              <w:t>then</w:t>
            </w:r>
            <w:proofErr w:type="gramEnd"/>
            <w:r>
              <w:rPr>
                <w:lang w:val="en-US"/>
              </w:rPr>
              <w:t xml:space="preserve"> dimensions of service environment are discussed.</w:t>
            </w:r>
            <w:r>
              <w:rPr>
                <w:lang w:val="en-US"/>
              </w:rPr>
              <w:tab/>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10.</w:t>
            </w:r>
          </w:p>
        </w:tc>
        <w:tc>
          <w:tcPr>
            <w:tcW w:w="8842" w:type="dxa"/>
          </w:tcPr>
          <w:p w:rsidR="001D3C26" w:rsidRDefault="001D3C26" w:rsidP="00A97333">
            <w:pPr>
              <w:rPr>
                <w:lang w:val="en-US"/>
              </w:rPr>
            </w:pPr>
            <w:r w:rsidRPr="005A2ECA">
              <w:rPr>
                <w:lang w:val="en-US"/>
              </w:rPr>
              <w:t>Managing People for Service Advantage</w:t>
            </w:r>
          </w:p>
          <w:p w:rsidR="001D3C26" w:rsidRPr="004F4A0F" w:rsidRDefault="001D3C26" w:rsidP="00A97333">
            <w:pPr>
              <w:rPr>
                <w:lang w:val="en-US"/>
              </w:rPr>
            </w:pPr>
            <w:r w:rsidRPr="00034661">
              <w:rPr>
                <w:lang w:val="en-US"/>
              </w:rPr>
              <w:t>LO</w:t>
            </w:r>
            <w:r>
              <w:rPr>
                <w:lang w:val="en-US"/>
              </w:rPr>
              <w:t>: Students will know why service employees are crucially important, they are introduced to the cycles of failure, m</w:t>
            </w:r>
            <w:r w:rsidRPr="005A2ECA">
              <w:rPr>
                <w:lang w:val="en-US"/>
              </w:rPr>
              <w:t xml:space="preserve">ediocrity, and </w:t>
            </w:r>
            <w:r>
              <w:rPr>
                <w:lang w:val="en-US"/>
              </w:rPr>
              <w:t>s</w:t>
            </w:r>
            <w:r w:rsidRPr="005A2ECA">
              <w:rPr>
                <w:lang w:val="en-US"/>
              </w:rPr>
              <w:t>uccess</w:t>
            </w:r>
            <w:r>
              <w:rPr>
                <w:lang w:val="en-US"/>
              </w:rPr>
              <w:t>, and the importance of and relationship with human resource management in case of services.</w:t>
            </w:r>
          </w:p>
        </w:tc>
      </w:tr>
      <w:tr w:rsidR="001D3C26" w:rsidRPr="00034661" w:rsidTr="00A97333">
        <w:trPr>
          <w:trHeight w:val="342"/>
          <w:jc w:val="center"/>
        </w:trPr>
        <w:tc>
          <w:tcPr>
            <w:tcW w:w="705" w:type="dxa"/>
          </w:tcPr>
          <w:p w:rsidR="001D3C26" w:rsidRPr="00034661" w:rsidRDefault="001D3C26" w:rsidP="00A97333">
            <w:pPr>
              <w:rPr>
                <w:lang w:val="en-US"/>
              </w:rPr>
            </w:pPr>
            <w:r w:rsidRPr="00034661">
              <w:rPr>
                <w:lang w:val="en-US"/>
              </w:rPr>
              <w:t>11.</w:t>
            </w:r>
          </w:p>
        </w:tc>
        <w:tc>
          <w:tcPr>
            <w:tcW w:w="8842" w:type="dxa"/>
          </w:tcPr>
          <w:p w:rsidR="001D3C26" w:rsidRDefault="001D3C26" w:rsidP="00A97333">
            <w:pPr>
              <w:rPr>
                <w:lang w:val="en-US"/>
              </w:rPr>
            </w:pPr>
            <w:r w:rsidRPr="00FC1373">
              <w:rPr>
                <w:lang w:val="en-US"/>
              </w:rPr>
              <w:t>Managing Relationships and Building Loyalty</w:t>
            </w:r>
            <w:r>
              <w:rPr>
                <w:lang w:val="en-US"/>
              </w:rPr>
              <w:t xml:space="preserve">, </w:t>
            </w:r>
            <w:r w:rsidRPr="00D95A2C">
              <w:rPr>
                <w:lang w:val="en-US"/>
              </w:rPr>
              <w:t>Complaint Handling and Service Recovery</w:t>
            </w:r>
          </w:p>
          <w:p w:rsidR="001D3C26" w:rsidRDefault="001D3C26" w:rsidP="00A97333">
            <w:pPr>
              <w:tabs>
                <w:tab w:val="center" w:pos="4313"/>
              </w:tabs>
            </w:pPr>
            <w:r w:rsidRPr="00034661">
              <w:rPr>
                <w:lang w:val="en-US"/>
              </w:rPr>
              <w:t>LO</w:t>
            </w:r>
            <w:r>
              <w:rPr>
                <w:lang w:val="en-US"/>
              </w:rPr>
              <w:t xml:space="preserve">: Students understand why customer loyalty is important, </w:t>
            </w:r>
            <w:proofErr w:type="gramStart"/>
            <w:r>
              <w:rPr>
                <w:lang w:val="en-US"/>
              </w:rPr>
              <w:t>then</w:t>
            </w:r>
            <w:proofErr w:type="gramEnd"/>
            <w:r>
              <w:rPr>
                <w:lang w:val="en-US"/>
              </w:rPr>
              <w:t xml:space="preserve"> managing customer-firm relationships is discussed. Loyalty building and customer defection reducing strategies as well as CRM strategies </w:t>
            </w:r>
            <w:proofErr w:type="gramStart"/>
            <w:r>
              <w:rPr>
                <w:lang w:val="en-US"/>
              </w:rPr>
              <w:t>are also discussed</w:t>
            </w:r>
            <w:proofErr w:type="gramEnd"/>
            <w:r>
              <w:rPr>
                <w:lang w:val="en-US"/>
              </w:rPr>
              <w:t>. Students understand customer complaining behavior, customer responses to and principles of effective service recovery, service guarantees, and managing abusive and opportunistic customer behavior.</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12.</w:t>
            </w:r>
          </w:p>
        </w:tc>
        <w:tc>
          <w:tcPr>
            <w:tcW w:w="8842" w:type="dxa"/>
          </w:tcPr>
          <w:p w:rsidR="001D3C26" w:rsidRDefault="001D3C26" w:rsidP="00A97333">
            <w:pPr>
              <w:rPr>
                <w:lang w:val="en-US"/>
              </w:rPr>
            </w:pPr>
            <w:r w:rsidRPr="00D95A2C">
              <w:rPr>
                <w:lang w:val="en-US"/>
              </w:rPr>
              <w:t>Improving Service Quality and Productivity</w:t>
            </w:r>
            <w:r>
              <w:rPr>
                <w:lang w:val="en-US"/>
              </w:rPr>
              <w:t>,</w:t>
            </w:r>
            <w:r w:rsidRPr="00543E4F">
              <w:rPr>
                <w:lang w:val="en-US"/>
              </w:rPr>
              <w:t xml:space="preserve"> Striving for Service Leadership</w:t>
            </w:r>
          </w:p>
          <w:p w:rsidR="001D3C26" w:rsidRPr="004F4A0F" w:rsidRDefault="001D3C26" w:rsidP="00A97333">
            <w:pPr>
              <w:rPr>
                <w:lang w:val="en-US"/>
              </w:rPr>
            </w:pPr>
            <w:proofErr w:type="gramStart"/>
            <w:r w:rsidRPr="00034661">
              <w:rPr>
                <w:lang w:val="en-US"/>
              </w:rPr>
              <w:t>LO</w:t>
            </w:r>
            <w:r>
              <w:rPr>
                <w:lang w:val="en-US"/>
              </w:rPr>
              <w:t>:</w:t>
            </w:r>
            <w:proofErr w:type="gramEnd"/>
            <w:r>
              <w:rPr>
                <w:lang w:val="en-US"/>
              </w:rPr>
              <w:t xml:space="preserve"> Service quality is defined, GAP model and other possibilities for measuring and improving service quality (e.g. Servqual model) are discussed. The following topics </w:t>
            </w:r>
            <w:proofErr w:type="gramStart"/>
            <w:r>
              <w:rPr>
                <w:lang w:val="en-US"/>
              </w:rPr>
              <w:t>are discussed</w:t>
            </w:r>
            <w:proofErr w:type="gramEnd"/>
            <w:r>
              <w:rPr>
                <w:lang w:val="en-US"/>
              </w:rPr>
              <w:t>: service-profit chain; integrating marketing, operations, and human resources; creating a leading service organization; and leadership, culture and climate in service organizations.</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13.</w:t>
            </w:r>
          </w:p>
        </w:tc>
        <w:tc>
          <w:tcPr>
            <w:tcW w:w="8842" w:type="dxa"/>
          </w:tcPr>
          <w:p w:rsidR="001D3C26" w:rsidRDefault="001D3C26" w:rsidP="00A97333">
            <w:pPr>
              <w:rPr>
                <w:lang w:val="en-US"/>
              </w:rPr>
            </w:pPr>
            <w:r>
              <w:rPr>
                <w:lang w:val="en-US"/>
              </w:rPr>
              <w:t>End-term presentations</w:t>
            </w:r>
          </w:p>
          <w:p w:rsidR="001D3C26" w:rsidRDefault="001D3C26" w:rsidP="00A97333">
            <w:proofErr w:type="gramStart"/>
            <w:r w:rsidRPr="00034661">
              <w:rPr>
                <w:lang w:val="en-US"/>
              </w:rPr>
              <w:lastRenderedPageBreak/>
              <w:t>LO</w:t>
            </w:r>
            <w:r>
              <w:rPr>
                <w:lang w:val="en-US"/>
              </w:rPr>
              <w:t>:</w:t>
            </w:r>
            <w:proofErr w:type="gramEnd"/>
            <w:r>
              <w:rPr>
                <w:lang w:val="en-US"/>
              </w:rPr>
              <w:t xml:space="preserve"> Students will present with a ppt in groups what they have learned in classes along with real-life example and demonstrate their presentation-making and rhetorical ability and skills.</w:t>
            </w:r>
          </w:p>
        </w:tc>
      </w:tr>
      <w:tr w:rsidR="001D3C26" w:rsidRPr="00034661" w:rsidTr="00A97333">
        <w:trPr>
          <w:jc w:val="center"/>
        </w:trPr>
        <w:tc>
          <w:tcPr>
            <w:tcW w:w="705" w:type="dxa"/>
          </w:tcPr>
          <w:p w:rsidR="001D3C26" w:rsidRPr="00034661" w:rsidRDefault="001D3C26" w:rsidP="00A97333">
            <w:pPr>
              <w:rPr>
                <w:lang w:val="en-US"/>
              </w:rPr>
            </w:pPr>
            <w:r w:rsidRPr="00034661">
              <w:rPr>
                <w:lang w:val="en-US"/>
              </w:rPr>
              <w:t xml:space="preserve">14. </w:t>
            </w:r>
          </w:p>
        </w:tc>
        <w:tc>
          <w:tcPr>
            <w:tcW w:w="8842" w:type="dxa"/>
          </w:tcPr>
          <w:p w:rsidR="001D3C26" w:rsidRDefault="001D3C26" w:rsidP="00A97333">
            <w:pPr>
              <w:rPr>
                <w:lang w:val="en-US"/>
              </w:rPr>
            </w:pPr>
            <w:r>
              <w:rPr>
                <w:lang w:val="en-US"/>
              </w:rPr>
              <w:t>Classroom test</w:t>
            </w:r>
          </w:p>
          <w:p w:rsidR="001D3C26" w:rsidRPr="004F4A0F" w:rsidRDefault="001D3C26" w:rsidP="00A97333">
            <w:pPr>
              <w:rPr>
                <w:lang w:val="en-US"/>
              </w:rPr>
            </w:pPr>
            <w:r w:rsidRPr="00034661">
              <w:rPr>
                <w:lang w:val="en-US"/>
              </w:rPr>
              <w:t>LO</w:t>
            </w:r>
            <w:r>
              <w:rPr>
                <w:lang w:val="en-US"/>
              </w:rPr>
              <w:t xml:space="preserve">: </w:t>
            </w:r>
            <w:r w:rsidRPr="00E416C6">
              <w:rPr>
                <w:lang w:val="en-US"/>
              </w:rPr>
              <w:t>Practice about the curriculum of lectures</w:t>
            </w:r>
          </w:p>
        </w:tc>
      </w:tr>
    </w:tbl>
    <w:p w:rsidR="001D3C26" w:rsidRPr="00034661" w:rsidRDefault="001D3C26" w:rsidP="001D3C26">
      <w:pPr>
        <w:rPr>
          <w:lang w:val="en-US"/>
        </w:rPr>
      </w:pPr>
      <w:r w:rsidRPr="00034661">
        <w:rPr>
          <w:lang w:val="en-US"/>
        </w:rPr>
        <w:t>*LO learning outcomes</w:t>
      </w:r>
    </w:p>
    <w:p w:rsidR="001D3C26" w:rsidRPr="00034661" w:rsidRDefault="001D3C26" w:rsidP="001D3C26">
      <w:pPr>
        <w:rPr>
          <w:lang w:val="en-US"/>
        </w:rPr>
      </w:pPr>
    </w:p>
    <w:p w:rsidR="001E2C9C" w:rsidRDefault="001E2C9C"/>
    <w:sectPr w:rsidR="001E2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220"/>
    <w:multiLevelType w:val="hybridMultilevel"/>
    <w:tmpl w:val="509E427E"/>
    <w:lvl w:ilvl="0" w:tplc="80D023A8">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4F6263"/>
    <w:multiLevelType w:val="hybridMultilevel"/>
    <w:tmpl w:val="A53EBC98"/>
    <w:lvl w:ilvl="0" w:tplc="B59A7E3C">
      <w:start w:val="1"/>
      <w:numFmt w:val="bullet"/>
      <w:lvlText w:val="•"/>
      <w:lvlJc w:val="left"/>
      <w:pPr>
        <w:ind w:left="1137" w:hanging="360"/>
      </w:pPr>
      <w:rPr>
        <w:rFonts w:ascii="Times New Roman" w:hAnsi="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12AC3"/>
    <w:multiLevelType w:val="hybridMultilevel"/>
    <w:tmpl w:val="7A6619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DD3D5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63609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2881543"/>
    <w:multiLevelType w:val="hybridMultilevel"/>
    <w:tmpl w:val="AC72147C"/>
    <w:lvl w:ilvl="0" w:tplc="1C60D31E">
      <w:start w:val="1"/>
      <w:numFmt w:val="bullet"/>
      <w:lvlText w:val="•"/>
      <w:lvlJc w:val="left"/>
      <w:pPr>
        <w:tabs>
          <w:tab w:val="num" w:pos="720"/>
        </w:tabs>
        <w:ind w:left="720" w:hanging="360"/>
      </w:pPr>
      <w:rPr>
        <w:rFonts w:ascii="Times New Roman" w:hAnsi="Times New Roman" w:hint="default"/>
      </w:rPr>
    </w:lvl>
    <w:lvl w:ilvl="1" w:tplc="DD3AB8AA" w:tentative="1">
      <w:start w:val="1"/>
      <w:numFmt w:val="bullet"/>
      <w:lvlText w:val="•"/>
      <w:lvlJc w:val="left"/>
      <w:pPr>
        <w:tabs>
          <w:tab w:val="num" w:pos="1440"/>
        </w:tabs>
        <w:ind w:left="1440" w:hanging="360"/>
      </w:pPr>
      <w:rPr>
        <w:rFonts w:ascii="Times New Roman" w:hAnsi="Times New Roman" w:hint="default"/>
      </w:rPr>
    </w:lvl>
    <w:lvl w:ilvl="2" w:tplc="DC880760" w:tentative="1">
      <w:start w:val="1"/>
      <w:numFmt w:val="bullet"/>
      <w:lvlText w:val="•"/>
      <w:lvlJc w:val="left"/>
      <w:pPr>
        <w:tabs>
          <w:tab w:val="num" w:pos="2160"/>
        </w:tabs>
        <w:ind w:left="2160" w:hanging="360"/>
      </w:pPr>
      <w:rPr>
        <w:rFonts w:ascii="Times New Roman" w:hAnsi="Times New Roman" w:hint="default"/>
      </w:rPr>
    </w:lvl>
    <w:lvl w:ilvl="3" w:tplc="3BB28216" w:tentative="1">
      <w:start w:val="1"/>
      <w:numFmt w:val="bullet"/>
      <w:lvlText w:val="•"/>
      <w:lvlJc w:val="left"/>
      <w:pPr>
        <w:tabs>
          <w:tab w:val="num" w:pos="2880"/>
        </w:tabs>
        <w:ind w:left="2880" w:hanging="360"/>
      </w:pPr>
      <w:rPr>
        <w:rFonts w:ascii="Times New Roman" w:hAnsi="Times New Roman" w:hint="default"/>
      </w:rPr>
    </w:lvl>
    <w:lvl w:ilvl="4" w:tplc="0172ED4C" w:tentative="1">
      <w:start w:val="1"/>
      <w:numFmt w:val="bullet"/>
      <w:lvlText w:val="•"/>
      <w:lvlJc w:val="left"/>
      <w:pPr>
        <w:tabs>
          <w:tab w:val="num" w:pos="3600"/>
        </w:tabs>
        <w:ind w:left="3600" w:hanging="360"/>
      </w:pPr>
      <w:rPr>
        <w:rFonts w:ascii="Times New Roman" w:hAnsi="Times New Roman" w:hint="default"/>
      </w:rPr>
    </w:lvl>
    <w:lvl w:ilvl="5" w:tplc="31AE60A2" w:tentative="1">
      <w:start w:val="1"/>
      <w:numFmt w:val="bullet"/>
      <w:lvlText w:val="•"/>
      <w:lvlJc w:val="left"/>
      <w:pPr>
        <w:tabs>
          <w:tab w:val="num" w:pos="4320"/>
        </w:tabs>
        <w:ind w:left="4320" w:hanging="360"/>
      </w:pPr>
      <w:rPr>
        <w:rFonts w:ascii="Times New Roman" w:hAnsi="Times New Roman" w:hint="default"/>
      </w:rPr>
    </w:lvl>
    <w:lvl w:ilvl="6" w:tplc="B2226F9A" w:tentative="1">
      <w:start w:val="1"/>
      <w:numFmt w:val="bullet"/>
      <w:lvlText w:val="•"/>
      <w:lvlJc w:val="left"/>
      <w:pPr>
        <w:tabs>
          <w:tab w:val="num" w:pos="5040"/>
        </w:tabs>
        <w:ind w:left="5040" w:hanging="360"/>
      </w:pPr>
      <w:rPr>
        <w:rFonts w:ascii="Times New Roman" w:hAnsi="Times New Roman" w:hint="default"/>
      </w:rPr>
    </w:lvl>
    <w:lvl w:ilvl="7" w:tplc="FF480308" w:tentative="1">
      <w:start w:val="1"/>
      <w:numFmt w:val="bullet"/>
      <w:lvlText w:val="•"/>
      <w:lvlJc w:val="left"/>
      <w:pPr>
        <w:tabs>
          <w:tab w:val="num" w:pos="5760"/>
        </w:tabs>
        <w:ind w:left="5760" w:hanging="360"/>
      </w:pPr>
      <w:rPr>
        <w:rFonts w:ascii="Times New Roman" w:hAnsi="Times New Roman" w:hint="default"/>
      </w:rPr>
    </w:lvl>
    <w:lvl w:ilvl="8" w:tplc="A01821D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4E175A"/>
    <w:multiLevelType w:val="multilevel"/>
    <w:tmpl w:val="1DC6A482"/>
    <w:lvl w:ilvl="0">
      <w:start w:val="1"/>
      <w:numFmt w:val="bullet"/>
      <w:lvlText w:val=""/>
      <w:lvlJc w:val="left"/>
      <w:pPr>
        <w:ind w:left="1137" w:hanging="360"/>
      </w:pPr>
      <w:rPr>
        <w:rFonts w:ascii="Symbol" w:hAnsi="Symbol"/>
      </w:rPr>
    </w:lvl>
    <w:lvl w:ilvl="1">
      <w:start w:val="1"/>
      <w:numFmt w:val="bullet"/>
      <w:lvlText w:val="o"/>
      <w:lvlJc w:val="left"/>
      <w:pPr>
        <w:ind w:left="1857" w:hanging="360"/>
      </w:pPr>
      <w:rPr>
        <w:rFonts w:ascii="Courier New" w:hAnsi="Courier New" w:cs="Courier New"/>
      </w:rPr>
    </w:lvl>
    <w:lvl w:ilvl="2">
      <w:start w:val="1"/>
      <w:numFmt w:val="bullet"/>
      <w:lvlText w:val=""/>
      <w:lvlJc w:val="left"/>
      <w:pPr>
        <w:ind w:left="2577" w:hanging="360"/>
      </w:pPr>
      <w:rPr>
        <w:rFonts w:ascii="Wingdings" w:hAnsi="Wingdings"/>
      </w:rPr>
    </w:lvl>
    <w:lvl w:ilvl="3">
      <w:start w:val="1"/>
      <w:numFmt w:val="bullet"/>
      <w:lvlText w:val=""/>
      <w:lvlJc w:val="left"/>
      <w:pPr>
        <w:ind w:left="3297" w:hanging="360"/>
      </w:pPr>
      <w:rPr>
        <w:rFonts w:ascii="Symbol" w:hAnsi="Symbol"/>
      </w:rPr>
    </w:lvl>
    <w:lvl w:ilvl="4">
      <w:start w:val="1"/>
      <w:numFmt w:val="bullet"/>
      <w:lvlText w:val="o"/>
      <w:lvlJc w:val="left"/>
      <w:pPr>
        <w:ind w:left="4017" w:hanging="360"/>
      </w:pPr>
      <w:rPr>
        <w:rFonts w:ascii="Courier New" w:hAnsi="Courier New" w:cs="Courier New"/>
      </w:rPr>
    </w:lvl>
    <w:lvl w:ilvl="5">
      <w:start w:val="1"/>
      <w:numFmt w:val="bullet"/>
      <w:lvlText w:val=""/>
      <w:lvlJc w:val="left"/>
      <w:pPr>
        <w:ind w:left="4737" w:hanging="360"/>
      </w:pPr>
      <w:rPr>
        <w:rFonts w:ascii="Wingdings" w:hAnsi="Wingdings"/>
      </w:rPr>
    </w:lvl>
    <w:lvl w:ilvl="6">
      <w:start w:val="1"/>
      <w:numFmt w:val="bullet"/>
      <w:lvlText w:val=""/>
      <w:lvlJc w:val="left"/>
      <w:pPr>
        <w:ind w:left="5457" w:hanging="360"/>
      </w:pPr>
      <w:rPr>
        <w:rFonts w:ascii="Symbol" w:hAnsi="Symbol"/>
      </w:rPr>
    </w:lvl>
    <w:lvl w:ilvl="7">
      <w:start w:val="1"/>
      <w:numFmt w:val="bullet"/>
      <w:lvlText w:val="o"/>
      <w:lvlJc w:val="left"/>
      <w:pPr>
        <w:ind w:left="6177" w:hanging="360"/>
      </w:pPr>
      <w:rPr>
        <w:rFonts w:ascii="Courier New" w:hAnsi="Courier New" w:cs="Courier New"/>
      </w:rPr>
    </w:lvl>
    <w:lvl w:ilvl="8">
      <w:start w:val="1"/>
      <w:numFmt w:val="bullet"/>
      <w:lvlText w:val=""/>
      <w:lvlJc w:val="left"/>
      <w:pPr>
        <w:ind w:left="6897" w:hanging="360"/>
      </w:pPr>
      <w:rPr>
        <w:rFonts w:ascii="Wingdings" w:hAnsi="Wingdings"/>
      </w:rPr>
    </w:lvl>
  </w:abstractNum>
  <w:abstractNum w:abstractNumId="8"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260B59"/>
    <w:multiLevelType w:val="hybridMultilevel"/>
    <w:tmpl w:val="7C08D5F6"/>
    <w:lvl w:ilvl="0" w:tplc="040E000F">
      <w:start w:val="1"/>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DE6447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C37A12"/>
    <w:multiLevelType w:val="hybridMultilevel"/>
    <w:tmpl w:val="91BA1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44B11"/>
    <w:multiLevelType w:val="hybridMultilevel"/>
    <w:tmpl w:val="28FA67B4"/>
    <w:lvl w:ilvl="0" w:tplc="E4C4D52E">
      <w:start w:val="1"/>
      <w:numFmt w:val="bullet"/>
      <w:lvlText w:val="−"/>
      <w:lvlJc w:val="left"/>
      <w:pPr>
        <w:ind w:left="1137" w:hanging="360"/>
      </w:pPr>
      <w:rPr>
        <w:rFonts w:ascii="Georgia" w:hAnsi="Georgia"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3" w15:restartNumberingAfterBreak="0">
    <w:nsid w:val="2AA072AE"/>
    <w:multiLevelType w:val="hybridMultilevel"/>
    <w:tmpl w:val="A49C78E6"/>
    <w:lvl w:ilvl="0" w:tplc="78BE94A4">
      <w:start w:val="1"/>
      <w:numFmt w:val="bullet"/>
      <w:lvlText w:val="•"/>
      <w:lvlJc w:val="left"/>
      <w:pPr>
        <w:tabs>
          <w:tab w:val="num" w:pos="720"/>
        </w:tabs>
        <w:ind w:left="720" w:hanging="360"/>
      </w:pPr>
      <w:rPr>
        <w:rFonts w:ascii="Times New Roman" w:hAnsi="Times New Roman" w:hint="default"/>
      </w:rPr>
    </w:lvl>
    <w:lvl w:ilvl="1" w:tplc="C4324CD4" w:tentative="1">
      <w:start w:val="1"/>
      <w:numFmt w:val="bullet"/>
      <w:lvlText w:val="•"/>
      <w:lvlJc w:val="left"/>
      <w:pPr>
        <w:tabs>
          <w:tab w:val="num" w:pos="1440"/>
        </w:tabs>
        <w:ind w:left="1440" w:hanging="360"/>
      </w:pPr>
      <w:rPr>
        <w:rFonts w:ascii="Times New Roman" w:hAnsi="Times New Roman" w:hint="default"/>
      </w:rPr>
    </w:lvl>
    <w:lvl w:ilvl="2" w:tplc="F57E8A44" w:tentative="1">
      <w:start w:val="1"/>
      <w:numFmt w:val="bullet"/>
      <w:lvlText w:val="•"/>
      <w:lvlJc w:val="left"/>
      <w:pPr>
        <w:tabs>
          <w:tab w:val="num" w:pos="2160"/>
        </w:tabs>
        <w:ind w:left="2160" w:hanging="360"/>
      </w:pPr>
      <w:rPr>
        <w:rFonts w:ascii="Times New Roman" w:hAnsi="Times New Roman" w:hint="default"/>
      </w:rPr>
    </w:lvl>
    <w:lvl w:ilvl="3" w:tplc="BBB6C148" w:tentative="1">
      <w:start w:val="1"/>
      <w:numFmt w:val="bullet"/>
      <w:lvlText w:val="•"/>
      <w:lvlJc w:val="left"/>
      <w:pPr>
        <w:tabs>
          <w:tab w:val="num" w:pos="2880"/>
        </w:tabs>
        <w:ind w:left="2880" w:hanging="360"/>
      </w:pPr>
      <w:rPr>
        <w:rFonts w:ascii="Times New Roman" w:hAnsi="Times New Roman" w:hint="default"/>
      </w:rPr>
    </w:lvl>
    <w:lvl w:ilvl="4" w:tplc="84285754" w:tentative="1">
      <w:start w:val="1"/>
      <w:numFmt w:val="bullet"/>
      <w:lvlText w:val="•"/>
      <w:lvlJc w:val="left"/>
      <w:pPr>
        <w:tabs>
          <w:tab w:val="num" w:pos="3600"/>
        </w:tabs>
        <w:ind w:left="3600" w:hanging="360"/>
      </w:pPr>
      <w:rPr>
        <w:rFonts w:ascii="Times New Roman" w:hAnsi="Times New Roman" w:hint="default"/>
      </w:rPr>
    </w:lvl>
    <w:lvl w:ilvl="5" w:tplc="8C4A805A" w:tentative="1">
      <w:start w:val="1"/>
      <w:numFmt w:val="bullet"/>
      <w:lvlText w:val="•"/>
      <w:lvlJc w:val="left"/>
      <w:pPr>
        <w:tabs>
          <w:tab w:val="num" w:pos="4320"/>
        </w:tabs>
        <w:ind w:left="4320" w:hanging="360"/>
      </w:pPr>
      <w:rPr>
        <w:rFonts w:ascii="Times New Roman" w:hAnsi="Times New Roman" w:hint="default"/>
      </w:rPr>
    </w:lvl>
    <w:lvl w:ilvl="6" w:tplc="5EF0AE84" w:tentative="1">
      <w:start w:val="1"/>
      <w:numFmt w:val="bullet"/>
      <w:lvlText w:val="•"/>
      <w:lvlJc w:val="left"/>
      <w:pPr>
        <w:tabs>
          <w:tab w:val="num" w:pos="5040"/>
        </w:tabs>
        <w:ind w:left="5040" w:hanging="360"/>
      </w:pPr>
      <w:rPr>
        <w:rFonts w:ascii="Times New Roman" w:hAnsi="Times New Roman" w:hint="default"/>
      </w:rPr>
    </w:lvl>
    <w:lvl w:ilvl="7" w:tplc="8F1E0748" w:tentative="1">
      <w:start w:val="1"/>
      <w:numFmt w:val="bullet"/>
      <w:lvlText w:val="•"/>
      <w:lvlJc w:val="left"/>
      <w:pPr>
        <w:tabs>
          <w:tab w:val="num" w:pos="5760"/>
        </w:tabs>
        <w:ind w:left="5760" w:hanging="360"/>
      </w:pPr>
      <w:rPr>
        <w:rFonts w:ascii="Times New Roman" w:hAnsi="Times New Roman" w:hint="default"/>
      </w:rPr>
    </w:lvl>
    <w:lvl w:ilvl="8" w:tplc="B2FE5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466C42"/>
    <w:multiLevelType w:val="hybridMultilevel"/>
    <w:tmpl w:val="CA162DC2"/>
    <w:lvl w:ilvl="0" w:tplc="040E000F">
      <w:start w:val="1"/>
      <w:numFmt w:val="decimal"/>
      <w:lvlText w:val="%1."/>
      <w:lvlJc w:val="left"/>
      <w:pPr>
        <w:ind w:left="1069"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E857082"/>
    <w:multiLevelType w:val="hybridMultilevel"/>
    <w:tmpl w:val="10783196"/>
    <w:lvl w:ilvl="0" w:tplc="B59A7E3C">
      <w:start w:val="1"/>
      <w:numFmt w:val="bullet"/>
      <w:lvlText w:val="•"/>
      <w:lvlJc w:val="left"/>
      <w:pPr>
        <w:tabs>
          <w:tab w:val="num" w:pos="720"/>
        </w:tabs>
        <w:ind w:left="720" w:hanging="360"/>
      </w:pPr>
      <w:rPr>
        <w:rFonts w:ascii="Times New Roman" w:hAnsi="Times New Roman" w:hint="default"/>
      </w:rPr>
    </w:lvl>
    <w:lvl w:ilvl="1" w:tplc="6BE83738" w:tentative="1">
      <w:start w:val="1"/>
      <w:numFmt w:val="bullet"/>
      <w:lvlText w:val="•"/>
      <w:lvlJc w:val="left"/>
      <w:pPr>
        <w:tabs>
          <w:tab w:val="num" w:pos="1440"/>
        </w:tabs>
        <w:ind w:left="1440" w:hanging="360"/>
      </w:pPr>
      <w:rPr>
        <w:rFonts w:ascii="Times New Roman" w:hAnsi="Times New Roman" w:hint="default"/>
      </w:rPr>
    </w:lvl>
    <w:lvl w:ilvl="2" w:tplc="DC94A2F0" w:tentative="1">
      <w:start w:val="1"/>
      <w:numFmt w:val="bullet"/>
      <w:lvlText w:val="•"/>
      <w:lvlJc w:val="left"/>
      <w:pPr>
        <w:tabs>
          <w:tab w:val="num" w:pos="2160"/>
        </w:tabs>
        <w:ind w:left="2160" w:hanging="360"/>
      </w:pPr>
      <w:rPr>
        <w:rFonts w:ascii="Times New Roman" w:hAnsi="Times New Roman" w:hint="default"/>
      </w:rPr>
    </w:lvl>
    <w:lvl w:ilvl="3" w:tplc="61F2F594" w:tentative="1">
      <w:start w:val="1"/>
      <w:numFmt w:val="bullet"/>
      <w:lvlText w:val="•"/>
      <w:lvlJc w:val="left"/>
      <w:pPr>
        <w:tabs>
          <w:tab w:val="num" w:pos="2880"/>
        </w:tabs>
        <w:ind w:left="2880" w:hanging="360"/>
      </w:pPr>
      <w:rPr>
        <w:rFonts w:ascii="Times New Roman" w:hAnsi="Times New Roman" w:hint="default"/>
      </w:rPr>
    </w:lvl>
    <w:lvl w:ilvl="4" w:tplc="B2061196" w:tentative="1">
      <w:start w:val="1"/>
      <w:numFmt w:val="bullet"/>
      <w:lvlText w:val="•"/>
      <w:lvlJc w:val="left"/>
      <w:pPr>
        <w:tabs>
          <w:tab w:val="num" w:pos="3600"/>
        </w:tabs>
        <w:ind w:left="3600" w:hanging="360"/>
      </w:pPr>
      <w:rPr>
        <w:rFonts w:ascii="Times New Roman" w:hAnsi="Times New Roman" w:hint="default"/>
      </w:rPr>
    </w:lvl>
    <w:lvl w:ilvl="5" w:tplc="297E260A" w:tentative="1">
      <w:start w:val="1"/>
      <w:numFmt w:val="bullet"/>
      <w:lvlText w:val="•"/>
      <w:lvlJc w:val="left"/>
      <w:pPr>
        <w:tabs>
          <w:tab w:val="num" w:pos="4320"/>
        </w:tabs>
        <w:ind w:left="4320" w:hanging="360"/>
      </w:pPr>
      <w:rPr>
        <w:rFonts w:ascii="Times New Roman" w:hAnsi="Times New Roman" w:hint="default"/>
      </w:rPr>
    </w:lvl>
    <w:lvl w:ilvl="6" w:tplc="BE9864B4" w:tentative="1">
      <w:start w:val="1"/>
      <w:numFmt w:val="bullet"/>
      <w:lvlText w:val="•"/>
      <w:lvlJc w:val="left"/>
      <w:pPr>
        <w:tabs>
          <w:tab w:val="num" w:pos="5040"/>
        </w:tabs>
        <w:ind w:left="5040" w:hanging="360"/>
      </w:pPr>
      <w:rPr>
        <w:rFonts w:ascii="Times New Roman" w:hAnsi="Times New Roman" w:hint="default"/>
      </w:rPr>
    </w:lvl>
    <w:lvl w:ilvl="7" w:tplc="B53C3EB6" w:tentative="1">
      <w:start w:val="1"/>
      <w:numFmt w:val="bullet"/>
      <w:lvlText w:val="•"/>
      <w:lvlJc w:val="left"/>
      <w:pPr>
        <w:tabs>
          <w:tab w:val="num" w:pos="5760"/>
        </w:tabs>
        <w:ind w:left="5760" w:hanging="360"/>
      </w:pPr>
      <w:rPr>
        <w:rFonts w:ascii="Times New Roman" w:hAnsi="Times New Roman" w:hint="default"/>
      </w:rPr>
    </w:lvl>
    <w:lvl w:ilvl="8" w:tplc="5B9AB1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DF26FF"/>
    <w:multiLevelType w:val="hybridMultilevel"/>
    <w:tmpl w:val="7B7E25CC"/>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7"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4B7E549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1EF0A2F"/>
    <w:multiLevelType w:val="hybridMultilevel"/>
    <w:tmpl w:val="336894C0"/>
    <w:lvl w:ilvl="0" w:tplc="1B7A9084">
      <w:start w:val="1"/>
      <w:numFmt w:val="bullet"/>
      <w:lvlText w:val=""/>
      <w:lvlJc w:val="left"/>
      <w:pPr>
        <w:tabs>
          <w:tab w:val="num" w:pos="720"/>
        </w:tabs>
        <w:ind w:left="720" w:hanging="360"/>
      </w:pPr>
      <w:rPr>
        <w:rFonts w:ascii="Wingdings 2" w:hAnsi="Wingdings 2" w:hint="default"/>
      </w:rPr>
    </w:lvl>
    <w:lvl w:ilvl="1" w:tplc="A6C08E7E" w:tentative="1">
      <w:start w:val="1"/>
      <w:numFmt w:val="bullet"/>
      <w:lvlText w:val=""/>
      <w:lvlJc w:val="left"/>
      <w:pPr>
        <w:tabs>
          <w:tab w:val="num" w:pos="1440"/>
        </w:tabs>
        <w:ind w:left="1440" w:hanging="360"/>
      </w:pPr>
      <w:rPr>
        <w:rFonts w:ascii="Wingdings 2" w:hAnsi="Wingdings 2" w:hint="default"/>
      </w:rPr>
    </w:lvl>
    <w:lvl w:ilvl="2" w:tplc="01CA259A" w:tentative="1">
      <w:start w:val="1"/>
      <w:numFmt w:val="bullet"/>
      <w:lvlText w:val=""/>
      <w:lvlJc w:val="left"/>
      <w:pPr>
        <w:tabs>
          <w:tab w:val="num" w:pos="2160"/>
        </w:tabs>
        <w:ind w:left="2160" w:hanging="360"/>
      </w:pPr>
      <w:rPr>
        <w:rFonts w:ascii="Wingdings 2" w:hAnsi="Wingdings 2" w:hint="default"/>
      </w:rPr>
    </w:lvl>
    <w:lvl w:ilvl="3" w:tplc="04E050BE" w:tentative="1">
      <w:start w:val="1"/>
      <w:numFmt w:val="bullet"/>
      <w:lvlText w:val=""/>
      <w:lvlJc w:val="left"/>
      <w:pPr>
        <w:tabs>
          <w:tab w:val="num" w:pos="2880"/>
        </w:tabs>
        <w:ind w:left="2880" w:hanging="360"/>
      </w:pPr>
      <w:rPr>
        <w:rFonts w:ascii="Wingdings 2" w:hAnsi="Wingdings 2" w:hint="default"/>
      </w:rPr>
    </w:lvl>
    <w:lvl w:ilvl="4" w:tplc="20D4E378" w:tentative="1">
      <w:start w:val="1"/>
      <w:numFmt w:val="bullet"/>
      <w:lvlText w:val=""/>
      <w:lvlJc w:val="left"/>
      <w:pPr>
        <w:tabs>
          <w:tab w:val="num" w:pos="3600"/>
        </w:tabs>
        <w:ind w:left="3600" w:hanging="360"/>
      </w:pPr>
      <w:rPr>
        <w:rFonts w:ascii="Wingdings 2" w:hAnsi="Wingdings 2" w:hint="default"/>
      </w:rPr>
    </w:lvl>
    <w:lvl w:ilvl="5" w:tplc="0F82448A" w:tentative="1">
      <w:start w:val="1"/>
      <w:numFmt w:val="bullet"/>
      <w:lvlText w:val=""/>
      <w:lvlJc w:val="left"/>
      <w:pPr>
        <w:tabs>
          <w:tab w:val="num" w:pos="4320"/>
        </w:tabs>
        <w:ind w:left="4320" w:hanging="360"/>
      </w:pPr>
      <w:rPr>
        <w:rFonts w:ascii="Wingdings 2" w:hAnsi="Wingdings 2" w:hint="default"/>
      </w:rPr>
    </w:lvl>
    <w:lvl w:ilvl="6" w:tplc="D00AABAA" w:tentative="1">
      <w:start w:val="1"/>
      <w:numFmt w:val="bullet"/>
      <w:lvlText w:val=""/>
      <w:lvlJc w:val="left"/>
      <w:pPr>
        <w:tabs>
          <w:tab w:val="num" w:pos="5040"/>
        </w:tabs>
        <w:ind w:left="5040" w:hanging="360"/>
      </w:pPr>
      <w:rPr>
        <w:rFonts w:ascii="Wingdings 2" w:hAnsi="Wingdings 2" w:hint="default"/>
      </w:rPr>
    </w:lvl>
    <w:lvl w:ilvl="7" w:tplc="3B0CC73C" w:tentative="1">
      <w:start w:val="1"/>
      <w:numFmt w:val="bullet"/>
      <w:lvlText w:val=""/>
      <w:lvlJc w:val="left"/>
      <w:pPr>
        <w:tabs>
          <w:tab w:val="num" w:pos="5760"/>
        </w:tabs>
        <w:ind w:left="5760" w:hanging="360"/>
      </w:pPr>
      <w:rPr>
        <w:rFonts w:ascii="Wingdings 2" w:hAnsi="Wingdings 2" w:hint="default"/>
      </w:rPr>
    </w:lvl>
    <w:lvl w:ilvl="8" w:tplc="033ECC0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A1514A8"/>
    <w:multiLevelType w:val="hybridMultilevel"/>
    <w:tmpl w:val="062048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DF30EB7"/>
    <w:multiLevelType w:val="hybridMultilevel"/>
    <w:tmpl w:val="062048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848530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B8E7A0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34F798A"/>
    <w:multiLevelType w:val="hybridMultilevel"/>
    <w:tmpl w:val="19566C0C"/>
    <w:lvl w:ilvl="0" w:tplc="B59A7E3C">
      <w:start w:val="1"/>
      <w:numFmt w:val="bullet"/>
      <w:lvlText w:val="•"/>
      <w:lvlJc w:val="left"/>
      <w:pPr>
        <w:ind w:left="360" w:hanging="360"/>
      </w:pPr>
      <w:rPr>
        <w:rFonts w:ascii="Times New Roman" w:hAnsi="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5" w15:restartNumberingAfterBreak="0">
    <w:nsid w:val="79242404"/>
    <w:multiLevelType w:val="hybridMultilevel"/>
    <w:tmpl w:val="DA347D68"/>
    <w:lvl w:ilvl="0" w:tplc="BF56CC4A">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6" w15:restartNumberingAfterBreak="0">
    <w:nsid w:val="7998219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D575526"/>
    <w:multiLevelType w:val="hybridMultilevel"/>
    <w:tmpl w:val="FB14E36C"/>
    <w:lvl w:ilvl="0" w:tplc="9028F41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num w:numId="1">
    <w:abstractNumId w:val="0"/>
  </w:num>
  <w:num w:numId="2">
    <w:abstractNumId w:val="8"/>
  </w:num>
  <w:num w:numId="3">
    <w:abstractNumId w:val="7"/>
  </w:num>
  <w:num w:numId="4">
    <w:abstractNumId w:val="4"/>
  </w:num>
  <w:num w:numId="5">
    <w:abstractNumId w:val="10"/>
  </w:num>
  <w:num w:numId="6">
    <w:abstractNumId w:val="22"/>
  </w:num>
  <w:num w:numId="7">
    <w:abstractNumId w:val="19"/>
  </w:num>
  <w:num w:numId="8">
    <w:abstractNumId w:val="17"/>
  </w:num>
  <w:num w:numId="9">
    <w:abstractNumId w:val="2"/>
  </w:num>
  <w:num w:numId="10">
    <w:abstractNumId w:val="12"/>
  </w:num>
  <w:num w:numId="11">
    <w:abstractNumId w:val="2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1"/>
  </w:num>
  <w:num w:numId="16">
    <w:abstractNumId w:val="14"/>
  </w:num>
  <w:num w:numId="17">
    <w:abstractNumId w:val="16"/>
  </w:num>
  <w:num w:numId="18">
    <w:abstractNumId w:val="23"/>
  </w:num>
  <w:num w:numId="19">
    <w:abstractNumId w:val="9"/>
  </w:num>
  <w:num w:numId="20">
    <w:abstractNumId w:val="1"/>
  </w:num>
  <w:num w:numId="21">
    <w:abstractNumId w:val="15"/>
  </w:num>
  <w:num w:numId="22">
    <w:abstractNumId w:val="24"/>
  </w:num>
  <w:num w:numId="23">
    <w:abstractNumId w:val="13"/>
  </w:num>
  <w:num w:numId="24">
    <w:abstractNumId w:val="6"/>
  </w:num>
  <w:num w:numId="25">
    <w:abstractNumId w:val="5"/>
  </w:num>
  <w:num w:numId="26">
    <w:abstractNumId w:val="3"/>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0E"/>
    <w:rsid w:val="00007DF7"/>
    <w:rsid w:val="00054855"/>
    <w:rsid w:val="00084BF3"/>
    <w:rsid w:val="000D49AD"/>
    <w:rsid w:val="000E1ADE"/>
    <w:rsid w:val="000E4919"/>
    <w:rsid w:val="000F4C42"/>
    <w:rsid w:val="000F7FBD"/>
    <w:rsid w:val="00114463"/>
    <w:rsid w:val="0015517F"/>
    <w:rsid w:val="00156C7D"/>
    <w:rsid w:val="00165A11"/>
    <w:rsid w:val="00166108"/>
    <w:rsid w:val="001665C1"/>
    <w:rsid w:val="0019522E"/>
    <w:rsid w:val="001D3C26"/>
    <w:rsid w:val="001E12AD"/>
    <w:rsid w:val="001E2C9C"/>
    <w:rsid w:val="001E6559"/>
    <w:rsid w:val="00206333"/>
    <w:rsid w:val="00207798"/>
    <w:rsid w:val="00212C00"/>
    <w:rsid w:val="002636B6"/>
    <w:rsid w:val="002869E8"/>
    <w:rsid w:val="002A6910"/>
    <w:rsid w:val="0031461D"/>
    <w:rsid w:val="00321577"/>
    <w:rsid w:val="00340140"/>
    <w:rsid w:val="003710BB"/>
    <w:rsid w:val="004778D6"/>
    <w:rsid w:val="004801A9"/>
    <w:rsid w:val="0049383C"/>
    <w:rsid w:val="00494A0A"/>
    <w:rsid w:val="004A41AB"/>
    <w:rsid w:val="004D2BBF"/>
    <w:rsid w:val="00502F5B"/>
    <w:rsid w:val="0052055B"/>
    <w:rsid w:val="005458E4"/>
    <w:rsid w:val="005E2562"/>
    <w:rsid w:val="006015DF"/>
    <w:rsid w:val="006319FF"/>
    <w:rsid w:val="006E6F80"/>
    <w:rsid w:val="00712D32"/>
    <w:rsid w:val="007409DD"/>
    <w:rsid w:val="0074495E"/>
    <w:rsid w:val="007712F1"/>
    <w:rsid w:val="007761A8"/>
    <w:rsid w:val="00786120"/>
    <w:rsid w:val="00792A9A"/>
    <w:rsid w:val="007C614F"/>
    <w:rsid w:val="007F667A"/>
    <w:rsid w:val="008223C7"/>
    <w:rsid w:val="00844AE1"/>
    <w:rsid w:val="008601DA"/>
    <w:rsid w:val="0086335E"/>
    <w:rsid w:val="00877EFD"/>
    <w:rsid w:val="00896551"/>
    <w:rsid w:val="008A6A73"/>
    <w:rsid w:val="008C5EF5"/>
    <w:rsid w:val="009161C5"/>
    <w:rsid w:val="009C0D0E"/>
    <w:rsid w:val="009D584E"/>
    <w:rsid w:val="009E0006"/>
    <w:rsid w:val="009E6310"/>
    <w:rsid w:val="00A45CA5"/>
    <w:rsid w:val="00A7599B"/>
    <w:rsid w:val="00A97333"/>
    <w:rsid w:val="00AA26C3"/>
    <w:rsid w:val="00AA6866"/>
    <w:rsid w:val="00AE0A23"/>
    <w:rsid w:val="00AF7D5A"/>
    <w:rsid w:val="00B04117"/>
    <w:rsid w:val="00B60561"/>
    <w:rsid w:val="00B61DFD"/>
    <w:rsid w:val="00B677ED"/>
    <w:rsid w:val="00B7725A"/>
    <w:rsid w:val="00BD7184"/>
    <w:rsid w:val="00BE63C2"/>
    <w:rsid w:val="00C03E20"/>
    <w:rsid w:val="00C46E6E"/>
    <w:rsid w:val="00C54DBC"/>
    <w:rsid w:val="00C614BF"/>
    <w:rsid w:val="00C80261"/>
    <w:rsid w:val="00CC0386"/>
    <w:rsid w:val="00CE68AB"/>
    <w:rsid w:val="00D103AF"/>
    <w:rsid w:val="00D41B83"/>
    <w:rsid w:val="00DB3BA0"/>
    <w:rsid w:val="00DC0CB1"/>
    <w:rsid w:val="00DC65FA"/>
    <w:rsid w:val="00E17BF5"/>
    <w:rsid w:val="00E2135D"/>
    <w:rsid w:val="00E27C41"/>
    <w:rsid w:val="00E81647"/>
    <w:rsid w:val="00E94F59"/>
    <w:rsid w:val="00EE590C"/>
    <w:rsid w:val="00F161C1"/>
    <w:rsid w:val="00F21549"/>
    <w:rsid w:val="00F2317C"/>
    <w:rsid w:val="00F660DD"/>
    <w:rsid w:val="00F71FFD"/>
    <w:rsid w:val="00F7367B"/>
    <w:rsid w:val="00F75AA3"/>
    <w:rsid w:val="00F94361"/>
    <w:rsid w:val="00FE71FB"/>
    <w:rsid w:val="00FF26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F1AC"/>
  <w15:chartTrackingRefBased/>
  <w15:docId w15:val="{1997152B-5F4E-4A95-9E91-2898FFDE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D2BBF"/>
    <w:pPr>
      <w:spacing w:after="0" w:line="240" w:lineRule="auto"/>
    </w:pPr>
    <w:rPr>
      <w:rFonts w:ascii="Times New Roman" w:eastAsia="Calibri" w:hAnsi="Times New Roman" w:cs="Times New Roman"/>
      <w:sz w:val="20"/>
      <w:szCs w:val="20"/>
      <w:lang w:eastAsia="hu-HU"/>
    </w:rPr>
  </w:style>
  <w:style w:type="paragraph" w:styleId="Cmsor2">
    <w:name w:val="heading 2"/>
    <w:aliases w:val="Bea 3b"/>
    <w:basedOn w:val="Norml"/>
    <w:next w:val="Norml"/>
    <w:link w:val="Cmsor2Char"/>
    <w:qFormat/>
    <w:rsid w:val="008A6A73"/>
    <w:pPr>
      <w:keepNext/>
      <w:overflowPunct w:val="0"/>
      <w:autoSpaceDE w:val="0"/>
      <w:autoSpaceDN w:val="0"/>
      <w:adjustRightInd w:val="0"/>
      <w:spacing w:before="240" w:after="60"/>
      <w:jc w:val="center"/>
      <w:textAlignment w:val="baseline"/>
      <w:outlineLvl w:val="1"/>
    </w:pPr>
    <w:rPr>
      <w:rFonts w:ascii="Arial" w:hAnsi="Arial"/>
      <w:i/>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8A6A73"/>
    <w:pPr>
      <w:spacing w:before="100" w:beforeAutospacing="1" w:after="100" w:afterAutospacing="1"/>
    </w:pPr>
    <w:rPr>
      <w:rFonts w:eastAsia="Times New Roman"/>
      <w:sz w:val="24"/>
      <w:szCs w:val="24"/>
    </w:rPr>
  </w:style>
  <w:style w:type="character" w:customStyle="1" w:styleId="Cmsor2Char">
    <w:name w:val="Címsor 2 Char"/>
    <w:aliases w:val="Bea 3b Char"/>
    <w:basedOn w:val="Bekezdsalapbettpusa"/>
    <w:link w:val="Cmsor2"/>
    <w:rsid w:val="008A6A73"/>
    <w:rPr>
      <w:rFonts w:ascii="Arial" w:eastAsia="Calibri" w:hAnsi="Arial" w:cs="Times New Roman"/>
      <w:i/>
      <w:sz w:val="20"/>
      <w:szCs w:val="20"/>
      <w:lang w:val="x-none" w:eastAsia="x-none"/>
    </w:rPr>
  </w:style>
  <w:style w:type="paragraph" w:styleId="Listaszerbekezds">
    <w:name w:val="List Paragraph"/>
    <w:basedOn w:val="Norml"/>
    <w:uiPriority w:val="34"/>
    <w:qFormat/>
    <w:rsid w:val="008A6A73"/>
    <w:pPr>
      <w:ind w:left="720"/>
    </w:pPr>
    <w:rPr>
      <w:rFonts w:eastAsia="Times New Roman"/>
    </w:rPr>
  </w:style>
  <w:style w:type="table" w:styleId="Rcsostblzat">
    <w:name w:val="Table Grid"/>
    <w:basedOn w:val="Normltblzat"/>
    <w:rsid w:val="00C54DBC"/>
    <w:pPr>
      <w:spacing w:after="0" w:line="240" w:lineRule="auto"/>
    </w:pPr>
    <w:rPr>
      <w:rFonts w:ascii="Times New Roman" w:eastAsia="Calibri"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fej">
    <w:name w:val="header"/>
    <w:basedOn w:val="Norml"/>
    <w:link w:val="lfejChar"/>
    <w:uiPriority w:val="99"/>
    <w:rsid w:val="00212C00"/>
    <w:pPr>
      <w:tabs>
        <w:tab w:val="center" w:pos="4536"/>
        <w:tab w:val="right" w:pos="9072"/>
      </w:tabs>
    </w:pPr>
    <w:rPr>
      <w:lang w:val="x-none"/>
    </w:rPr>
  </w:style>
  <w:style w:type="character" w:customStyle="1" w:styleId="lfejChar">
    <w:name w:val="Élőfej Char"/>
    <w:basedOn w:val="Bekezdsalapbettpusa"/>
    <w:link w:val="lfej"/>
    <w:uiPriority w:val="99"/>
    <w:rsid w:val="00212C00"/>
    <w:rPr>
      <w:rFonts w:ascii="Times New Roman" w:eastAsia="Calibri" w:hAnsi="Times New Roman" w:cs="Times New Roman"/>
      <w:sz w:val="20"/>
      <w:szCs w:val="20"/>
      <w:lang w:val="x-none" w:eastAsia="hu-HU"/>
    </w:rPr>
  </w:style>
  <w:style w:type="character" w:styleId="Kiemels">
    <w:name w:val="Emphasis"/>
    <w:qFormat/>
    <w:rsid w:val="00212C00"/>
    <w:rPr>
      <w:rFonts w:cs="Times New Roman"/>
      <w:i/>
      <w:iCs/>
    </w:rPr>
  </w:style>
  <w:style w:type="character" w:customStyle="1" w:styleId="shorttext">
    <w:name w:val="short_text"/>
    <w:rsid w:val="00212C00"/>
  </w:style>
  <w:style w:type="character" w:customStyle="1" w:styleId="alt-edited">
    <w:name w:val="alt-edited"/>
    <w:rsid w:val="00212C00"/>
  </w:style>
  <w:style w:type="character" w:styleId="Hiperhivatkozs">
    <w:name w:val="Hyperlink"/>
    <w:uiPriority w:val="99"/>
    <w:rsid w:val="00212C00"/>
    <w:rPr>
      <w:rFonts w:cs="Times New Roman"/>
      <w:color w:val="0000FF"/>
      <w:u w:val="single"/>
    </w:rPr>
  </w:style>
  <w:style w:type="character" w:customStyle="1" w:styleId="ui-provider">
    <w:name w:val="ui-provider"/>
    <w:rsid w:val="00F7367B"/>
  </w:style>
  <w:style w:type="paragraph" w:customStyle="1" w:styleId="Default">
    <w:name w:val="Default"/>
    <w:rsid w:val="00084BF3"/>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HTML-kntformzott">
    <w:name w:val="HTML Preformatted"/>
    <w:basedOn w:val="Norml"/>
    <w:link w:val="HTML-kntformzottChar"/>
    <w:uiPriority w:val="99"/>
    <w:semiHidden/>
    <w:unhideWhenUsed/>
    <w:rsid w:val="0084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kntformzottChar">
    <w:name w:val="HTML-ként formázott Char"/>
    <w:basedOn w:val="Bekezdsalapbettpusa"/>
    <w:link w:val="HTML-kntformzott"/>
    <w:uiPriority w:val="99"/>
    <w:semiHidden/>
    <w:rsid w:val="00844AE1"/>
    <w:rPr>
      <w:rFonts w:ascii="Courier New" w:eastAsia="Times New Roman" w:hAnsi="Courier New" w:cs="Courier New"/>
      <w:sz w:val="20"/>
      <w:szCs w:val="20"/>
      <w:lang w:eastAsia="hu-HU"/>
    </w:rPr>
  </w:style>
  <w:style w:type="character" w:customStyle="1" w:styleId="y2iqfc">
    <w:name w:val="y2iqfc"/>
    <w:rsid w:val="00844AE1"/>
  </w:style>
  <w:style w:type="character" w:customStyle="1" w:styleId="tlid-translation">
    <w:name w:val="tlid-translation"/>
    <w:rsid w:val="002A6910"/>
  </w:style>
  <w:style w:type="character" w:customStyle="1" w:styleId="apple-converted-space">
    <w:name w:val="apple-converted-space"/>
    <w:rsid w:val="004A41AB"/>
  </w:style>
  <w:style w:type="character" w:customStyle="1" w:styleId="a-size-base">
    <w:name w:val="a-size-base"/>
    <w:rsid w:val="000D49AD"/>
  </w:style>
  <w:style w:type="character" w:customStyle="1" w:styleId="object">
    <w:name w:val="object"/>
    <w:rsid w:val="009D5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unideb.hu/mod/resource/view.php?id=174850" TargetMode="External"/><Relationship Id="rId13" Type="http://schemas.openxmlformats.org/officeDocument/2006/relationships/hyperlink" Target="https://doi.org/10.1007/978-981-99-0844-8" TargetMode="External"/><Relationship Id="rId18" Type="http://schemas.openxmlformats.org/officeDocument/2006/relationships/hyperlink" Target="https://www.pdfdrive.com/start-your-own-business-e158036005.html" TargetMode="External"/><Relationship Id="rId3" Type="http://schemas.openxmlformats.org/officeDocument/2006/relationships/settings" Target="settings.xml"/><Relationship Id="rId21" Type="http://schemas.openxmlformats.org/officeDocument/2006/relationships/hyperlink" Target="mailto:futo.judit@econ.unideb.hu" TargetMode="External"/><Relationship Id="rId7" Type="http://schemas.openxmlformats.org/officeDocument/2006/relationships/hyperlink" Target="http://www.ifrs.org/IFRSs/Pages/IFRS.aspx" TargetMode="External"/><Relationship Id="rId12" Type="http://schemas.openxmlformats.org/officeDocument/2006/relationships/hyperlink" Target="https://elearning.unideb.hu/mod/folder/view.php?id=168760" TargetMode="External"/><Relationship Id="rId17" Type="http://schemas.openxmlformats.org/officeDocument/2006/relationships/hyperlink" Target="https://www.academia.edu/34567143/An_introduction_to_business_and_business_plann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penknowledge.worldbank.org/entities/publication/e1399ed3-ebe2-51fb-b2bc-b18a7f1aaaed" TargetMode="External"/><Relationship Id="rId20" Type="http://schemas.openxmlformats.org/officeDocument/2006/relationships/hyperlink" Target="https://www.semanticscholar.org/paper/Guide-to-business-planning-Friend-Zehle/6c1762df37af05db7e026a9977b454e07a131ec8" TargetMode="External"/><Relationship Id="rId1" Type="http://schemas.openxmlformats.org/officeDocument/2006/relationships/numbering" Target="numbering.xml"/><Relationship Id="rId6" Type="http://schemas.openxmlformats.org/officeDocument/2006/relationships/hyperlink" Target="http://www.ifrs.org/IFRSs/Pages/IFRS.aspx" TargetMode="External"/><Relationship Id="rId11" Type="http://schemas.openxmlformats.org/officeDocument/2006/relationships/hyperlink" Target="https://elearning.unideb.hu/mod/folder/view.php?id=168760" TargetMode="External"/><Relationship Id="rId24" Type="http://schemas.openxmlformats.org/officeDocument/2006/relationships/fontTable" Target="fontTable.xml"/><Relationship Id="rId5" Type="http://schemas.openxmlformats.org/officeDocument/2006/relationships/hyperlink" Target="http://www.ifrs.org/News/Press-Releases/Documents/ConceptualFW2010vb.pdf" TargetMode="External"/><Relationship Id="rId15" Type="http://schemas.openxmlformats.org/officeDocument/2006/relationships/hyperlink" Target="http://info.worldbank.org/governance/wgi/index.aspx" TargetMode="External"/><Relationship Id="rId23" Type="http://schemas.openxmlformats.org/officeDocument/2006/relationships/hyperlink" Target="http://www.d-eship.com/en/book-workbook/" TargetMode="External"/><Relationship Id="rId10" Type="http://schemas.openxmlformats.org/officeDocument/2006/relationships/hyperlink" Target="https://elearning.unideb.hu/mod/folder/view.php?id=168760" TargetMode="External"/><Relationship Id="rId19" Type="http://schemas.openxmlformats.org/officeDocument/2006/relationships/hyperlink" Target="https://www.academia.edu/35931618/How_to_Write_a_THE_LEADING_BUSINESS_PLAN_BOOK_FOR" TargetMode="External"/><Relationship Id="rId4" Type="http://schemas.openxmlformats.org/officeDocument/2006/relationships/webSettings" Target="webSettings.xml"/><Relationship Id="rId9" Type="http://schemas.openxmlformats.org/officeDocument/2006/relationships/hyperlink" Target="https://elearning.unideb.hu/mod/folder/view.php?id=168760" TargetMode="External"/><Relationship Id="rId14" Type="http://schemas.openxmlformats.org/officeDocument/2006/relationships/hyperlink" Target="https://www.fraserinstitute.org/studies/economic-freedom-of-the-world-2021-annual-report" TargetMode="External"/><Relationship Id="rId22" Type="http://schemas.openxmlformats.org/officeDocument/2006/relationships/hyperlink" Target="mailto:futo.judit@econ.unideb.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115</Pages>
  <Words>36158</Words>
  <Characters>249497</Characters>
  <Application>Microsoft Office Word</Application>
  <DocSecurity>0</DocSecurity>
  <Lines>2079</Lines>
  <Paragraphs>570</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285085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Zemán Marianna</dc:creator>
  <cp:keywords/>
  <dc:description/>
  <cp:lastModifiedBy>Zemán Marianna</cp:lastModifiedBy>
  <cp:revision>38</cp:revision>
  <dcterms:created xsi:type="dcterms:W3CDTF">2025-07-21T10:43:00Z</dcterms:created>
  <dcterms:modified xsi:type="dcterms:W3CDTF">2025-07-23T08:03:00Z</dcterms:modified>
</cp:coreProperties>
</file>